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E3D2B4" w14:textId="77777777" w:rsidR="00C40E23" w:rsidRPr="00CC09BC" w:rsidRDefault="00C40E23" w:rsidP="00C40E23">
      <w:pPr>
        <w:spacing w:after="0" w:line="240" w:lineRule="auto"/>
        <w:jc w:val="center"/>
        <w:rPr>
          <w:rFonts w:ascii="Arial" w:hAnsi="Arial" w:cs="Arial"/>
          <w:szCs w:val="24"/>
          <w:lang w:val="mn-MN"/>
        </w:rPr>
      </w:pPr>
      <w:r w:rsidRPr="00CC09BC">
        <w:rPr>
          <w:rFonts w:ascii="Arial" w:hAnsi="Arial" w:cs="Arial"/>
          <w:szCs w:val="24"/>
          <w:lang w:val="mn-MN"/>
        </w:rPr>
        <w:t>ЭРҮҮЛ МЭНДИЙН ДААТГАЛЫН</w:t>
      </w:r>
    </w:p>
    <w:p w14:paraId="211712BE" w14:textId="77777777" w:rsidR="00C40E23" w:rsidRPr="00CC09BC" w:rsidRDefault="00C40E23" w:rsidP="00C40E23">
      <w:pPr>
        <w:spacing w:after="0" w:line="240" w:lineRule="auto"/>
        <w:jc w:val="center"/>
        <w:rPr>
          <w:rFonts w:ascii="Arial" w:hAnsi="Arial" w:cs="Arial"/>
          <w:szCs w:val="24"/>
          <w:lang w:val="mn-MN"/>
        </w:rPr>
      </w:pPr>
      <w:r w:rsidRPr="00CC09BC">
        <w:rPr>
          <w:rFonts w:ascii="Arial" w:hAnsi="Arial" w:cs="Arial"/>
          <w:szCs w:val="24"/>
          <w:lang w:val="mn-MN"/>
        </w:rPr>
        <w:t xml:space="preserve"> ҮНДЭСНИЙ ЗӨВЛӨЛИЙН</w:t>
      </w:r>
    </w:p>
    <w:p w14:paraId="0D36C437" w14:textId="77777777" w:rsidR="00C40E23" w:rsidRPr="00CC09BC" w:rsidRDefault="00C40E23" w:rsidP="00C40E23">
      <w:pPr>
        <w:spacing w:after="0" w:line="240" w:lineRule="auto"/>
        <w:jc w:val="center"/>
        <w:rPr>
          <w:rFonts w:ascii="Arial" w:hAnsi="Arial" w:cs="Arial"/>
          <w:szCs w:val="24"/>
          <w:lang w:val="mn-MN"/>
        </w:rPr>
      </w:pPr>
      <w:r w:rsidRPr="00CC09BC">
        <w:rPr>
          <w:rFonts w:ascii="Arial" w:hAnsi="Arial" w:cs="Arial"/>
          <w:szCs w:val="24"/>
          <w:lang w:val="mn-MN"/>
        </w:rPr>
        <w:t xml:space="preserve"> ТОГТООЛ</w:t>
      </w:r>
    </w:p>
    <w:p w14:paraId="09122682" w14:textId="77777777" w:rsidR="00C40E23" w:rsidRPr="00CC09BC" w:rsidRDefault="00C40E23" w:rsidP="00C40E23">
      <w:pPr>
        <w:spacing w:after="0" w:line="240" w:lineRule="auto"/>
        <w:jc w:val="center"/>
        <w:rPr>
          <w:rFonts w:ascii="Arial" w:hAnsi="Arial" w:cs="Arial"/>
          <w:szCs w:val="24"/>
          <w:lang w:val="mn-MN"/>
        </w:rPr>
      </w:pPr>
    </w:p>
    <w:p w14:paraId="185C095E" w14:textId="77777777" w:rsidR="00C40E23" w:rsidRPr="00CC09BC" w:rsidRDefault="00C40E23" w:rsidP="00C40E23">
      <w:pPr>
        <w:rPr>
          <w:rFonts w:ascii="Arial" w:hAnsi="Arial" w:cs="Arial"/>
          <w:szCs w:val="24"/>
          <w:lang w:val="mn-MN"/>
        </w:rPr>
      </w:pPr>
      <w:r w:rsidRPr="00CC09BC">
        <w:rPr>
          <w:rFonts w:ascii="Arial" w:hAnsi="Arial" w:cs="Arial"/>
          <w:szCs w:val="24"/>
          <w:lang w:val="mn-MN"/>
        </w:rPr>
        <w:t>2021</w:t>
      </w:r>
      <w:r>
        <w:rPr>
          <w:rFonts w:ascii="Arial" w:hAnsi="Arial" w:cs="Arial"/>
          <w:szCs w:val="24"/>
          <w:lang w:val="mn-MN"/>
        </w:rPr>
        <w:t xml:space="preserve"> оны .... сарын .... өдөр</w:t>
      </w:r>
      <w:r>
        <w:rPr>
          <w:rFonts w:ascii="Arial" w:hAnsi="Arial" w:cs="Arial"/>
          <w:szCs w:val="24"/>
          <w:lang w:val="mn-MN"/>
        </w:rPr>
        <w:tab/>
      </w:r>
      <w:r>
        <w:rPr>
          <w:rFonts w:ascii="Arial" w:hAnsi="Arial" w:cs="Arial"/>
          <w:szCs w:val="24"/>
          <w:lang w:val="mn-MN"/>
        </w:rPr>
        <w:tab/>
      </w:r>
      <w:r w:rsidRPr="00CC09BC">
        <w:rPr>
          <w:rFonts w:ascii="Arial" w:hAnsi="Arial" w:cs="Arial"/>
          <w:szCs w:val="24"/>
          <w:lang w:val="mn-MN"/>
        </w:rPr>
        <w:t>Дугаар.....</w:t>
      </w:r>
      <w:r w:rsidRPr="00CC09BC">
        <w:rPr>
          <w:rFonts w:ascii="Arial" w:hAnsi="Arial" w:cs="Arial"/>
          <w:szCs w:val="24"/>
          <w:lang w:val="mn-MN"/>
        </w:rPr>
        <w:tab/>
      </w:r>
      <w:r w:rsidRPr="00CC09BC">
        <w:rPr>
          <w:rFonts w:ascii="Arial" w:hAnsi="Arial" w:cs="Arial"/>
          <w:szCs w:val="24"/>
          <w:lang w:val="mn-MN"/>
        </w:rPr>
        <w:tab/>
      </w:r>
      <w:r w:rsidRPr="00CC09BC">
        <w:rPr>
          <w:rFonts w:ascii="Arial" w:hAnsi="Arial" w:cs="Arial"/>
          <w:szCs w:val="24"/>
          <w:lang w:val="mn-MN"/>
        </w:rPr>
        <w:tab/>
        <w:t>Улаанбаатар хот</w:t>
      </w:r>
    </w:p>
    <w:p w14:paraId="1DE02135" w14:textId="77777777" w:rsidR="00C40E23" w:rsidRPr="00CC09BC" w:rsidRDefault="00C40E23" w:rsidP="00C40E23">
      <w:pPr>
        <w:jc w:val="center"/>
        <w:rPr>
          <w:rFonts w:ascii="Arial" w:hAnsi="Arial" w:cs="Arial"/>
          <w:szCs w:val="24"/>
          <w:lang w:val="mn-MN"/>
        </w:rPr>
      </w:pPr>
    </w:p>
    <w:p w14:paraId="3A66C1BA" w14:textId="77777777" w:rsidR="00C40E23" w:rsidRDefault="00C40E23" w:rsidP="00C40E23">
      <w:pPr>
        <w:spacing w:after="0"/>
        <w:jc w:val="center"/>
        <w:rPr>
          <w:rFonts w:ascii="Arial" w:hAnsi="Arial" w:cs="Arial"/>
          <w:szCs w:val="24"/>
          <w:lang w:val="mn-MN"/>
        </w:rPr>
      </w:pPr>
      <w:r>
        <w:rPr>
          <w:rFonts w:ascii="Arial" w:hAnsi="Arial" w:cs="Arial"/>
          <w:szCs w:val="24"/>
          <w:lang w:val="mn-MN"/>
        </w:rPr>
        <w:t xml:space="preserve">Эрүүл мэндийн тусламж, үйлчилгээ </w:t>
      </w:r>
    </w:p>
    <w:p w14:paraId="1322BD63" w14:textId="77777777" w:rsidR="00C40E23" w:rsidRDefault="00C40E23" w:rsidP="00C40E23">
      <w:pPr>
        <w:spacing w:after="0"/>
        <w:jc w:val="center"/>
        <w:rPr>
          <w:rFonts w:ascii="Arial" w:hAnsi="Arial" w:cs="Arial"/>
          <w:szCs w:val="24"/>
          <w:lang w:val="mn-MN"/>
        </w:rPr>
      </w:pPr>
      <w:r>
        <w:rPr>
          <w:rFonts w:ascii="Arial" w:hAnsi="Arial" w:cs="Arial"/>
          <w:szCs w:val="24"/>
          <w:lang w:val="mn-MN"/>
        </w:rPr>
        <w:t xml:space="preserve">худалдан авах гэрээний үлгэрчилсэн </w:t>
      </w:r>
    </w:p>
    <w:p w14:paraId="36C83703" w14:textId="77777777" w:rsidR="00C40E23" w:rsidRDefault="00C40E23" w:rsidP="00C40E23">
      <w:pPr>
        <w:spacing w:after="0"/>
        <w:jc w:val="center"/>
        <w:rPr>
          <w:rFonts w:ascii="Arial" w:hAnsi="Arial" w:cs="Arial"/>
          <w:szCs w:val="24"/>
          <w:lang w:val="mn-MN"/>
        </w:rPr>
      </w:pPr>
      <w:r>
        <w:rPr>
          <w:rFonts w:ascii="Arial" w:hAnsi="Arial" w:cs="Arial"/>
          <w:szCs w:val="24"/>
          <w:lang w:val="mn-MN"/>
        </w:rPr>
        <w:t>загварыг</w:t>
      </w:r>
      <w:r w:rsidRPr="00CC09BC">
        <w:rPr>
          <w:rFonts w:ascii="Arial" w:hAnsi="Arial" w:cs="Arial"/>
          <w:szCs w:val="24"/>
          <w:lang w:val="mn-MN"/>
        </w:rPr>
        <w:t xml:space="preserve"> шинэчлэн батлах тухай</w:t>
      </w:r>
    </w:p>
    <w:p w14:paraId="39F342D6" w14:textId="77777777" w:rsidR="00C40E23" w:rsidRPr="00CC09BC" w:rsidRDefault="00C40E23" w:rsidP="00C40E23">
      <w:pPr>
        <w:spacing w:after="0"/>
        <w:jc w:val="center"/>
        <w:rPr>
          <w:rFonts w:ascii="Arial" w:hAnsi="Arial" w:cs="Arial"/>
          <w:szCs w:val="24"/>
          <w:lang w:val="mn-MN"/>
        </w:rPr>
      </w:pPr>
    </w:p>
    <w:p w14:paraId="4457CFED" w14:textId="77777777" w:rsidR="00C40E23" w:rsidRDefault="00C40E23" w:rsidP="00C40E23">
      <w:pPr>
        <w:jc w:val="both"/>
        <w:rPr>
          <w:rFonts w:ascii="Arial" w:hAnsi="Arial" w:cs="Arial"/>
          <w:szCs w:val="24"/>
          <w:lang w:val="mn-MN"/>
        </w:rPr>
      </w:pPr>
      <w:r w:rsidRPr="00CC09BC">
        <w:rPr>
          <w:rFonts w:ascii="Arial" w:hAnsi="Arial" w:cs="Arial"/>
          <w:szCs w:val="24"/>
          <w:lang w:val="mn-MN"/>
        </w:rPr>
        <w:tab/>
        <w:t xml:space="preserve">Эрүүл мэндийн даатгалын </w:t>
      </w:r>
      <w:r>
        <w:rPr>
          <w:rFonts w:ascii="Arial" w:hAnsi="Arial" w:cs="Arial"/>
          <w:szCs w:val="24"/>
          <w:lang w:val="mn-MN"/>
        </w:rPr>
        <w:t>тухай хуулийн 10</w:t>
      </w:r>
      <w:r w:rsidRPr="00CC09BC">
        <w:rPr>
          <w:rFonts w:ascii="Arial" w:hAnsi="Arial" w:cs="Arial"/>
          <w:szCs w:val="24"/>
          <w:lang w:val="mn-MN"/>
        </w:rPr>
        <w:t xml:space="preserve"> </w:t>
      </w:r>
      <w:r>
        <w:rPr>
          <w:rFonts w:ascii="Arial" w:hAnsi="Arial" w:cs="Arial"/>
          <w:szCs w:val="24"/>
          <w:lang w:val="mn-MN"/>
        </w:rPr>
        <w:t>дугаар зүйлийн 10.3 да</w:t>
      </w:r>
      <w:r w:rsidRPr="00CC09BC">
        <w:rPr>
          <w:rFonts w:ascii="Arial" w:hAnsi="Arial" w:cs="Arial"/>
          <w:szCs w:val="24"/>
          <w:lang w:val="mn-MN"/>
        </w:rPr>
        <w:t>х</w:t>
      </w:r>
      <w:r>
        <w:rPr>
          <w:rFonts w:ascii="Arial" w:hAnsi="Arial" w:cs="Arial"/>
          <w:szCs w:val="24"/>
          <w:lang w:val="mn-MN"/>
        </w:rPr>
        <w:t>ь</w:t>
      </w:r>
      <w:r w:rsidRPr="00CC09BC">
        <w:rPr>
          <w:rFonts w:ascii="Arial" w:hAnsi="Arial" w:cs="Arial"/>
          <w:szCs w:val="24"/>
          <w:lang w:val="mn-MN"/>
        </w:rPr>
        <w:t xml:space="preserve"> </w:t>
      </w:r>
      <w:r>
        <w:rPr>
          <w:rFonts w:ascii="Arial" w:hAnsi="Arial" w:cs="Arial"/>
          <w:szCs w:val="24"/>
          <w:lang w:val="mn-MN"/>
        </w:rPr>
        <w:t xml:space="preserve">заалт, 14 дүгээр зүйлийн 14.8.6 дахь </w:t>
      </w:r>
      <w:r w:rsidRPr="00CC09BC">
        <w:rPr>
          <w:rFonts w:ascii="Arial" w:hAnsi="Arial" w:cs="Arial"/>
          <w:szCs w:val="24"/>
          <w:lang w:val="mn-MN"/>
        </w:rPr>
        <w:t>заалтыг</w:t>
      </w:r>
      <w:r>
        <w:rPr>
          <w:rFonts w:ascii="Arial" w:hAnsi="Arial" w:cs="Arial"/>
          <w:szCs w:val="24"/>
          <w:lang w:val="mn-MN"/>
        </w:rPr>
        <w:t xml:space="preserve"> тус тус</w:t>
      </w:r>
      <w:r w:rsidRPr="00CC09BC">
        <w:rPr>
          <w:rFonts w:ascii="Arial" w:hAnsi="Arial" w:cs="Arial"/>
          <w:szCs w:val="24"/>
          <w:lang w:val="mn-MN"/>
        </w:rPr>
        <w:t xml:space="preserve"> үндэслэн ТОГТООХ нь:</w:t>
      </w:r>
    </w:p>
    <w:p w14:paraId="77D09C2C" w14:textId="77777777" w:rsidR="00C40E23" w:rsidRPr="00CC09BC" w:rsidRDefault="00C40E23" w:rsidP="00C40E23">
      <w:pPr>
        <w:jc w:val="both"/>
        <w:rPr>
          <w:rFonts w:ascii="Arial" w:hAnsi="Arial" w:cs="Arial"/>
          <w:szCs w:val="24"/>
          <w:lang w:val="mn-MN"/>
        </w:rPr>
      </w:pPr>
    </w:p>
    <w:p w14:paraId="19044577" w14:textId="77777777" w:rsidR="00C40E23" w:rsidRPr="00C17AD0" w:rsidRDefault="00C40E23" w:rsidP="00C40E23">
      <w:pPr>
        <w:pStyle w:val="ListParagraph"/>
        <w:numPr>
          <w:ilvl w:val="0"/>
          <w:numId w:val="15"/>
        </w:numPr>
        <w:tabs>
          <w:tab w:val="left" w:pos="1134"/>
        </w:tabs>
        <w:spacing w:after="160" w:line="259" w:lineRule="auto"/>
        <w:ind w:left="0" w:firstLine="450"/>
        <w:contextualSpacing/>
        <w:rPr>
          <w:rFonts w:cs="Arial"/>
          <w:sz w:val="24"/>
          <w:szCs w:val="24"/>
          <w:lang w:val="mn-MN"/>
        </w:rPr>
      </w:pPr>
      <w:r>
        <w:rPr>
          <w:rFonts w:cs="Arial"/>
          <w:sz w:val="24"/>
          <w:szCs w:val="24"/>
          <w:lang w:val="mn-MN"/>
        </w:rPr>
        <w:t>Э</w:t>
      </w:r>
      <w:r w:rsidRPr="00564D92">
        <w:rPr>
          <w:rFonts w:cs="Arial"/>
          <w:sz w:val="24"/>
          <w:szCs w:val="24"/>
          <w:lang w:val="mn-MN"/>
        </w:rPr>
        <w:t>рүүл мэндийн байгууллагатай байгуулах “Эрүүл мэндийн тусламж, үйлчилгээ</w:t>
      </w:r>
      <w:r>
        <w:rPr>
          <w:rFonts w:cs="Arial"/>
          <w:sz w:val="24"/>
          <w:szCs w:val="24"/>
          <w:lang w:val="mn-MN"/>
        </w:rPr>
        <w:t xml:space="preserve"> худалдан авах гэрээний үлгэрчилсэн загвар”-ы</w:t>
      </w:r>
      <w:r w:rsidRPr="00564D92">
        <w:rPr>
          <w:rFonts w:cs="Arial"/>
          <w:sz w:val="24"/>
          <w:szCs w:val="24"/>
          <w:lang w:val="mn-MN"/>
        </w:rPr>
        <w:t xml:space="preserve">г </w:t>
      </w:r>
      <w:r>
        <w:rPr>
          <w:rFonts w:cs="Arial"/>
          <w:sz w:val="24"/>
          <w:szCs w:val="24"/>
          <w:lang w:val="mn-MN"/>
        </w:rPr>
        <w:t xml:space="preserve">нэгдүгээр хавсралтаар, “Эрүүл мэндийн анхан шатны тусламж, үйлчилгээ худалдан авах гэрээний үлгэрчилсэн загвар”-ыг хоёрдугаар хавсралтаар, </w:t>
      </w:r>
      <w:r w:rsidRPr="00914AC7">
        <w:rPr>
          <w:rFonts w:cs="Arial"/>
          <w:sz w:val="24"/>
          <w:szCs w:val="24"/>
          <w:lang w:val="mn-MN"/>
        </w:rPr>
        <w:t>“</w:t>
      </w:r>
      <w:r w:rsidRPr="00914AC7">
        <w:rPr>
          <w:rFonts w:cs="Arial"/>
          <w:bCs/>
          <w:sz w:val="24"/>
          <w:szCs w:val="24"/>
          <w:lang w:val="mn-MN"/>
        </w:rPr>
        <w:t xml:space="preserve">Даатгуулагчдад эмийн үнийн хөнгөлөлт үзүүлэх үйлчилгээг худалдан авах гэрээний </w:t>
      </w:r>
      <w:r w:rsidRPr="00914AC7">
        <w:rPr>
          <w:rFonts w:cs="Arial"/>
          <w:sz w:val="24"/>
          <w:szCs w:val="24"/>
          <w:lang w:val="mn-MN"/>
        </w:rPr>
        <w:t>үлгэрчилсэн загвар</w:t>
      </w:r>
      <w:r>
        <w:rPr>
          <w:rFonts w:cs="Arial"/>
          <w:sz w:val="24"/>
          <w:szCs w:val="24"/>
          <w:lang w:val="mn-MN"/>
        </w:rPr>
        <w:t>”-ыг гуравдугаар</w:t>
      </w:r>
      <w:r w:rsidRPr="00914AC7">
        <w:rPr>
          <w:rFonts w:cs="Arial"/>
          <w:sz w:val="24"/>
          <w:szCs w:val="24"/>
          <w:lang w:val="mn-MN"/>
        </w:rPr>
        <w:t xml:space="preserve"> </w:t>
      </w:r>
      <w:r w:rsidRPr="00914AC7">
        <w:rPr>
          <w:rFonts w:cs="Arial"/>
          <w:bCs/>
          <w:sz w:val="24"/>
          <w:szCs w:val="24"/>
          <w:lang w:val="mn-MN"/>
        </w:rPr>
        <w:t>хавсралтаар тус тус баталсугай.</w:t>
      </w:r>
    </w:p>
    <w:p w14:paraId="53E994E9" w14:textId="77777777" w:rsidR="00C40E23" w:rsidRPr="00914AC7" w:rsidRDefault="00C40E23" w:rsidP="00C40E23">
      <w:pPr>
        <w:pStyle w:val="ListParagraph"/>
        <w:tabs>
          <w:tab w:val="left" w:pos="1134"/>
        </w:tabs>
        <w:ind w:left="450"/>
        <w:rPr>
          <w:rFonts w:cs="Arial"/>
          <w:sz w:val="24"/>
          <w:szCs w:val="24"/>
          <w:lang w:val="mn-MN"/>
        </w:rPr>
      </w:pPr>
    </w:p>
    <w:p w14:paraId="43028EB4" w14:textId="77777777" w:rsidR="00C40E23" w:rsidRDefault="00C40E23" w:rsidP="00C40E23">
      <w:pPr>
        <w:pStyle w:val="ListParagraph"/>
        <w:numPr>
          <w:ilvl w:val="0"/>
          <w:numId w:val="15"/>
        </w:numPr>
        <w:tabs>
          <w:tab w:val="left" w:pos="1134"/>
        </w:tabs>
        <w:spacing w:after="160" w:line="259" w:lineRule="auto"/>
        <w:ind w:left="0" w:firstLine="450"/>
        <w:contextualSpacing/>
        <w:rPr>
          <w:rFonts w:cs="Arial"/>
          <w:sz w:val="24"/>
          <w:szCs w:val="24"/>
          <w:lang w:val="mn-MN"/>
        </w:rPr>
      </w:pPr>
      <w:r w:rsidRPr="00564D92">
        <w:rPr>
          <w:rFonts w:cs="Arial"/>
          <w:sz w:val="24"/>
          <w:szCs w:val="24"/>
          <w:lang w:val="mn-MN"/>
        </w:rPr>
        <w:t>Энэхүү тогтоол</w:t>
      </w:r>
      <w:r>
        <w:rPr>
          <w:rFonts w:cs="Arial"/>
          <w:sz w:val="24"/>
          <w:szCs w:val="24"/>
          <w:lang w:val="mn-MN"/>
        </w:rPr>
        <w:t>ын хавсралтаар</w:t>
      </w:r>
      <w:r w:rsidRPr="00564D92">
        <w:rPr>
          <w:rFonts w:cs="Arial"/>
          <w:sz w:val="24"/>
          <w:szCs w:val="24"/>
          <w:lang w:val="mn-MN"/>
        </w:rPr>
        <w:t xml:space="preserve"> батлагдсан гэрээний үлгэрчилсэн </w:t>
      </w:r>
      <w:r>
        <w:rPr>
          <w:rFonts w:cs="Arial"/>
          <w:sz w:val="24"/>
          <w:szCs w:val="24"/>
          <w:lang w:val="mn-MN"/>
        </w:rPr>
        <w:t>загварын</w:t>
      </w:r>
      <w:r w:rsidRPr="00564D92">
        <w:rPr>
          <w:rFonts w:cs="Arial"/>
          <w:sz w:val="24"/>
          <w:szCs w:val="24"/>
          <w:lang w:val="mn-MN"/>
        </w:rPr>
        <w:t xml:space="preserve"> дагуу эрүүл мэндийн байгууллагуудтай “Эрүүл мэндийн тусламж, үйлчилгээ</w:t>
      </w:r>
      <w:r>
        <w:rPr>
          <w:rFonts w:cs="Arial"/>
          <w:sz w:val="24"/>
          <w:szCs w:val="24"/>
          <w:lang w:val="mn-MN"/>
        </w:rPr>
        <w:t xml:space="preserve"> худалдан авах гэрээ</w:t>
      </w:r>
      <w:r>
        <w:rPr>
          <w:rFonts w:cs="Arial"/>
          <w:bCs/>
          <w:sz w:val="24"/>
          <w:szCs w:val="24"/>
          <w:lang w:val="mn-MN"/>
        </w:rPr>
        <w:t xml:space="preserve">” болон </w:t>
      </w:r>
      <w:r w:rsidRPr="00914AC7">
        <w:rPr>
          <w:rFonts w:cs="Arial"/>
          <w:sz w:val="24"/>
          <w:szCs w:val="24"/>
          <w:lang w:val="mn-MN"/>
        </w:rPr>
        <w:t>“</w:t>
      </w:r>
      <w:r w:rsidRPr="00914AC7">
        <w:rPr>
          <w:rFonts w:cs="Arial"/>
          <w:bCs/>
          <w:sz w:val="24"/>
          <w:szCs w:val="24"/>
          <w:lang w:val="mn-MN"/>
        </w:rPr>
        <w:t>Даатгуулагчдад эмийн үнийн хөнгөлөлт үзүүлэх үйлчилгээг худалдан авах гэрээ</w:t>
      </w:r>
      <w:r>
        <w:rPr>
          <w:rFonts w:cs="Arial"/>
          <w:bCs/>
          <w:sz w:val="24"/>
          <w:szCs w:val="24"/>
          <w:lang w:val="mn-MN"/>
        </w:rPr>
        <w:t>”-г</w:t>
      </w:r>
      <w:r w:rsidRPr="00564D92">
        <w:rPr>
          <w:rFonts w:cs="Arial"/>
          <w:sz w:val="24"/>
          <w:szCs w:val="24"/>
          <w:lang w:val="mn-MN"/>
        </w:rPr>
        <w:t xml:space="preserve"> шинэчлэн байгуулах үйл ажиллагааг зохион байгуулж, хэрэгжилтийг ханган ажиллахыг Эрүүл мэндийн даатгалын ерөнхий газар /Л.Бямбасүрэн/-т үүрэг болгосугай.</w:t>
      </w:r>
    </w:p>
    <w:p w14:paraId="542963FC" w14:textId="77777777" w:rsidR="00C40E23" w:rsidRPr="00564D92" w:rsidRDefault="00C40E23" w:rsidP="00C40E23">
      <w:pPr>
        <w:pStyle w:val="ListParagraph"/>
        <w:tabs>
          <w:tab w:val="left" w:pos="1134"/>
        </w:tabs>
        <w:ind w:left="450"/>
        <w:rPr>
          <w:rFonts w:cs="Arial"/>
          <w:sz w:val="24"/>
          <w:szCs w:val="24"/>
          <w:lang w:val="mn-MN"/>
        </w:rPr>
      </w:pPr>
    </w:p>
    <w:p w14:paraId="52ED9728" w14:textId="77777777" w:rsidR="00C40E23" w:rsidRDefault="00C40E23" w:rsidP="00C40E23">
      <w:pPr>
        <w:pStyle w:val="ListParagraph"/>
        <w:numPr>
          <w:ilvl w:val="0"/>
          <w:numId w:val="15"/>
        </w:numPr>
        <w:tabs>
          <w:tab w:val="left" w:pos="1134"/>
        </w:tabs>
        <w:spacing w:after="160" w:line="259" w:lineRule="auto"/>
        <w:ind w:left="0" w:firstLine="450"/>
        <w:contextualSpacing/>
        <w:rPr>
          <w:rFonts w:cs="Arial"/>
          <w:sz w:val="24"/>
          <w:szCs w:val="24"/>
          <w:lang w:val="mn-MN"/>
        </w:rPr>
      </w:pPr>
      <w:r w:rsidRPr="00564D92">
        <w:rPr>
          <w:rFonts w:cs="Arial"/>
          <w:sz w:val="24"/>
          <w:szCs w:val="24"/>
          <w:lang w:val="mn-MN"/>
        </w:rPr>
        <w:t xml:space="preserve">Энэхүү тогтоол батлагдсантай холбогдуулан Эрүүл мэндийн даатгалын </w:t>
      </w:r>
      <w:r>
        <w:rPr>
          <w:rFonts w:cs="Arial"/>
          <w:sz w:val="24"/>
          <w:szCs w:val="24"/>
          <w:lang w:val="mn-MN"/>
        </w:rPr>
        <w:t>ү</w:t>
      </w:r>
      <w:r w:rsidRPr="00564D92">
        <w:rPr>
          <w:rFonts w:cs="Arial"/>
          <w:sz w:val="24"/>
          <w:szCs w:val="24"/>
          <w:lang w:val="mn-MN"/>
        </w:rPr>
        <w:t xml:space="preserve">ндэсний зөвлөлийн 2018 оны </w:t>
      </w:r>
      <w:r>
        <w:rPr>
          <w:rFonts w:cs="Arial"/>
          <w:sz w:val="24"/>
          <w:szCs w:val="24"/>
          <w:lang w:val="mn-MN"/>
        </w:rPr>
        <w:t xml:space="preserve">“Эрүүл мэндийн даатгалын гэрээний үлгэрчилсэн загварыг батлах тухай” </w:t>
      </w:r>
      <w:r w:rsidRPr="00564D92">
        <w:rPr>
          <w:rFonts w:cs="Arial"/>
          <w:sz w:val="24"/>
          <w:szCs w:val="24"/>
          <w:lang w:val="mn-MN"/>
        </w:rPr>
        <w:t>12 дугаар тогтоол</w:t>
      </w:r>
      <w:r>
        <w:rPr>
          <w:rFonts w:cs="Arial"/>
          <w:sz w:val="24"/>
          <w:szCs w:val="24"/>
          <w:lang w:val="mn-MN"/>
        </w:rPr>
        <w:t>, 2020 оны “Даатгуулагчдад эмийн үнийн хөнгөлөлт үзүүлэх үйлчилгээг худалдан авах гэрээний үлгэрчилсэн загварыг шинэчлэн батлах тухай” 12 дугаар тогтоолыг тус тус хүчингүй болсонд тооцсугай</w:t>
      </w:r>
      <w:r w:rsidRPr="00564D92">
        <w:rPr>
          <w:rFonts w:cs="Arial"/>
          <w:sz w:val="24"/>
          <w:szCs w:val="24"/>
          <w:lang w:val="mn-MN"/>
        </w:rPr>
        <w:t>.</w:t>
      </w:r>
    </w:p>
    <w:p w14:paraId="7FCCC6D9" w14:textId="77777777" w:rsidR="00C40E23" w:rsidRPr="00564D92" w:rsidRDefault="00C40E23" w:rsidP="00C40E23">
      <w:pPr>
        <w:pStyle w:val="ListParagraph"/>
        <w:tabs>
          <w:tab w:val="left" w:pos="1134"/>
        </w:tabs>
        <w:ind w:left="450"/>
        <w:rPr>
          <w:rFonts w:cs="Arial"/>
          <w:sz w:val="24"/>
          <w:szCs w:val="24"/>
          <w:lang w:val="mn-MN"/>
        </w:rPr>
      </w:pPr>
    </w:p>
    <w:p w14:paraId="6DF5738E" w14:textId="77777777" w:rsidR="00C40E23" w:rsidRPr="00564D92" w:rsidRDefault="00C40E23" w:rsidP="00C40E23">
      <w:pPr>
        <w:pStyle w:val="ListParagraph"/>
        <w:numPr>
          <w:ilvl w:val="0"/>
          <w:numId w:val="15"/>
        </w:numPr>
        <w:tabs>
          <w:tab w:val="left" w:pos="1134"/>
        </w:tabs>
        <w:spacing w:after="160" w:line="259" w:lineRule="auto"/>
        <w:ind w:left="0" w:firstLine="450"/>
        <w:contextualSpacing/>
        <w:rPr>
          <w:rFonts w:cs="Arial"/>
          <w:sz w:val="24"/>
          <w:szCs w:val="24"/>
          <w:lang w:val="mn-MN"/>
        </w:rPr>
      </w:pPr>
      <w:r w:rsidRPr="00564D92">
        <w:rPr>
          <w:rFonts w:cs="Arial"/>
          <w:sz w:val="24"/>
          <w:szCs w:val="24"/>
          <w:lang w:val="mn-MN"/>
        </w:rPr>
        <w:t>Тогтоолын хэрэгжилтэд хяналт тавьж ажи</w:t>
      </w:r>
      <w:r>
        <w:rPr>
          <w:rFonts w:cs="Arial"/>
          <w:sz w:val="24"/>
          <w:szCs w:val="24"/>
          <w:lang w:val="mn-MN"/>
        </w:rPr>
        <w:t>ллахыг Эрүүл мэндийн даатгалын үндэсний зөвлөлийн а</w:t>
      </w:r>
      <w:r w:rsidRPr="00564D92">
        <w:rPr>
          <w:rFonts w:cs="Arial"/>
          <w:sz w:val="24"/>
          <w:szCs w:val="24"/>
          <w:lang w:val="mn-MN"/>
        </w:rPr>
        <w:t xml:space="preserve">жлын алба /Л.Номин/-нд даалгасугай. </w:t>
      </w:r>
    </w:p>
    <w:p w14:paraId="7C5F112F" w14:textId="77777777" w:rsidR="00C40E23" w:rsidRDefault="00C40E23" w:rsidP="00C40E23">
      <w:pPr>
        <w:rPr>
          <w:rFonts w:ascii="Arial" w:hAnsi="Arial" w:cs="Arial"/>
          <w:szCs w:val="24"/>
          <w:lang w:val="mn-MN"/>
        </w:rPr>
      </w:pPr>
    </w:p>
    <w:p w14:paraId="662328FD" w14:textId="77777777" w:rsidR="00C40E23" w:rsidRDefault="00C40E23" w:rsidP="00C40E23">
      <w:pPr>
        <w:rPr>
          <w:rFonts w:ascii="Arial" w:hAnsi="Arial" w:cs="Arial"/>
          <w:szCs w:val="24"/>
          <w:lang w:val="mn-MN"/>
        </w:rPr>
      </w:pPr>
    </w:p>
    <w:p w14:paraId="6DE867EB" w14:textId="77777777" w:rsidR="00C40E23" w:rsidRPr="00CC09BC" w:rsidRDefault="00C40E23" w:rsidP="00C40E23">
      <w:pPr>
        <w:rPr>
          <w:rFonts w:ascii="Arial" w:hAnsi="Arial" w:cs="Arial"/>
          <w:szCs w:val="24"/>
          <w:lang w:val="mn-MN"/>
        </w:rPr>
      </w:pPr>
    </w:p>
    <w:p w14:paraId="07E7A5CD" w14:textId="77777777" w:rsidR="00C40E23" w:rsidRDefault="00C40E23" w:rsidP="00C40E23">
      <w:pPr>
        <w:jc w:val="center"/>
        <w:rPr>
          <w:rFonts w:ascii="Arial" w:hAnsi="Arial" w:cs="Arial"/>
          <w:szCs w:val="24"/>
          <w:lang w:val="mn-MN"/>
        </w:rPr>
      </w:pPr>
      <w:r w:rsidRPr="00CC09BC">
        <w:rPr>
          <w:rFonts w:ascii="Arial" w:hAnsi="Arial" w:cs="Arial"/>
          <w:szCs w:val="24"/>
          <w:lang w:val="mn-MN"/>
        </w:rPr>
        <w:t>ДАРГА</w:t>
      </w:r>
      <w:r w:rsidRPr="00CC09BC">
        <w:rPr>
          <w:rFonts w:ascii="Arial" w:hAnsi="Arial" w:cs="Arial"/>
          <w:szCs w:val="24"/>
          <w:lang w:val="mn-MN"/>
        </w:rPr>
        <w:tab/>
      </w:r>
      <w:r w:rsidRPr="00CC09BC">
        <w:rPr>
          <w:rFonts w:ascii="Arial" w:hAnsi="Arial" w:cs="Arial"/>
          <w:szCs w:val="24"/>
          <w:lang w:val="mn-MN"/>
        </w:rPr>
        <w:tab/>
      </w:r>
      <w:r>
        <w:rPr>
          <w:rFonts w:ascii="Arial" w:hAnsi="Arial" w:cs="Arial"/>
          <w:szCs w:val="24"/>
          <w:lang w:val="mn-MN"/>
        </w:rPr>
        <w:t xml:space="preserve">                   </w:t>
      </w:r>
      <w:r w:rsidRPr="00CC09BC">
        <w:rPr>
          <w:rFonts w:ascii="Arial" w:hAnsi="Arial" w:cs="Arial"/>
          <w:szCs w:val="24"/>
          <w:lang w:val="mn-MN"/>
        </w:rPr>
        <w:tab/>
        <w:t>С.ЭНХБОЛД</w:t>
      </w:r>
    </w:p>
    <w:p w14:paraId="48AF3D6C" w14:textId="77777777" w:rsidR="00C40E23" w:rsidRDefault="00C40E23" w:rsidP="00CA2555">
      <w:pPr>
        <w:spacing w:before="240" w:after="0" w:line="276" w:lineRule="auto"/>
        <w:jc w:val="right"/>
        <w:rPr>
          <w:rFonts w:ascii="Arial" w:hAnsi="Arial" w:cs="Arial"/>
          <w:color w:val="000000" w:themeColor="text1"/>
          <w:szCs w:val="24"/>
          <w:lang w:val="mn-MN"/>
        </w:rPr>
      </w:pPr>
    </w:p>
    <w:p w14:paraId="2107C10B" w14:textId="5E42EDF2" w:rsidR="006409C9" w:rsidRPr="00D0592B" w:rsidRDefault="006409C9" w:rsidP="00CA2555">
      <w:pPr>
        <w:spacing w:before="240" w:after="0" w:line="276" w:lineRule="auto"/>
        <w:jc w:val="right"/>
        <w:rPr>
          <w:rFonts w:ascii="Arial" w:hAnsi="Arial" w:cs="Arial"/>
          <w:color w:val="000000" w:themeColor="text1"/>
          <w:szCs w:val="24"/>
          <w:lang w:val="mn-MN"/>
        </w:rPr>
      </w:pPr>
      <w:r w:rsidRPr="00D0592B">
        <w:rPr>
          <w:rFonts w:ascii="Arial" w:hAnsi="Arial" w:cs="Arial"/>
          <w:color w:val="000000" w:themeColor="text1"/>
          <w:szCs w:val="24"/>
          <w:lang w:val="mn-MN"/>
        </w:rPr>
        <w:lastRenderedPageBreak/>
        <w:t>Эрүүл мэндийн даатгалын үндэсний зөвлөлийн</w:t>
      </w:r>
    </w:p>
    <w:p w14:paraId="41858010" w14:textId="77777777" w:rsidR="006409C9" w:rsidRPr="00D0592B" w:rsidRDefault="006409C9" w:rsidP="00031F5B">
      <w:pPr>
        <w:spacing w:after="0" w:line="276" w:lineRule="auto"/>
        <w:jc w:val="right"/>
        <w:rPr>
          <w:rFonts w:ascii="Arial" w:hAnsi="Arial" w:cs="Arial"/>
          <w:color w:val="000000" w:themeColor="text1"/>
          <w:szCs w:val="24"/>
          <w:lang w:val="mn-MN"/>
        </w:rPr>
      </w:pPr>
      <w:r w:rsidRPr="00D0592B">
        <w:rPr>
          <w:rFonts w:ascii="Arial" w:hAnsi="Arial" w:cs="Arial"/>
          <w:color w:val="000000" w:themeColor="text1"/>
          <w:szCs w:val="24"/>
          <w:lang w:val="mn-MN"/>
        </w:rPr>
        <w:t>................ оны ..... дугаар сарын ........ -ний өдрийн</w:t>
      </w:r>
    </w:p>
    <w:p w14:paraId="60EF90E4" w14:textId="3B3663D6" w:rsidR="006409C9" w:rsidRDefault="006409C9" w:rsidP="00D06A89">
      <w:pPr>
        <w:spacing w:after="0" w:line="276" w:lineRule="auto"/>
        <w:jc w:val="right"/>
        <w:rPr>
          <w:rFonts w:ascii="Arial" w:hAnsi="Arial" w:cs="Arial"/>
          <w:color w:val="000000" w:themeColor="text1"/>
          <w:szCs w:val="24"/>
          <w:lang w:val="mn-MN"/>
        </w:rPr>
      </w:pPr>
      <w:r w:rsidRPr="00D0592B">
        <w:rPr>
          <w:rFonts w:ascii="Arial" w:hAnsi="Arial" w:cs="Arial"/>
          <w:color w:val="000000" w:themeColor="text1"/>
          <w:szCs w:val="24"/>
          <w:lang w:val="mn-MN"/>
        </w:rPr>
        <w:t>....</w:t>
      </w:r>
      <w:r w:rsidR="00885F6C" w:rsidRPr="00D0592B">
        <w:rPr>
          <w:rFonts w:ascii="Arial" w:hAnsi="Arial" w:cs="Arial"/>
          <w:color w:val="000000" w:themeColor="text1"/>
          <w:szCs w:val="24"/>
          <w:lang w:val="mn-MN"/>
        </w:rPr>
        <w:t>...... дүгээр тогтоолын хавсралт</w:t>
      </w:r>
    </w:p>
    <w:p w14:paraId="30A0E86D" w14:textId="77777777" w:rsidR="00D06A89" w:rsidRPr="00D06A89" w:rsidRDefault="00D06A89" w:rsidP="00D06A89">
      <w:pPr>
        <w:spacing w:after="0" w:line="276" w:lineRule="auto"/>
        <w:jc w:val="right"/>
        <w:rPr>
          <w:rFonts w:ascii="Arial" w:hAnsi="Arial" w:cs="Arial"/>
          <w:color w:val="000000" w:themeColor="text1"/>
          <w:szCs w:val="24"/>
          <w:lang w:val="mn-MN"/>
        </w:rPr>
      </w:pPr>
    </w:p>
    <w:tbl>
      <w:tblPr>
        <w:tblStyle w:val="TableGrid"/>
        <w:tblpPr w:leftFromText="180" w:rightFromText="180" w:vertAnchor="page" w:horzAnchor="margin" w:tblpXSpec="right" w:tblpY="3115"/>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678"/>
      </w:tblGrid>
      <w:tr w:rsidR="00885F6C" w:rsidRPr="00D0592B" w14:paraId="62FB0812" w14:textId="77777777" w:rsidTr="00885F6C">
        <w:tc>
          <w:tcPr>
            <w:tcW w:w="4677" w:type="dxa"/>
          </w:tcPr>
          <w:p w14:paraId="73D65DAF" w14:textId="77777777" w:rsidR="00885F6C" w:rsidRPr="00D0592B" w:rsidRDefault="00885F6C" w:rsidP="00031F5B">
            <w:pPr>
              <w:tabs>
                <w:tab w:val="left" w:pos="1691"/>
                <w:tab w:val="center" w:pos="2150"/>
              </w:tabs>
              <w:spacing w:line="276" w:lineRule="auto"/>
              <w:ind w:right="177"/>
              <w:rPr>
                <w:rFonts w:ascii="Arial" w:eastAsiaTheme="minorEastAsia" w:hAnsi="Arial" w:cs="Arial"/>
                <w:color w:val="000000" w:themeColor="text1"/>
                <w:sz w:val="24"/>
                <w:szCs w:val="24"/>
                <w:lang w:val="mn-MN"/>
              </w:rPr>
            </w:pPr>
            <w:r w:rsidRPr="00D0592B">
              <w:rPr>
                <w:rFonts w:ascii="Arial" w:eastAsiaTheme="minorEastAsia" w:hAnsi="Arial" w:cs="Arial"/>
                <w:color w:val="000000" w:themeColor="text1"/>
                <w:sz w:val="24"/>
                <w:szCs w:val="24"/>
                <w:lang w:val="mn-MN"/>
              </w:rPr>
              <w:tab/>
            </w:r>
            <w:r w:rsidRPr="00D0592B">
              <w:rPr>
                <w:rFonts w:ascii="Arial" w:eastAsiaTheme="minorEastAsia" w:hAnsi="Arial" w:cs="Arial"/>
                <w:color w:val="000000" w:themeColor="text1"/>
                <w:sz w:val="24"/>
                <w:szCs w:val="24"/>
                <w:lang w:val="mn-MN"/>
              </w:rPr>
              <w:tab/>
              <w:t>БАТЛАВ.</w:t>
            </w:r>
          </w:p>
        </w:tc>
        <w:tc>
          <w:tcPr>
            <w:tcW w:w="4678" w:type="dxa"/>
          </w:tcPr>
          <w:p w14:paraId="01D4FD03" w14:textId="77777777" w:rsidR="00885F6C" w:rsidRPr="00D0592B" w:rsidRDefault="00885F6C" w:rsidP="00031F5B">
            <w:pPr>
              <w:spacing w:line="276" w:lineRule="auto"/>
              <w:jc w:val="center"/>
              <w:rPr>
                <w:rFonts w:ascii="Arial" w:eastAsiaTheme="minorEastAsia" w:hAnsi="Arial" w:cs="Arial"/>
                <w:color w:val="000000" w:themeColor="text1"/>
                <w:sz w:val="24"/>
                <w:szCs w:val="24"/>
                <w:lang w:val="mn-MN"/>
              </w:rPr>
            </w:pPr>
            <w:r w:rsidRPr="00D0592B">
              <w:rPr>
                <w:rFonts w:ascii="Arial" w:eastAsiaTheme="minorEastAsia" w:hAnsi="Arial" w:cs="Arial"/>
                <w:color w:val="000000" w:themeColor="text1"/>
                <w:sz w:val="24"/>
                <w:szCs w:val="24"/>
                <w:lang w:val="mn-MN"/>
              </w:rPr>
              <w:t>БАТЛАВ.</w:t>
            </w:r>
          </w:p>
        </w:tc>
      </w:tr>
      <w:tr w:rsidR="00885F6C" w:rsidRPr="00314A7C" w14:paraId="72B5FC7B" w14:textId="77777777" w:rsidTr="00885F6C">
        <w:tc>
          <w:tcPr>
            <w:tcW w:w="4677" w:type="dxa"/>
          </w:tcPr>
          <w:p w14:paraId="53718C48" w14:textId="02F7100F" w:rsidR="00885F6C" w:rsidRPr="00D0592B" w:rsidRDefault="00885F6C" w:rsidP="00031F5B">
            <w:pPr>
              <w:spacing w:line="276" w:lineRule="auto"/>
              <w:ind w:right="177"/>
              <w:jc w:val="center"/>
              <w:rPr>
                <w:rFonts w:ascii="Arial" w:eastAsiaTheme="minorEastAsia" w:hAnsi="Arial" w:cs="Arial"/>
                <w:color w:val="000000" w:themeColor="text1"/>
                <w:sz w:val="24"/>
                <w:szCs w:val="24"/>
                <w:lang w:val="mn-MN"/>
              </w:rPr>
            </w:pPr>
            <w:r w:rsidRPr="00D0592B">
              <w:rPr>
                <w:rFonts w:ascii="Arial" w:eastAsiaTheme="minorEastAsia" w:hAnsi="Arial" w:cs="Arial"/>
                <w:color w:val="000000" w:themeColor="text1"/>
                <w:sz w:val="24"/>
                <w:szCs w:val="24"/>
                <w:lang w:val="mn-MN"/>
              </w:rPr>
              <w:t>ЭРҮҮЛ МЭНДИЙН ТУСЛАМЖ, ҮЙЛЧИЛГЭЭ</w:t>
            </w:r>
            <w:r w:rsidR="00926397" w:rsidRPr="00D0592B">
              <w:rPr>
                <w:rFonts w:ascii="Arial" w:eastAsiaTheme="minorEastAsia" w:hAnsi="Arial" w:cs="Arial"/>
                <w:color w:val="000000" w:themeColor="text1"/>
                <w:sz w:val="24"/>
                <w:szCs w:val="24"/>
                <w:lang w:val="mn-MN"/>
              </w:rPr>
              <w:t>Г</w:t>
            </w:r>
            <w:r w:rsidRPr="00D0592B">
              <w:rPr>
                <w:rFonts w:ascii="Arial" w:eastAsiaTheme="minorEastAsia" w:hAnsi="Arial" w:cs="Arial"/>
                <w:color w:val="000000" w:themeColor="text1"/>
                <w:sz w:val="24"/>
                <w:szCs w:val="24"/>
                <w:lang w:val="mn-MN"/>
              </w:rPr>
              <w:t xml:space="preserve"> ХУДАЛДАН АВАГЧ:</w:t>
            </w:r>
          </w:p>
          <w:p w14:paraId="4363F574" w14:textId="77777777" w:rsidR="00885F6C" w:rsidRPr="00D0592B" w:rsidRDefault="00885F6C" w:rsidP="00031F5B">
            <w:pPr>
              <w:spacing w:line="276" w:lineRule="auto"/>
              <w:ind w:right="177"/>
              <w:jc w:val="center"/>
              <w:rPr>
                <w:rFonts w:ascii="Arial" w:eastAsiaTheme="minorEastAsia" w:hAnsi="Arial" w:cs="Arial"/>
                <w:color w:val="000000" w:themeColor="text1"/>
                <w:sz w:val="24"/>
                <w:szCs w:val="24"/>
                <w:lang w:val="mn-MN"/>
              </w:rPr>
            </w:pPr>
          </w:p>
          <w:p w14:paraId="6CCC369C" w14:textId="77777777" w:rsidR="00885F6C" w:rsidRPr="00D0592B" w:rsidRDefault="00885F6C" w:rsidP="00031F5B">
            <w:pPr>
              <w:pBdr>
                <w:bottom w:val="single" w:sz="12" w:space="1" w:color="auto"/>
              </w:pBdr>
              <w:spacing w:line="276" w:lineRule="auto"/>
              <w:ind w:right="177"/>
              <w:jc w:val="center"/>
              <w:rPr>
                <w:rFonts w:ascii="Arial" w:eastAsiaTheme="minorEastAsia" w:hAnsi="Arial" w:cs="Arial"/>
                <w:color w:val="000000" w:themeColor="text1"/>
                <w:sz w:val="24"/>
                <w:szCs w:val="24"/>
                <w:lang w:val="mn-MN"/>
              </w:rPr>
            </w:pPr>
          </w:p>
          <w:p w14:paraId="7157E5D8" w14:textId="77777777" w:rsidR="00885F6C" w:rsidRPr="00D0592B" w:rsidRDefault="00885F6C" w:rsidP="00031F5B">
            <w:pPr>
              <w:spacing w:line="276" w:lineRule="auto"/>
              <w:ind w:right="177"/>
              <w:jc w:val="center"/>
              <w:rPr>
                <w:rFonts w:ascii="Arial" w:eastAsiaTheme="minorEastAsia" w:hAnsi="Arial" w:cs="Arial"/>
                <w:color w:val="000000" w:themeColor="text1"/>
                <w:sz w:val="24"/>
                <w:szCs w:val="24"/>
                <w:lang w:val="mn-MN"/>
              </w:rPr>
            </w:pPr>
            <w:r w:rsidRPr="00D0592B">
              <w:rPr>
                <w:rFonts w:ascii="Arial" w:eastAsiaTheme="minorEastAsia" w:hAnsi="Arial" w:cs="Arial"/>
                <w:color w:val="000000" w:themeColor="text1"/>
                <w:sz w:val="24"/>
                <w:szCs w:val="24"/>
                <w:lang w:val="mn-MN"/>
              </w:rPr>
              <w:t>(Тамга, тэмдэг)</w:t>
            </w:r>
          </w:p>
          <w:p w14:paraId="54199451" w14:textId="77777777" w:rsidR="00885F6C" w:rsidRPr="00D0592B" w:rsidRDefault="00885F6C" w:rsidP="00031F5B">
            <w:pPr>
              <w:pBdr>
                <w:bottom w:val="single" w:sz="12" w:space="1" w:color="auto"/>
              </w:pBdr>
              <w:spacing w:line="276" w:lineRule="auto"/>
              <w:ind w:right="177"/>
              <w:jc w:val="center"/>
              <w:rPr>
                <w:rFonts w:ascii="Arial" w:eastAsiaTheme="minorEastAsia" w:hAnsi="Arial" w:cs="Arial"/>
                <w:color w:val="000000" w:themeColor="text1"/>
                <w:sz w:val="24"/>
                <w:szCs w:val="24"/>
                <w:lang w:val="mn-MN"/>
              </w:rPr>
            </w:pPr>
          </w:p>
          <w:p w14:paraId="745BC336" w14:textId="77777777" w:rsidR="00885F6C" w:rsidRPr="00D0592B" w:rsidRDefault="00885F6C" w:rsidP="00031F5B">
            <w:pPr>
              <w:pBdr>
                <w:bottom w:val="single" w:sz="12" w:space="1" w:color="auto"/>
              </w:pBdr>
              <w:spacing w:line="276" w:lineRule="auto"/>
              <w:ind w:right="177"/>
              <w:jc w:val="center"/>
              <w:rPr>
                <w:rFonts w:ascii="Arial" w:eastAsiaTheme="minorEastAsia" w:hAnsi="Arial" w:cs="Arial"/>
                <w:color w:val="000000" w:themeColor="text1"/>
                <w:sz w:val="24"/>
                <w:szCs w:val="24"/>
                <w:lang w:val="mn-MN"/>
              </w:rPr>
            </w:pPr>
          </w:p>
          <w:p w14:paraId="7F5CDC02" w14:textId="77777777" w:rsidR="00885F6C" w:rsidRPr="00D0592B" w:rsidRDefault="00885F6C" w:rsidP="00031F5B">
            <w:pPr>
              <w:spacing w:line="276" w:lineRule="auto"/>
              <w:ind w:right="177"/>
              <w:jc w:val="center"/>
              <w:rPr>
                <w:rFonts w:ascii="Arial" w:eastAsiaTheme="minorEastAsia" w:hAnsi="Arial" w:cs="Arial"/>
                <w:color w:val="000000" w:themeColor="text1"/>
                <w:sz w:val="24"/>
                <w:szCs w:val="24"/>
                <w:lang w:val="mn-MN"/>
              </w:rPr>
            </w:pPr>
            <w:r w:rsidRPr="00D0592B">
              <w:rPr>
                <w:rFonts w:ascii="Arial" w:eastAsiaTheme="minorEastAsia" w:hAnsi="Arial" w:cs="Arial"/>
                <w:color w:val="000000" w:themeColor="text1"/>
                <w:sz w:val="24"/>
                <w:szCs w:val="24"/>
                <w:lang w:val="mn-MN"/>
              </w:rPr>
              <w:t>(Гарын үсэг)</w:t>
            </w:r>
          </w:p>
          <w:p w14:paraId="2871406C" w14:textId="77777777" w:rsidR="00885F6C" w:rsidRPr="00D0592B" w:rsidRDefault="00885F6C" w:rsidP="00031F5B">
            <w:pPr>
              <w:spacing w:line="276" w:lineRule="auto"/>
              <w:ind w:right="177"/>
              <w:jc w:val="center"/>
              <w:rPr>
                <w:rFonts w:ascii="Arial" w:eastAsiaTheme="minorEastAsia" w:hAnsi="Arial" w:cs="Arial"/>
                <w:color w:val="000000" w:themeColor="text1"/>
                <w:sz w:val="24"/>
                <w:szCs w:val="24"/>
                <w:lang w:val="mn-MN"/>
              </w:rPr>
            </w:pPr>
          </w:p>
          <w:p w14:paraId="1BC14747" w14:textId="77777777" w:rsidR="00885F6C" w:rsidRPr="00D0592B" w:rsidRDefault="00885F6C" w:rsidP="00031F5B">
            <w:pPr>
              <w:spacing w:line="276" w:lineRule="auto"/>
              <w:ind w:right="177"/>
              <w:jc w:val="center"/>
              <w:rPr>
                <w:rFonts w:ascii="Arial" w:eastAsiaTheme="minorEastAsia" w:hAnsi="Arial" w:cs="Arial"/>
                <w:color w:val="000000" w:themeColor="text1"/>
                <w:sz w:val="24"/>
                <w:szCs w:val="24"/>
                <w:lang w:val="mn-MN"/>
              </w:rPr>
            </w:pPr>
            <w:r w:rsidRPr="00D0592B">
              <w:rPr>
                <w:rFonts w:ascii="Arial" w:eastAsiaTheme="minorEastAsia" w:hAnsi="Arial" w:cs="Arial"/>
                <w:color w:val="000000" w:themeColor="text1"/>
                <w:sz w:val="24"/>
                <w:szCs w:val="24"/>
                <w:lang w:val="mn-MN"/>
              </w:rPr>
              <w:t>ЭМДЕГ-ЫН ДАРГА</w:t>
            </w:r>
          </w:p>
        </w:tc>
        <w:tc>
          <w:tcPr>
            <w:tcW w:w="4678" w:type="dxa"/>
          </w:tcPr>
          <w:p w14:paraId="60D832AD" w14:textId="730FA7A4" w:rsidR="00885F6C" w:rsidRPr="00D0592B" w:rsidRDefault="00885F6C" w:rsidP="00031F5B">
            <w:pPr>
              <w:spacing w:line="276" w:lineRule="auto"/>
              <w:ind w:left="173"/>
              <w:jc w:val="center"/>
              <w:rPr>
                <w:rFonts w:ascii="Arial" w:eastAsiaTheme="minorEastAsia" w:hAnsi="Arial" w:cs="Arial"/>
                <w:color w:val="000000" w:themeColor="text1"/>
                <w:sz w:val="24"/>
                <w:szCs w:val="24"/>
                <w:lang w:val="mn-MN"/>
              </w:rPr>
            </w:pPr>
            <w:r w:rsidRPr="00D0592B">
              <w:rPr>
                <w:rFonts w:ascii="Arial" w:eastAsiaTheme="minorEastAsia" w:hAnsi="Arial" w:cs="Arial"/>
                <w:color w:val="000000" w:themeColor="text1"/>
                <w:sz w:val="24"/>
                <w:szCs w:val="24"/>
                <w:lang w:val="mn-MN"/>
              </w:rPr>
              <w:t>ЭРҮҮЛ МЭНДИЙН ТУСЛАМЖ, ҮЙЛЧИЛГЭЭ ҮЗҮҮЛЭГЧ:</w:t>
            </w:r>
          </w:p>
          <w:p w14:paraId="611D066A" w14:textId="77777777" w:rsidR="00885F6C" w:rsidRPr="00D0592B" w:rsidRDefault="00885F6C" w:rsidP="00031F5B">
            <w:pPr>
              <w:spacing w:line="276" w:lineRule="auto"/>
              <w:ind w:left="173"/>
              <w:jc w:val="center"/>
              <w:rPr>
                <w:rFonts w:ascii="Arial" w:eastAsiaTheme="minorEastAsia" w:hAnsi="Arial" w:cs="Arial"/>
                <w:color w:val="000000" w:themeColor="text1"/>
                <w:sz w:val="24"/>
                <w:szCs w:val="24"/>
                <w:lang w:val="mn-MN"/>
              </w:rPr>
            </w:pPr>
          </w:p>
          <w:p w14:paraId="318BFC1B" w14:textId="77777777" w:rsidR="00885F6C" w:rsidRPr="00D0592B" w:rsidRDefault="00885F6C" w:rsidP="00031F5B">
            <w:pPr>
              <w:pBdr>
                <w:bottom w:val="single" w:sz="12" w:space="1" w:color="auto"/>
              </w:pBdr>
              <w:spacing w:line="276" w:lineRule="auto"/>
              <w:ind w:left="173"/>
              <w:jc w:val="center"/>
              <w:rPr>
                <w:rFonts w:ascii="Arial" w:eastAsiaTheme="minorEastAsia" w:hAnsi="Arial" w:cs="Arial"/>
                <w:color w:val="000000" w:themeColor="text1"/>
                <w:sz w:val="24"/>
                <w:szCs w:val="24"/>
                <w:lang w:val="mn-MN"/>
              </w:rPr>
            </w:pPr>
          </w:p>
          <w:p w14:paraId="62536B5A" w14:textId="77777777" w:rsidR="00885F6C" w:rsidRPr="00D0592B" w:rsidRDefault="00885F6C" w:rsidP="00031F5B">
            <w:pPr>
              <w:spacing w:line="276" w:lineRule="auto"/>
              <w:ind w:left="173"/>
              <w:jc w:val="center"/>
              <w:rPr>
                <w:rFonts w:ascii="Arial" w:eastAsiaTheme="minorEastAsia" w:hAnsi="Arial" w:cs="Arial"/>
                <w:color w:val="000000" w:themeColor="text1"/>
                <w:sz w:val="24"/>
                <w:szCs w:val="24"/>
                <w:lang w:val="mn-MN"/>
              </w:rPr>
            </w:pPr>
            <w:r w:rsidRPr="00D0592B">
              <w:rPr>
                <w:rFonts w:ascii="Arial" w:eastAsiaTheme="minorEastAsia" w:hAnsi="Arial" w:cs="Arial"/>
                <w:color w:val="000000" w:themeColor="text1"/>
                <w:sz w:val="24"/>
                <w:szCs w:val="24"/>
                <w:lang w:val="mn-MN"/>
              </w:rPr>
              <w:t>(Тамга, тэмдэг)</w:t>
            </w:r>
          </w:p>
          <w:p w14:paraId="354A49D7" w14:textId="77777777" w:rsidR="00885F6C" w:rsidRPr="00D0592B" w:rsidRDefault="00885F6C" w:rsidP="00031F5B">
            <w:pPr>
              <w:pBdr>
                <w:bottom w:val="single" w:sz="12" w:space="1" w:color="auto"/>
              </w:pBdr>
              <w:spacing w:line="276" w:lineRule="auto"/>
              <w:ind w:left="173"/>
              <w:jc w:val="center"/>
              <w:rPr>
                <w:rFonts w:ascii="Arial" w:eastAsiaTheme="minorEastAsia" w:hAnsi="Arial" w:cs="Arial"/>
                <w:color w:val="000000" w:themeColor="text1"/>
                <w:sz w:val="24"/>
                <w:szCs w:val="24"/>
                <w:lang w:val="mn-MN"/>
              </w:rPr>
            </w:pPr>
          </w:p>
          <w:p w14:paraId="7DFF9764" w14:textId="77777777" w:rsidR="00885F6C" w:rsidRPr="00D0592B" w:rsidRDefault="00885F6C" w:rsidP="00031F5B">
            <w:pPr>
              <w:pBdr>
                <w:bottom w:val="single" w:sz="12" w:space="1" w:color="auto"/>
              </w:pBdr>
              <w:spacing w:line="276" w:lineRule="auto"/>
              <w:ind w:left="173"/>
              <w:jc w:val="center"/>
              <w:rPr>
                <w:rFonts w:ascii="Arial" w:eastAsiaTheme="minorEastAsia" w:hAnsi="Arial" w:cs="Arial"/>
                <w:color w:val="000000" w:themeColor="text1"/>
                <w:sz w:val="24"/>
                <w:szCs w:val="24"/>
                <w:lang w:val="mn-MN"/>
              </w:rPr>
            </w:pPr>
          </w:p>
          <w:p w14:paraId="515FD2CF" w14:textId="77777777" w:rsidR="00885F6C" w:rsidRPr="00D0592B" w:rsidRDefault="00885F6C" w:rsidP="00031F5B">
            <w:pPr>
              <w:spacing w:line="276" w:lineRule="auto"/>
              <w:ind w:left="173"/>
              <w:jc w:val="center"/>
              <w:rPr>
                <w:rFonts w:ascii="Arial" w:eastAsiaTheme="minorEastAsia" w:hAnsi="Arial" w:cs="Arial"/>
                <w:color w:val="000000" w:themeColor="text1"/>
                <w:sz w:val="24"/>
                <w:szCs w:val="24"/>
                <w:lang w:val="mn-MN"/>
              </w:rPr>
            </w:pPr>
            <w:r w:rsidRPr="00D0592B">
              <w:rPr>
                <w:rFonts w:ascii="Arial" w:eastAsiaTheme="minorEastAsia" w:hAnsi="Arial" w:cs="Arial"/>
                <w:color w:val="000000" w:themeColor="text1"/>
                <w:sz w:val="24"/>
                <w:szCs w:val="24"/>
                <w:lang w:val="mn-MN"/>
              </w:rPr>
              <w:t>(Гарын үсэг)</w:t>
            </w:r>
          </w:p>
          <w:p w14:paraId="64273639" w14:textId="77777777" w:rsidR="00885F6C" w:rsidRPr="00D0592B" w:rsidRDefault="00885F6C" w:rsidP="00031F5B">
            <w:pPr>
              <w:spacing w:line="276" w:lineRule="auto"/>
              <w:ind w:left="173"/>
              <w:jc w:val="center"/>
              <w:rPr>
                <w:rFonts w:ascii="Arial" w:eastAsiaTheme="minorEastAsia" w:hAnsi="Arial" w:cs="Arial"/>
                <w:color w:val="000000" w:themeColor="text1"/>
                <w:sz w:val="24"/>
                <w:szCs w:val="24"/>
                <w:lang w:val="mn-MN"/>
              </w:rPr>
            </w:pPr>
          </w:p>
          <w:p w14:paraId="4F581F8B" w14:textId="77777777" w:rsidR="00885F6C" w:rsidRPr="00D0592B" w:rsidRDefault="00885F6C" w:rsidP="00031F5B">
            <w:pPr>
              <w:spacing w:line="276" w:lineRule="auto"/>
              <w:ind w:left="173"/>
              <w:jc w:val="center"/>
              <w:rPr>
                <w:rFonts w:ascii="Arial" w:eastAsiaTheme="minorEastAsia" w:hAnsi="Arial" w:cs="Arial"/>
                <w:color w:val="000000" w:themeColor="text1"/>
                <w:sz w:val="24"/>
                <w:szCs w:val="24"/>
                <w:lang w:val="mn-MN"/>
              </w:rPr>
            </w:pPr>
            <w:r w:rsidRPr="00D0592B">
              <w:rPr>
                <w:rFonts w:ascii="Arial" w:eastAsiaTheme="minorEastAsia" w:hAnsi="Arial" w:cs="Arial"/>
                <w:color w:val="000000" w:themeColor="text1"/>
                <w:sz w:val="24"/>
                <w:szCs w:val="24"/>
                <w:lang w:val="mn-MN"/>
              </w:rPr>
              <w:t>ЭМБ-ЫН ДАРГА, ЗАХИРАЛ</w:t>
            </w:r>
          </w:p>
          <w:p w14:paraId="02BEF47C" w14:textId="77777777" w:rsidR="00885F6C" w:rsidRPr="00D0592B" w:rsidRDefault="00885F6C" w:rsidP="00031F5B">
            <w:pPr>
              <w:spacing w:line="276" w:lineRule="auto"/>
              <w:jc w:val="center"/>
              <w:rPr>
                <w:rFonts w:ascii="Arial" w:eastAsiaTheme="minorEastAsia" w:hAnsi="Arial" w:cs="Arial"/>
                <w:color w:val="000000" w:themeColor="text1"/>
                <w:sz w:val="24"/>
                <w:szCs w:val="24"/>
                <w:lang w:val="mn-MN"/>
              </w:rPr>
            </w:pPr>
          </w:p>
        </w:tc>
      </w:tr>
      <w:tr w:rsidR="00885F6C" w:rsidRPr="00314A7C" w14:paraId="30E6BDB4" w14:textId="77777777" w:rsidTr="00885F6C">
        <w:tc>
          <w:tcPr>
            <w:tcW w:w="4677" w:type="dxa"/>
          </w:tcPr>
          <w:p w14:paraId="4AA3E6CF" w14:textId="77777777" w:rsidR="00885F6C" w:rsidRPr="00D0592B" w:rsidRDefault="00885F6C" w:rsidP="00031F5B">
            <w:pPr>
              <w:spacing w:line="276" w:lineRule="auto"/>
              <w:jc w:val="center"/>
              <w:rPr>
                <w:rFonts w:ascii="Arial" w:eastAsiaTheme="minorEastAsia" w:hAnsi="Arial" w:cs="Arial"/>
                <w:color w:val="000000" w:themeColor="text1"/>
                <w:sz w:val="24"/>
                <w:szCs w:val="24"/>
                <w:lang w:val="mn-MN"/>
              </w:rPr>
            </w:pPr>
          </w:p>
        </w:tc>
        <w:tc>
          <w:tcPr>
            <w:tcW w:w="4678" w:type="dxa"/>
          </w:tcPr>
          <w:p w14:paraId="0CDA61CD" w14:textId="77777777" w:rsidR="00885F6C" w:rsidRPr="00D0592B" w:rsidRDefault="00885F6C" w:rsidP="00031F5B">
            <w:pPr>
              <w:spacing w:line="276" w:lineRule="auto"/>
              <w:jc w:val="center"/>
              <w:rPr>
                <w:rFonts w:ascii="Arial" w:eastAsiaTheme="minorEastAsia" w:hAnsi="Arial" w:cs="Arial"/>
                <w:color w:val="000000" w:themeColor="text1"/>
                <w:sz w:val="24"/>
                <w:szCs w:val="24"/>
                <w:lang w:val="mn-MN"/>
              </w:rPr>
            </w:pPr>
          </w:p>
        </w:tc>
      </w:tr>
    </w:tbl>
    <w:p w14:paraId="68BF7FC1" w14:textId="77777777" w:rsidR="00885F6C" w:rsidRPr="00D0592B" w:rsidRDefault="00885F6C" w:rsidP="00031F5B">
      <w:pPr>
        <w:spacing w:after="0" w:line="276" w:lineRule="auto"/>
        <w:jc w:val="center"/>
        <w:rPr>
          <w:rFonts w:ascii="Arial" w:hAnsi="Arial" w:cs="Arial"/>
          <w:b/>
          <w:bCs/>
          <w:color w:val="000000" w:themeColor="text1"/>
          <w:szCs w:val="24"/>
          <w:lang w:val="mn-MN"/>
        </w:rPr>
      </w:pPr>
    </w:p>
    <w:p w14:paraId="68EF102B" w14:textId="77777777" w:rsidR="00821121" w:rsidRDefault="00821121" w:rsidP="00031F5B">
      <w:pPr>
        <w:spacing w:after="0" w:line="276" w:lineRule="auto"/>
        <w:jc w:val="center"/>
        <w:rPr>
          <w:rFonts w:ascii="Arial" w:hAnsi="Arial" w:cs="Arial"/>
          <w:b/>
          <w:bCs/>
          <w:color w:val="000000" w:themeColor="text1"/>
          <w:szCs w:val="24"/>
          <w:lang w:val="mn-MN"/>
        </w:rPr>
      </w:pPr>
    </w:p>
    <w:p w14:paraId="65868EBD" w14:textId="0EEE444E" w:rsidR="00821121" w:rsidRDefault="00821121" w:rsidP="00031F5B">
      <w:pPr>
        <w:spacing w:after="0" w:line="276" w:lineRule="auto"/>
        <w:jc w:val="center"/>
        <w:rPr>
          <w:rFonts w:ascii="Arial" w:hAnsi="Arial" w:cs="Arial"/>
          <w:b/>
          <w:bCs/>
          <w:color w:val="000000" w:themeColor="text1"/>
          <w:szCs w:val="24"/>
          <w:lang w:val="mn-MN"/>
        </w:rPr>
      </w:pPr>
    </w:p>
    <w:p w14:paraId="65BF1BEE" w14:textId="77777777" w:rsidR="00A637FC" w:rsidRDefault="00A637FC" w:rsidP="00031F5B">
      <w:pPr>
        <w:spacing w:after="0" w:line="276" w:lineRule="auto"/>
        <w:jc w:val="center"/>
        <w:rPr>
          <w:rFonts w:ascii="Arial" w:hAnsi="Arial" w:cs="Arial"/>
          <w:b/>
          <w:bCs/>
          <w:color w:val="000000" w:themeColor="text1"/>
          <w:szCs w:val="24"/>
          <w:lang w:val="mn-MN"/>
        </w:rPr>
      </w:pPr>
    </w:p>
    <w:p w14:paraId="7AEB5CBC" w14:textId="2C4EC920" w:rsidR="00E51FD3" w:rsidRPr="00D0592B" w:rsidRDefault="00922693" w:rsidP="00031F5B">
      <w:pPr>
        <w:spacing w:after="0" w:line="276" w:lineRule="auto"/>
        <w:jc w:val="center"/>
        <w:rPr>
          <w:rFonts w:ascii="Arial" w:hAnsi="Arial" w:cs="Arial"/>
          <w:b/>
          <w:bCs/>
          <w:color w:val="000000" w:themeColor="text1"/>
          <w:szCs w:val="24"/>
          <w:lang w:val="mn-MN"/>
        </w:rPr>
      </w:pPr>
      <w:r w:rsidRPr="00D0592B">
        <w:rPr>
          <w:rFonts w:ascii="Arial" w:hAnsi="Arial" w:cs="Arial"/>
          <w:b/>
          <w:bCs/>
          <w:color w:val="000000" w:themeColor="text1"/>
          <w:szCs w:val="24"/>
          <w:lang w:val="mn-MN"/>
        </w:rPr>
        <w:t>ЭРҮҮЛ МЭНДИЙН ТУСЛАМЖ, ҮЙЛЧИЛГЭЭ</w:t>
      </w:r>
      <w:r w:rsidR="001207BF" w:rsidRPr="00D0592B">
        <w:rPr>
          <w:rFonts w:ascii="Arial" w:hAnsi="Arial" w:cs="Arial"/>
          <w:b/>
          <w:bCs/>
          <w:color w:val="000000" w:themeColor="text1"/>
          <w:szCs w:val="24"/>
          <w:lang w:val="mn-MN"/>
        </w:rPr>
        <w:t xml:space="preserve"> </w:t>
      </w:r>
    </w:p>
    <w:p w14:paraId="51ADE476" w14:textId="1EFF0E91" w:rsidR="00922693" w:rsidRPr="00D0592B" w:rsidRDefault="001207BF" w:rsidP="00031F5B">
      <w:pPr>
        <w:spacing w:after="0" w:line="276" w:lineRule="auto"/>
        <w:jc w:val="center"/>
        <w:rPr>
          <w:rFonts w:ascii="Arial" w:hAnsi="Arial" w:cs="Arial"/>
          <w:b/>
          <w:bCs/>
          <w:color w:val="000000" w:themeColor="text1"/>
          <w:szCs w:val="24"/>
          <w:lang w:val="mn-MN"/>
        </w:rPr>
      </w:pPr>
      <w:r w:rsidRPr="00D0592B">
        <w:rPr>
          <w:rFonts w:ascii="Arial" w:hAnsi="Arial" w:cs="Arial"/>
          <w:b/>
          <w:bCs/>
          <w:color w:val="000000" w:themeColor="text1"/>
          <w:szCs w:val="24"/>
          <w:lang w:val="mn-MN"/>
        </w:rPr>
        <w:t>ХУДАЛДАН АВАХ</w:t>
      </w:r>
      <w:r w:rsidR="00042A67" w:rsidRPr="00D0592B">
        <w:rPr>
          <w:rFonts w:ascii="Arial" w:hAnsi="Arial" w:cs="Arial"/>
          <w:b/>
          <w:bCs/>
          <w:color w:val="000000" w:themeColor="text1"/>
          <w:szCs w:val="24"/>
          <w:lang w:val="mn-MN"/>
        </w:rPr>
        <w:t xml:space="preserve"> </w:t>
      </w:r>
      <w:r w:rsidR="00E0435E" w:rsidRPr="00D0592B">
        <w:rPr>
          <w:rFonts w:ascii="Arial" w:hAnsi="Arial" w:cs="Arial"/>
          <w:b/>
          <w:bCs/>
          <w:szCs w:val="24"/>
          <w:lang w:val="mn-MN"/>
        </w:rPr>
        <w:t>ГЭРЭЭНИЙ ҮЛГЭРЧИЛСЭН ЗАГВАР</w:t>
      </w:r>
    </w:p>
    <w:p w14:paraId="488A6A14" w14:textId="77777777" w:rsidR="007130A7" w:rsidRPr="00D0592B" w:rsidRDefault="007130A7" w:rsidP="00031F5B">
      <w:pPr>
        <w:spacing w:after="0" w:line="276" w:lineRule="auto"/>
        <w:rPr>
          <w:rFonts w:ascii="Arial" w:hAnsi="Arial" w:cs="Arial"/>
          <w:color w:val="000000" w:themeColor="text1"/>
          <w:szCs w:val="24"/>
          <w:lang w:val="mn-MN"/>
        </w:rPr>
      </w:pPr>
    </w:p>
    <w:p w14:paraId="4B64ABBE" w14:textId="0114556A" w:rsidR="007130A7" w:rsidRPr="00D0592B" w:rsidRDefault="007130A7" w:rsidP="00031F5B">
      <w:pPr>
        <w:spacing w:after="0" w:line="276" w:lineRule="auto"/>
        <w:rPr>
          <w:rFonts w:ascii="Arial" w:hAnsi="Arial" w:cs="Arial"/>
          <w:color w:val="000000" w:themeColor="text1"/>
          <w:szCs w:val="24"/>
          <w:lang w:val="mn-MN"/>
        </w:rPr>
      </w:pPr>
      <w:r w:rsidRPr="00D0592B">
        <w:rPr>
          <w:rFonts w:ascii="Arial" w:hAnsi="Arial" w:cs="Arial"/>
          <w:color w:val="000000" w:themeColor="text1"/>
          <w:szCs w:val="24"/>
          <w:lang w:val="mn-MN"/>
        </w:rPr>
        <w:t xml:space="preserve"> </w:t>
      </w:r>
      <w:r w:rsidR="00ED6B13" w:rsidRPr="00D0592B">
        <w:rPr>
          <w:rFonts w:ascii="Arial" w:hAnsi="Arial" w:cs="Arial"/>
          <w:color w:val="000000" w:themeColor="text1"/>
          <w:szCs w:val="24"/>
          <w:lang w:val="mn-MN"/>
        </w:rPr>
        <w:t>202. оны.. дугаар</w:t>
      </w:r>
    </w:p>
    <w:p w14:paraId="3EF7C675" w14:textId="58A68774" w:rsidR="00641E54" w:rsidRPr="00D0592B" w:rsidRDefault="00ED6B13" w:rsidP="00031F5B">
      <w:pPr>
        <w:spacing w:after="0" w:line="276" w:lineRule="auto"/>
        <w:rPr>
          <w:rFonts w:ascii="Arial" w:hAnsi="Arial" w:cs="Arial"/>
          <w:color w:val="000000" w:themeColor="text1"/>
          <w:szCs w:val="24"/>
          <w:lang w:val="mn-MN"/>
        </w:rPr>
      </w:pPr>
      <w:r w:rsidRPr="00D0592B">
        <w:rPr>
          <w:rFonts w:ascii="Arial" w:hAnsi="Arial" w:cs="Arial"/>
          <w:color w:val="000000" w:themeColor="text1"/>
          <w:szCs w:val="24"/>
          <w:lang w:val="mn-MN"/>
        </w:rPr>
        <w:t xml:space="preserve"> сарын ..-ны өдөр</w:t>
      </w:r>
      <w:r w:rsidR="00641E54" w:rsidRPr="00D0592B">
        <w:rPr>
          <w:rFonts w:ascii="Arial" w:hAnsi="Arial" w:cs="Arial"/>
          <w:color w:val="000000" w:themeColor="text1"/>
          <w:szCs w:val="24"/>
          <w:lang w:val="mn-MN"/>
        </w:rPr>
        <w:t xml:space="preserve">                 </w:t>
      </w:r>
      <w:r w:rsidR="0056238E" w:rsidRPr="00D0592B">
        <w:rPr>
          <w:rFonts w:ascii="Arial" w:hAnsi="Arial" w:cs="Arial"/>
          <w:color w:val="000000" w:themeColor="text1"/>
          <w:szCs w:val="24"/>
          <w:lang w:val="mn-MN"/>
        </w:rPr>
        <w:t xml:space="preserve">                   </w:t>
      </w:r>
      <w:r w:rsidR="0054576A" w:rsidRPr="00D0592B">
        <w:rPr>
          <w:rFonts w:ascii="Arial" w:hAnsi="Arial" w:cs="Arial"/>
          <w:color w:val="000000" w:themeColor="text1"/>
          <w:szCs w:val="24"/>
          <w:lang w:val="mn-MN"/>
        </w:rPr>
        <w:t>Дугаар</w:t>
      </w:r>
      <w:r w:rsidR="005E38A6" w:rsidRPr="00D0592B">
        <w:rPr>
          <w:rFonts w:ascii="Arial" w:hAnsi="Arial" w:cs="Arial"/>
          <w:color w:val="000000" w:themeColor="text1"/>
          <w:szCs w:val="24"/>
          <w:lang w:val="mn-MN"/>
        </w:rPr>
        <w:t xml:space="preserve"> </w:t>
      </w:r>
      <w:r w:rsidR="00641E54" w:rsidRPr="00D0592B">
        <w:rPr>
          <w:rFonts w:ascii="Arial" w:hAnsi="Arial" w:cs="Arial"/>
          <w:color w:val="000000" w:themeColor="text1"/>
          <w:szCs w:val="24"/>
          <w:lang w:val="mn-MN"/>
        </w:rPr>
        <w:t xml:space="preserve">..... </w:t>
      </w:r>
      <w:r w:rsidR="00641E54" w:rsidRPr="00D0592B">
        <w:rPr>
          <w:rFonts w:ascii="Arial" w:hAnsi="Arial" w:cs="Arial"/>
          <w:color w:val="000000" w:themeColor="text1"/>
          <w:szCs w:val="24"/>
          <w:lang w:val="mn-MN"/>
        </w:rPr>
        <w:tab/>
      </w:r>
      <w:r w:rsidR="00B877D9" w:rsidRPr="00D0592B">
        <w:rPr>
          <w:rFonts w:ascii="Arial" w:hAnsi="Arial" w:cs="Arial"/>
          <w:color w:val="000000" w:themeColor="text1"/>
          <w:szCs w:val="24"/>
          <w:lang w:val="mn-MN"/>
        </w:rPr>
        <w:t xml:space="preserve">           </w:t>
      </w:r>
      <w:r w:rsidR="005E38A6" w:rsidRPr="00D0592B">
        <w:rPr>
          <w:rFonts w:ascii="Arial" w:hAnsi="Arial" w:cs="Arial"/>
          <w:color w:val="000000" w:themeColor="text1"/>
          <w:szCs w:val="24"/>
          <w:lang w:val="mn-MN"/>
        </w:rPr>
        <w:t xml:space="preserve">     </w:t>
      </w:r>
      <w:r w:rsidR="00B877D9" w:rsidRPr="00D0592B">
        <w:rPr>
          <w:rFonts w:ascii="Arial" w:hAnsi="Arial" w:cs="Arial"/>
          <w:color w:val="000000" w:themeColor="text1"/>
          <w:szCs w:val="24"/>
          <w:lang w:val="mn-MN"/>
        </w:rPr>
        <w:t xml:space="preserve">    </w:t>
      </w:r>
      <w:r w:rsidR="0056238E" w:rsidRPr="00D0592B">
        <w:rPr>
          <w:rFonts w:ascii="Arial" w:hAnsi="Arial" w:cs="Arial"/>
          <w:color w:val="000000" w:themeColor="text1"/>
          <w:szCs w:val="24"/>
          <w:lang w:val="mn-MN"/>
        </w:rPr>
        <w:t xml:space="preserve">       </w:t>
      </w:r>
      <w:r w:rsidR="00B877D9" w:rsidRPr="00D0592B">
        <w:rPr>
          <w:rFonts w:ascii="Arial" w:hAnsi="Arial" w:cs="Arial"/>
          <w:color w:val="000000" w:themeColor="text1"/>
          <w:szCs w:val="24"/>
          <w:lang w:val="mn-MN"/>
        </w:rPr>
        <w:t xml:space="preserve">  </w:t>
      </w:r>
      <w:r w:rsidR="005B0B69" w:rsidRPr="00D0592B">
        <w:rPr>
          <w:rFonts w:ascii="Arial" w:hAnsi="Arial" w:cs="Arial"/>
          <w:color w:val="000000" w:themeColor="text1"/>
          <w:szCs w:val="24"/>
          <w:lang w:val="mn-MN"/>
        </w:rPr>
        <w:t>........хот/аймаг</w:t>
      </w:r>
      <w:r w:rsidR="00641E54" w:rsidRPr="00D0592B">
        <w:rPr>
          <w:rFonts w:ascii="Arial" w:hAnsi="Arial" w:cs="Arial"/>
          <w:color w:val="000000" w:themeColor="text1"/>
          <w:szCs w:val="24"/>
          <w:lang w:val="mn-MN"/>
        </w:rPr>
        <w:tab/>
      </w:r>
    </w:p>
    <w:p w14:paraId="4D55CE8D" w14:textId="77777777" w:rsidR="00C053C2" w:rsidRPr="00D0592B" w:rsidRDefault="00C053C2" w:rsidP="00031F5B">
      <w:pPr>
        <w:spacing w:after="0" w:line="276" w:lineRule="auto"/>
        <w:rPr>
          <w:rFonts w:ascii="Arial" w:hAnsi="Arial" w:cs="Arial"/>
          <w:color w:val="000000" w:themeColor="text1"/>
          <w:szCs w:val="24"/>
          <w:lang w:val="mn-MN"/>
        </w:rPr>
      </w:pPr>
    </w:p>
    <w:p w14:paraId="1898D0A0" w14:textId="77777777" w:rsidR="00AD63E1" w:rsidRPr="00D0592B" w:rsidRDefault="00AD63E1" w:rsidP="00031F5B">
      <w:pPr>
        <w:spacing w:after="0" w:line="276" w:lineRule="auto"/>
        <w:jc w:val="both"/>
        <w:rPr>
          <w:rFonts w:ascii="Arial" w:hAnsi="Arial" w:cs="Arial"/>
          <w:color w:val="000000" w:themeColor="text1"/>
          <w:szCs w:val="24"/>
          <w:lang w:val="mn-MN"/>
        </w:rPr>
      </w:pPr>
    </w:p>
    <w:p w14:paraId="0B44C897" w14:textId="5B2FCE8A" w:rsidR="007A4A41" w:rsidRPr="00D0592B" w:rsidRDefault="00E51FD3" w:rsidP="00031F5B">
      <w:pPr>
        <w:spacing w:after="0" w:line="276" w:lineRule="auto"/>
        <w:ind w:firstLine="360"/>
        <w:jc w:val="both"/>
        <w:rPr>
          <w:rFonts w:ascii="Arial" w:hAnsi="Arial" w:cs="Arial"/>
          <w:color w:val="000000" w:themeColor="text1"/>
          <w:szCs w:val="24"/>
          <w:lang w:val="mn-MN"/>
        </w:rPr>
      </w:pPr>
      <w:r w:rsidRPr="00D0592B">
        <w:rPr>
          <w:rFonts w:ascii="Arial" w:hAnsi="Arial" w:cs="Arial"/>
          <w:color w:val="000000" w:themeColor="text1"/>
          <w:szCs w:val="24"/>
          <w:lang w:val="mn-MN"/>
        </w:rPr>
        <w:t xml:space="preserve">   </w:t>
      </w:r>
      <w:r w:rsidR="00873FC5" w:rsidRPr="00D0592B">
        <w:rPr>
          <w:rFonts w:ascii="Arial" w:hAnsi="Arial" w:cs="Arial"/>
          <w:color w:val="000000" w:themeColor="text1"/>
          <w:szCs w:val="24"/>
          <w:lang w:val="mn-MN"/>
        </w:rPr>
        <w:t>Н</w:t>
      </w:r>
      <w:r w:rsidR="00942CCE" w:rsidRPr="00D0592B">
        <w:rPr>
          <w:rFonts w:ascii="Arial" w:hAnsi="Arial" w:cs="Arial"/>
          <w:color w:val="000000" w:themeColor="text1"/>
          <w:szCs w:val="24"/>
          <w:lang w:val="mn-MN"/>
        </w:rPr>
        <w:t>эг</w:t>
      </w:r>
      <w:r w:rsidR="00C42D07" w:rsidRPr="00D0592B">
        <w:rPr>
          <w:rFonts w:ascii="Arial" w:hAnsi="Arial" w:cs="Arial"/>
          <w:color w:val="000000" w:themeColor="text1"/>
          <w:szCs w:val="24"/>
          <w:lang w:val="mn-MN"/>
        </w:rPr>
        <w:t xml:space="preserve"> </w:t>
      </w:r>
      <w:r w:rsidR="00564AEA" w:rsidRPr="00D0592B">
        <w:rPr>
          <w:rFonts w:ascii="Arial" w:hAnsi="Arial" w:cs="Arial"/>
          <w:color w:val="000000" w:themeColor="text1"/>
          <w:szCs w:val="24"/>
          <w:lang w:val="mn-MN"/>
        </w:rPr>
        <w:t xml:space="preserve">талаас .................. регистрийн дугаартай ....................................Эрүүл мэндийн байгууллага (цаашид </w:t>
      </w:r>
      <w:r w:rsidR="006637B0" w:rsidRPr="00D0592B">
        <w:rPr>
          <w:rFonts w:ascii="Arial" w:hAnsi="Arial" w:cs="Arial"/>
          <w:color w:val="000000" w:themeColor="text1"/>
          <w:szCs w:val="24"/>
          <w:lang w:val="mn-MN"/>
        </w:rPr>
        <w:t>“</w:t>
      </w:r>
      <w:r w:rsidR="0058648A" w:rsidRPr="00D0592B">
        <w:rPr>
          <w:rFonts w:ascii="Arial" w:hAnsi="Arial" w:cs="Arial"/>
          <w:color w:val="000000" w:themeColor="text1"/>
          <w:szCs w:val="24"/>
          <w:lang w:val="mn-MN"/>
        </w:rPr>
        <w:t>эрүүл мэндийн тусламж, үйлчилгээ үзүүлэгч</w:t>
      </w:r>
      <w:r w:rsidR="00D67CEE" w:rsidRPr="00D0592B">
        <w:rPr>
          <w:rFonts w:ascii="Arial" w:hAnsi="Arial" w:cs="Arial"/>
          <w:color w:val="000000" w:themeColor="text1"/>
          <w:szCs w:val="24"/>
          <w:lang w:val="mn-MN"/>
        </w:rPr>
        <w:t xml:space="preserve">” гэх) </w:t>
      </w:r>
      <w:r w:rsidR="00564AEA" w:rsidRPr="00D0592B">
        <w:rPr>
          <w:rFonts w:ascii="Arial" w:hAnsi="Arial" w:cs="Arial"/>
          <w:color w:val="000000" w:themeColor="text1"/>
          <w:szCs w:val="24"/>
          <w:lang w:val="mn-MN"/>
        </w:rPr>
        <w:t xml:space="preserve">  </w:t>
      </w:r>
      <w:r w:rsidRPr="00D0592B">
        <w:rPr>
          <w:rFonts w:ascii="Arial" w:hAnsi="Arial" w:cs="Arial"/>
          <w:color w:val="000000" w:themeColor="text1"/>
          <w:szCs w:val="24"/>
          <w:lang w:val="mn-MN"/>
        </w:rPr>
        <w:t xml:space="preserve">нөгөө талаас </w:t>
      </w:r>
      <w:r w:rsidR="002E21D9" w:rsidRPr="00D0592B">
        <w:rPr>
          <w:rFonts w:ascii="Arial" w:hAnsi="Arial" w:cs="Arial"/>
          <w:color w:val="000000" w:themeColor="text1"/>
          <w:szCs w:val="24"/>
          <w:lang w:val="mn-MN"/>
        </w:rPr>
        <w:t xml:space="preserve">Эрүүл </w:t>
      </w:r>
      <w:r w:rsidR="00FC5E58" w:rsidRPr="00D0592B">
        <w:rPr>
          <w:rFonts w:ascii="Arial" w:hAnsi="Arial" w:cs="Arial"/>
          <w:color w:val="000000" w:themeColor="text1"/>
          <w:szCs w:val="24"/>
          <w:lang w:val="mn-MN"/>
        </w:rPr>
        <w:t>м</w:t>
      </w:r>
      <w:r w:rsidR="00A6615F" w:rsidRPr="00D0592B">
        <w:rPr>
          <w:rFonts w:ascii="Arial" w:hAnsi="Arial" w:cs="Arial"/>
          <w:color w:val="000000" w:themeColor="text1"/>
          <w:szCs w:val="24"/>
          <w:lang w:val="mn-MN"/>
        </w:rPr>
        <w:t>эндийн даатгалын е</w:t>
      </w:r>
      <w:r w:rsidR="002E21D9" w:rsidRPr="00D0592B">
        <w:rPr>
          <w:rFonts w:ascii="Arial" w:hAnsi="Arial" w:cs="Arial"/>
          <w:color w:val="000000" w:themeColor="text1"/>
          <w:szCs w:val="24"/>
          <w:lang w:val="mn-MN"/>
        </w:rPr>
        <w:t>рөнхий газар</w:t>
      </w:r>
      <w:r w:rsidR="00942CCE" w:rsidRPr="00D0592B">
        <w:rPr>
          <w:rFonts w:ascii="Arial" w:hAnsi="Arial" w:cs="Arial"/>
          <w:color w:val="000000" w:themeColor="text1"/>
          <w:szCs w:val="24"/>
          <w:lang w:val="mn-MN"/>
        </w:rPr>
        <w:t xml:space="preserve"> (цаашид “</w:t>
      </w:r>
      <w:r w:rsidRPr="00D0592B">
        <w:rPr>
          <w:rFonts w:ascii="Arial" w:hAnsi="Arial" w:cs="Arial"/>
          <w:color w:val="000000" w:themeColor="text1"/>
          <w:szCs w:val="24"/>
          <w:lang w:val="mn-MN"/>
        </w:rPr>
        <w:t>Эрүүл мэндийн тусламж, үйлчилгээ</w:t>
      </w:r>
      <w:r w:rsidR="00926397" w:rsidRPr="00D0592B">
        <w:rPr>
          <w:rFonts w:ascii="Arial" w:hAnsi="Arial" w:cs="Arial"/>
          <w:color w:val="000000" w:themeColor="text1"/>
          <w:szCs w:val="24"/>
          <w:lang w:val="mn-MN"/>
        </w:rPr>
        <w:t>г</w:t>
      </w:r>
      <w:r w:rsidRPr="00D0592B">
        <w:rPr>
          <w:rFonts w:ascii="Arial" w:hAnsi="Arial" w:cs="Arial"/>
          <w:color w:val="000000" w:themeColor="text1"/>
          <w:szCs w:val="24"/>
          <w:lang w:val="mn-MN"/>
        </w:rPr>
        <w:t xml:space="preserve"> худалдан авагч</w:t>
      </w:r>
      <w:r w:rsidR="00942CCE" w:rsidRPr="00D0592B">
        <w:rPr>
          <w:rFonts w:ascii="Arial" w:hAnsi="Arial" w:cs="Arial"/>
          <w:color w:val="000000" w:themeColor="text1"/>
          <w:szCs w:val="24"/>
          <w:lang w:val="mn-MN"/>
        </w:rPr>
        <w:t>”</w:t>
      </w:r>
      <w:r w:rsidR="00D67CEE" w:rsidRPr="00D0592B">
        <w:rPr>
          <w:rFonts w:ascii="Arial" w:hAnsi="Arial" w:cs="Arial"/>
          <w:color w:val="000000" w:themeColor="text1"/>
          <w:szCs w:val="24"/>
          <w:lang w:val="mn-MN"/>
        </w:rPr>
        <w:t>,</w:t>
      </w:r>
      <w:r w:rsidR="00820FFE" w:rsidRPr="00D0592B">
        <w:rPr>
          <w:rFonts w:ascii="Arial" w:hAnsi="Arial" w:cs="Arial"/>
          <w:color w:val="000000" w:themeColor="text1"/>
          <w:szCs w:val="24"/>
          <w:lang w:val="mn-MN"/>
        </w:rPr>
        <w:t xml:space="preserve"> </w:t>
      </w:r>
      <w:r w:rsidR="00D22980" w:rsidRPr="00D0592B">
        <w:rPr>
          <w:rFonts w:ascii="Arial" w:hAnsi="Arial" w:cs="Arial"/>
          <w:color w:val="000000" w:themeColor="text1"/>
          <w:szCs w:val="24"/>
          <w:lang w:val="mn-MN"/>
        </w:rPr>
        <w:t>хамтад нь</w:t>
      </w:r>
      <w:r w:rsidR="00225EEF" w:rsidRPr="00D0592B">
        <w:rPr>
          <w:rFonts w:ascii="Arial" w:hAnsi="Arial" w:cs="Arial"/>
          <w:color w:val="000000" w:themeColor="text1"/>
          <w:szCs w:val="24"/>
          <w:lang w:val="mn-MN"/>
        </w:rPr>
        <w:t xml:space="preserve"> </w:t>
      </w:r>
      <w:r w:rsidR="00A6615F" w:rsidRPr="00D0592B">
        <w:rPr>
          <w:rFonts w:ascii="Arial" w:hAnsi="Arial" w:cs="Arial"/>
          <w:color w:val="000000" w:themeColor="text1"/>
          <w:szCs w:val="24"/>
          <w:lang w:val="mn-MN"/>
        </w:rPr>
        <w:t>“</w:t>
      </w:r>
      <w:r w:rsidR="00D67CEE" w:rsidRPr="00D0592B">
        <w:rPr>
          <w:rFonts w:ascii="Arial" w:hAnsi="Arial" w:cs="Arial"/>
          <w:color w:val="000000" w:themeColor="text1"/>
          <w:szCs w:val="24"/>
          <w:lang w:val="mn-MN"/>
        </w:rPr>
        <w:t>т</w:t>
      </w:r>
      <w:r w:rsidR="00A6615F" w:rsidRPr="00D0592B">
        <w:rPr>
          <w:rFonts w:ascii="Arial" w:hAnsi="Arial" w:cs="Arial"/>
          <w:color w:val="000000" w:themeColor="text1"/>
          <w:szCs w:val="24"/>
          <w:lang w:val="mn-MN"/>
        </w:rPr>
        <w:t>алууд” гэ</w:t>
      </w:r>
      <w:r w:rsidR="00284B14" w:rsidRPr="00D0592B">
        <w:rPr>
          <w:rFonts w:ascii="Arial" w:hAnsi="Arial" w:cs="Arial"/>
          <w:color w:val="000000" w:themeColor="text1"/>
          <w:szCs w:val="24"/>
          <w:lang w:val="mn-MN"/>
        </w:rPr>
        <w:t>х</w:t>
      </w:r>
      <w:r w:rsidR="00FC0BA6" w:rsidRPr="00D0592B">
        <w:rPr>
          <w:rFonts w:ascii="Arial" w:hAnsi="Arial" w:cs="Arial"/>
          <w:color w:val="000000" w:themeColor="text1"/>
          <w:szCs w:val="24"/>
          <w:lang w:val="mn-MN"/>
        </w:rPr>
        <w:t>) нар дараах нөхцөлийг харилцан тохиролцож</w:t>
      </w:r>
      <w:r w:rsidR="00B02E30" w:rsidRPr="00D0592B">
        <w:rPr>
          <w:rFonts w:ascii="Arial" w:hAnsi="Arial" w:cs="Arial"/>
          <w:color w:val="000000" w:themeColor="text1"/>
          <w:szCs w:val="24"/>
          <w:lang w:val="mn-MN"/>
        </w:rPr>
        <w:t>,</w:t>
      </w:r>
      <w:r w:rsidR="00FC0BA6" w:rsidRPr="00D0592B">
        <w:rPr>
          <w:rFonts w:ascii="Arial" w:hAnsi="Arial" w:cs="Arial"/>
          <w:color w:val="000000" w:themeColor="text1"/>
          <w:szCs w:val="24"/>
          <w:lang w:val="mn-MN"/>
        </w:rPr>
        <w:t xml:space="preserve"> энэхүү гэрээг </w:t>
      </w:r>
      <w:r w:rsidR="00D45149" w:rsidRPr="00D0592B">
        <w:rPr>
          <w:rFonts w:ascii="Arial" w:hAnsi="Arial" w:cs="Arial"/>
          <w:bCs/>
          <w:color w:val="000000" w:themeColor="text1"/>
          <w:szCs w:val="24"/>
          <w:lang w:val="mn-MN"/>
        </w:rPr>
        <w:t>гурван</w:t>
      </w:r>
      <w:r w:rsidR="00D45149" w:rsidRPr="00D0592B">
        <w:rPr>
          <w:rFonts w:ascii="Arial" w:hAnsi="Arial" w:cs="Arial"/>
          <w:color w:val="000000" w:themeColor="text1"/>
          <w:szCs w:val="24"/>
          <w:lang w:val="mn-MN"/>
        </w:rPr>
        <w:t xml:space="preserve"> </w:t>
      </w:r>
      <w:r w:rsidR="00FC0BA6" w:rsidRPr="00D0592B">
        <w:rPr>
          <w:rFonts w:ascii="Arial" w:hAnsi="Arial" w:cs="Arial"/>
          <w:color w:val="000000" w:themeColor="text1"/>
          <w:szCs w:val="24"/>
          <w:lang w:val="mn-MN"/>
        </w:rPr>
        <w:t xml:space="preserve">жилийн хугацаатай байгуулав. </w:t>
      </w:r>
    </w:p>
    <w:p w14:paraId="5DE71BBE" w14:textId="5D1811A1" w:rsidR="0063594B" w:rsidRPr="00D0592B" w:rsidRDefault="0063594B" w:rsidP="00031F5B">
      <w:pPr>
        <w:spacing w:after="0" w:line="276" w:lineRule="auto"/>
        <w:ind w:firstLine="360"/>
        <w:jc w:val="both"/>
        <w:rPr>
          <w:rFonts w:ascii="Arial" w:hAnsi="Arial" w:cs="Arial"/>
          <w:color w:val="000000" w:themeColor="text1"/>
          <w:szCs w:val="24"/>
          <w:lang w:val="mn-MN"/>
        </w:rPr>
      </w:pPr>
    </w:p>
    <w:p w14:paraId="3B8A6E56" w14:textId="14A41B7D" w:rsidR="008E0E97" w:rsidRPr="00D0592B" w:rsidRDefault="007F3EFD" w:rsidP="00031F5B">
      <w:pPr>
        <w:spacing w:after="0" w:line="276" w:lineRule="auto"/>
        <w:jc w:val="center"/>
        <w:rPr>
          <w:rFonts w:ascii="Arial" w:hAnsi="Arial" w:cs="Arial"/>
          <w:b/>
          <w:bCs/>
          <w:color w:val="000000" w:themeColor="text1"/>
          <w:szCs w:val="24"/>
          <w:lang w:val="mn-MN"/>
        </w:rPr>
      </w:pPr>
      <w:r w:rsidRPr="00D0592B">
        <w:rPr>
          <w:rFonts w:ascii="Arial" w:hAnsi="Arial" w:cs="Arial"/>
          <w:b/>
          <w:bCs/>
          <w:color w:val="000000" w:themeColor="text1"/>
          <w:szCs w:val="24"/>
          <w:lang w:val="mn-MN"/>
        </w:rPr>
        <w:t>НЭГ</w:t>
      </w:r>
      <w:r w:rsidR="00F14A9E" w:rsidRPr="00D0592B">
        <w:rPr>
          <w:rFonts w:ascii="Arial" w:hAnsi="Arial" w:cs="Arial"/>
          <w:b/>
          <w:bCs/>
          <w:color w:val="000000" w:themeColor="text1"/>
          <w:szCs w:val="24"/>
          <w:lang w:val="mn-MN"/>
        </w:rPr>
        <w:t xml:space="preserve">. НИЙТЛЭГ </w:t>
      </w:r>
      <w:r w:rsidR="00BE2F11">
        <w:rPr>
          <w:rFonts w:ascii="Arial" w:hAnsi="Arial" w:cs="Arial"/>
          <w:b/>
          <w:bCs/>
          <w:color w:val="000000" w:themeColor="text1"/>
          <w:szCs w:val="24"/>
          <w:lang w:val="mn-MN"/>
        </w:rPr>
        <w:t>ЗҮЙЛ</w:t>
      </w:r>
    </w:p>
    <w:p w14:paraId="1C6AA90D" w14:textId="77777777" w:rsidR="007F3EFD" w:rsidRPr="00D0592B" w:rsidRDefault="007F3EFD" w:rsidP="00031F5B">
      <w:pPr>
        <w:spacing w:after="0" w:line="276" w:lineRule="auto"/>
        <w:jc w:val="both"/>
        <w:rPr>
          <w:rFonts w:ascii="Arial" w:hAnsi="Arial" w:cs="Arial"/>
          <w:b/>
          <w:bCs/>
          <w:color w:val="000000" w:themeColor="text1"/>
          <w:szCs w:val="24"/>
          <w:lang w:val="mn-MN"/>
        </w:rPr>
      </w:pPr>
    </w:p>
    <w:p w14:paraId="4E38F468" w14:textId="0BB04E28" w:rsidR="001926FF" w:rsidRPr="00D0592B" w:rsidRDefault="008F6AAF" w:rsidP="00211CF0">
      <w:pPr>
        <w:pStyle w:val="ListParagraph"/>
        <w:numPr>
          <w:ilvl w:val="1"/>
          <w:numId w:val="8"/>
        </w:numPr>
        <w:tabs>
          <w:tab w:val="left" w:pos="990"/>
        </w:tabs>
        <w:spacing w:after="0"/>
        <w:ind w:left="0" w:firstLine="540"/>
        <w:rPr>
          <w:rFonts w:eastAsiaTheme="minorEastAsia" w:cs="Arial"/>
          <w:sz w:val="24"/>
          <w:szCs w:val="24"/>
          <w:lang w:val="mn-MN"/>
        </w:rPr>
      </w:pPr>
      <w:r w:rsidRPr="00D0592B">
        <w:rPr>
          <w:rFonts w:eastAsiaTheme="minorEastAsia" w:cs="Arial"/>
          <w:color w:val="000000" w:themeColor="text1"/>
          <w:sz w:val="24"/>
          <w:szCs w:val="24"/>
          <w:lang w:val="mn-MN"/>
        </w:rPr>
        <w:t>Энэхүү гэрээгээр</w:t>
      </w:r>
      <w:r w:rsidR="008913AA" w:rsidRPr="00D0592B">
        <w:rPr>
          <w:rFonts w:eastAsiaTheme="minorEastAsia" w:cs="Arial"/>
          <w:color w:val="000000" w:themeColor="text1"/>
          <w:sz w:val="24"/>
          <w:szCs w:val="24"/>
          <w:lang w:val="mn-MN"/>
        </w:rPr>
        <w:t xml:space="preserve"> </w:t>
      </w:r>
      <w:r w:rsidR="0058648A" w:rsidRPr="00D0592B">
        <w:rPr>
          <w:rFonts w:eastAsiaTheme="minorEastAsia" w:cs="Arial"/>
          <w:color w:val="000000" w:themeColor="text1"/>
          <w:sz w:val="24"/>
          <w:szCs w:val="24"/>
          <w:lang w:val="mn-MN"/>
        </w:rPr>
        <w:t>эрүүл мэндийн тусламж, үйлчилгээ үзүүлэгч</w:t>
      </w:r>
      <w:r w:rsidR="008401CF" w:rsidRPr="00D0592B">
        <w:rPr>
          <w:rFonts w:eastAsiaTheme="minorEastAsia" w:cs="Arial"/>
          <w:color w:val="000000" w:themeColor="text1"/>
          <w:sz w:val="24"/>
          <w:szCs w:val="24"/>
          <w:lang w:val="mn-MN"/>
        </w:rPr>
        <w:t xml:space="preserve"> нь өөрийн тусгай зөвшөөрөлд </w:t>
      </w:r>
      <w:r w:rsidR="00DD0BDF" w:rsidRPr="00D0592B">
        <w:rPr>
          <w:rFonts w:eastAsiaTheme="minorEastAsia" w:cs="Arial"/>
          <w:color w:val="000000" w:themeColor="text1"/>
          <w:sz w:val="24"/>
          <w:szCs w:val="24"/>
          <w:lang w:val="mn-MN"/>
        </w:rPr>
        <w:t>заагдсан</w:t>
      </w:r>
      <w:r w:rsidR="008401CF" w:rsidRPr="00D0592B">
        <w:rPr>
          <w:rFonts w:eastAsiaTheme="minorEastAsia" w:cs="Arial"/>
          <w:color w:val="000000" w:themeColor="text1"/>
          <w:sz w:val="24"/>
          <w:szCs w:val="24"/>
          <w:lang w:val="mn-MN"/>
        </w:rPr>
        <w:t xml:space="preserve"> үйл ажиллагааны хүрээнд энэхүү гэрээний нэгдүгээр хавсралтад заасан </w:t>
      </w:r>
      <w:r w:rsidR="001926FF" w:rsidRPr="00D0592B">
        <w:rPr>
          <w:rFonts w:eastAsiaTheme="minorEastAsia" w:cs="Arial"/>
          <w:sz w:val="24"/>
          <w:szCs w:val="24"/>
          <w:lang w:val="mn-MN" w:eastAsia="ja-JP"/>
        </w:rPr>
        <w:t>хүний эрүүл мэндийн хэрэгцээ шаардлагад нийцсэн</w:t>
      </w:r>
      <w:r w:rsidR="001926FF" w:rsidRPr="00D0592B">
        <w:rPr>
          <w:rFonts w:eastAsiaTheme="minorEastAsia" w:cs="Arial"/>
          <w:sz w:val="24"/>
          <w:szCs w:val="24"/>
          <w:lang w:val="mn-MN"/>
        </w:rPr>
        <w:t xml:space="preserve"> эрүүл мэндийн тусламж, үйлчилгээг хүн амд анагаах ухааны нотолгоонд суурилсан аргаар, чанартай, аюулгүй</w:t>
      </w:r>
      <w:r w:rsidR="001926FF" w:rsidRPr="00D0592B">
        <w:rPr>
          <w:rFonts w:eastAsiaTheme="minorEastAsia" w:cs="Arial"/>
          <w:color w:val="000000" w:themeColor="text1"/>
          <w:sz w:val="24"/>
          <w:szCs w:val="24"/>
          <w:lang w:val="mn-MN"/>
        </w:rPr>
        <w:t xml:space="preserve">,  шуурхай  үзүүлэх, эрүүл мэндийн тусламж, үйлчилгээг худалдан авагч нь иргэн-даатгуулагчид </w:t>
      </w:r>
      <w:r w:rsidR="001926FF" w:rsidRPr="00D0592B">
        <w:rPr>
          <w:rFonts w:eastAsiaTheme="minorEastAsia" w:cs="Arial"/>
          <w:sz w:val="24"/>
          <w:szCs w:val="24"/>
          <w:lang w:val="mn-MN"/>
        </w:rPr>
        <w:t>үзүүлсэн тусламж, үйлчилгээг “чанарын болон төлбөр”-ийн хяналт, гүйцэтгэлд үндэслэн худалдан авахтай холбогдох харилцааг зохицуулна.</w:t>
      </w:r>
    </w:p>
    <w:p w14:paraId="12D4C6EF" w14:textId="77777777" w:rsidR="00D765CE" w:rsidRPr="00D0592B" w:rsidRDefault="00D765CE" w:rsidP="00031F5B">
      <w:pPr>
        <w:pStyle w:val="ListParagraph"/>
        <w:tabs>
          <w:tab w:val="left" w:pos="990"/>
        </w:tabs>
        <w:spacing w:after="0"/>
        <w:ind w:left="540"/>
        <w:rPr>
          <w:rFonts w:eastAsiaTheme="minorEastAsia" w:cs="Arial"/>
          <w:color w:val="000000" w:themeColor="text1"/>
          <w:sz w:val="24"/>
          <w:szCs w:val="24"/>
          <w:lang w:val="mn-MN"/>
        </w:rPr>
      </w:pPr>
    </w:p>
    <w:p w14:paraId="46DA1238" w14:textId="04FF1713" w:rsidR="00DC3CEE" w:rsidRPr="00D0592B" w:rsidRDefault="005279DA" w:rsidP="00211CF0">
      <w:pPr>
        <w:pStyle w:val="ListParagraph"/>
        <w:numPr>
          <w:ilvl w:val="1"/>
          <w:numId w:val="8"/>
        </w:numPr>
        <w:tabs>
          <w:tab w:val="left" w:pos="990"/>
          <w:tab w:val="left" w:pos="1080"/>
        </w:tabs>
        <w:spacing w:after="0"/>
        <w:ind w:left="0" w:firstLine="540"/>
        <w:rPr>
          <w:rFonts w:eastAsiaTheme="minorEastAsia" w:cs="Arial"/>
          <w:color w:val="000000" w:themeColor="text1"/>
          <w:sz w:val="24"/>
          <w:szCs w:val="24"/>
          <w:lang w:val="mn-MN"/>
        </w:rPr>
      </w:pPr>
      <w:r w:rsidRPr="00D0592B">
        <w:rPr>
          <w:rFonts w:eastAsiaTheme="minorEastAsia" w:cs="Arial"/>
          <w:color w:val="000000" w:themeColor="text1"/>
          <w:sz w:val="24"/>
          <w:szCs w:val="24"/>
          <w:lang w:val="mn-MN"/>
        </w:rPr>
        <w:t>Талууд</w:t>
      </w:r>
      <w:r w:rsidR="004E1CEB" w:rsidRPr="00D0592B">
        <w:rPr>
          <w:rFonts w:eastAsiaTheme="minorEastAsia" w:cs="Arial"/>
          <w:color w:val="000000" w:themeColor="text1"/>
          <w:sz w:val="24"/>
          <w:szCs w:val="24"/>
          <w:lang w:val="mn-MN"/>
        </w:rPr>
        <w:t xml:space="preserve"> үйл ажиллагаандаа</w:t>
      </w:r>
      <w:r w:rsidR="00CA5418" w:rsidRPr="00D0592B">
        <w:rPr>
          <w:rFonts w:eastAsiaTheme="minorEastAsia" w:cs="Arial"/>
          <w:color w:val="000000" w:themeColor="text1"/>
          <w:sz w:val="24"/>
          <w:szCs w:val="24"/>
          <w:lang w:val="mn-MN"/>
        </w:rPr>
        <w:t xml:space="preserve"> Монгол Улсын</w:t>
      </w:r>
      <w:r w:rsidRPr="00D0592B">
        <w:rPr>
          <w:rFonts w:eastAsiaTheme="minorEastAsia" w:cs="Arial"/>
          <w:color w:val="000000" w:themeColor="text1"/>
          <w:sz w:val="24"/>
          <w:szCs w:val="24"/>
          <w:lang w:val="mn-MN"/>
        </w:rPr>
        <w:t xml:space="preserve"> </w:t>
      </w:r>
      <w:r w:rsidR="00D06A89">
        <w:rPr>
          <w:rFonts w:eastAsiaTheme="minorEastAsia" w:cs="Arial"/>
          <w:color w:val="000000" w:themeColor="text1"/>
          <w:sz w:val="24"/>
          <w:szCs w:val="24"/>
          <w:lang w:val="mn-MN"/>
        </w:rPr>
        <w:t>Захиргааны е</w:t>
      </w:r>
      <w:r w:rsidR="00F72041" w:rsidRPr="00D0592B">
        <w:rPr>
          <w:rFonts w:eastAsiaTheme="minorEastAsia" w:cs="Arial"/>
          <w:color w:val="000000" w:themeColor="text1"/>
          <w:sz w:val="24"/>
          <w:szCs w:val="24"/>
          <w:lang w:val="mn-MN"/>
        </w:rPr>
        <w:t>рөнхий</w:t>
      </w:r>
      <w:r w:rsidR="00207540" w:rsidRPr="00D0592B">
        <w:rPr>
          <w:rFonts w:eastAsiaTheme="minorEastAsia" w:cs="Arial"/>
          <w:color w:val="000000" w:themeColor="text1"/>
          <w:sz w:val="24"/>
          <w:szCs w:val="24"/>
          <w:lang w:val="mn-MN"/>
        </w:rPr>
        <w:t xml:space="preserve"> хууль, </w:t>
      </w:r>
      <w:r w:rsidR="00F72041" w:rsidRPr="00D0592B">
        <w:rPr>
          <w:rFonts w:eastAsiaTheme="minorEastAsia" w:cs="Arial"/>
          <w:color w:val="000000" w:themeColor="text1"/>
          <w:sz w:val="24"/>
          <w:szCs w:val="24"/>
          <w:lang w:val="mn-MN"/>
        </w:rPr>
        <w:t xml:space="preserve"> Эрүүл мэндийн даатгалын тухай хуул</w:t>
      </w:r>
      <w:r w:rsidR="005A3B61" w:rsidRPr="00D0592B">
        <w:rPr>
          <w:rFonts w:eastAsiaTheme="minorEastAsia" w:cs="Arial"/>
          <w:color w:val="000000" w:themeColor="text1"/>
          <w:sz w:val="24"/>
          <w:szCs w:val="24"/>
          <w:lang w:val="mn-MN"/>
        </w:rPr>
        <w:t>ь</w:t>
      </w:r>
      <w:r w:rsidR="00F72041" w:rsidRPr="00D0592B">
        <w:rPr>
          <w:rFonts w:eastAsiaTheme="minorEastAsia" w:cs="Arial"/>
          <w:color w:val="000000" w:themeColor="text1"/>
          <w:sz w:val="24"/>
          <w:szCs w:val="24"/>
          <w:lang w:val="mn-MN"/>
        </w:rPr>
        <w:t>,</w:t>
      </w:r>
      <w:r w:rsidR="009D6332" w:rsidRPr="00D0592B">
        <w:rPr>
          <w:rFonts w:eastAsiaTheme="minorEastAsia" w:cs="Arial"/>
          <w:color w:val="000000" w:themeColor="text1"/>
          <w:sz w:val="24"/>
          <w:szCs w:val="24"/>
          <w:lang w:val="mn-MN"/>
        </w:rPr>
        <w:t xml:space="preserve"> Эрүүл мэ</w:t>
      </w:r>
      <w:r w:rsidR="00CA5418" w:rsidRPr="00D0592B">
        <w:rPr>
          <w:rFonts w:eastAsiaTheme="minorEastAsia" w:cs="Arial"/>
          <w:color w:val="000000" w:themeColor="text1"/>
          <w:sz w:val="24"/>
          <w:szCs w:val="24"/>
          <w:lang w:val="mn-MN"/>
        </w:rPr>
        <w:t>ндийн тухай хууль, Эмнэлгийн</w:t>
      </w:r>
      <w:r w:rsidR="009D6332" w:rsidRPr="00D0592B">
        <w:rPr>
          <w:rFonts w:eastAsiaTheme="minorEastAsia" w:cs="Arial"/>
          <w:color w:val="000000" w:themeColor="text1"/>
          <w:sz w:val="24"/>
          <w:szCs w:val="24"/>
          <w:lang w:val="mn-MN"/>
        </w:rPr>
        <w:t xml:space="preserve"> тусламж, үйлчилгээний тухай хууль</w:t>
      </w:r>
      <w:r w:rsidR="006D3916" w:rsidRPr="00D0592B">
        <w:rPr>
          <w:rFonts w:eastAsiaTheme="minorEastAsia" w:cs="Arial"/>
          <w:color w:val="000000" w:themeColor="text1"/>
          <w:sz w:val="24"/>
          <w:szCs w:val="24"/>
          <w:lang w:val="mn-MN"/>
        </w:rPr>
        <w:t xml:space="preserve"> холбогдох бусад хууль,</w:t>
      </w:r>
      <w:r w:rsidR="005D082D" w:rsidRPr="00D0592B">
        <w:rPr>
          <w:rFonts w:eastAsiaTheme="minorEastAsia" w:cs="Arial"/>
          <w:color w:val="000000" w:themeColor="text1"/>
          <w:sz w:val="24"/>
          <w:szCs w:val="24"/>
          <w:lang w:val="mn-MN"/>
        </w:rPr>
        <w:t xml:space="preserve"> </w:t>
      </w:r>
      <w:r w:rsidR="00C7352B" w:rsidRPr="00D0592B">
        <w:rPr>
          <w:rFonts w:eastAsiaTheme="minorEastAsia" w:cs="Arial"/>
          <w:color w:val="000000" w:themeColor="text1"/>
          <w:sz w:val="24"/>
          <w:szCs w:val="24"/>
          <w:lang w:val="mn-MN"/>
        </w:rPr>
        <w:t xml:space="preserve">тэдгээрт нийцүүлэн эрх бүхий байгууллагаас </w:t>
      </w:r>
      <w:r w:rsidR="009D6332" w:rsidRPr="00D0592B">
        <w:rPr>
          <w:rFonts w:eastAsiaTheme="minorEastAsia" w:cs="Arial"/>
          <w:color w:val="000000" w:themeColor="text1"/>
          <w:sz w:val="24"/>
          <w:szCs w:val="24"/>
          <w:lang w:val="mn-MN"/>
        </w:rPr>
        <w:t>баталсан</w:t>
      </w:r>
      <w:r w:rsidR="00971910" w:rsidRPr="00D0592B">
        <w:rPr>
          <w:rFonts w:eastAsiaTheme="minorEastAsia" w:cs="Arial"/>
          <w:color w:val="000000" w:themeColor="text1"/>
          <w:sz w:val="24"/>
          <w:szCs w:val="24"/>
          <w:lang w:val="mn-MN"/>
        </w:rPr>
        <w:t xml:space="preserve"> журам заавар болон энэхүү гэрээг дагаж мөрдөнө. </w:t>
      </w:r>
    </w:p>
    <w:p w14:paraId="5171F8E8" w14:textId="77777777" w:rsidR="00816255" w:rsidRPr="00D0592B" w:rsidRDefault="000C0111" w:rsidP="00211CF0">
      <w:pPr>
        <w:pStyle w:val="ListParagraph"/>
        <w:numPr>
          <w:ilvl w:val="1"/>
          <w:numId w:val="8"/>
        </w:numPr>
        <w:tabs>
          <w:tab w:val="left" w:pos="990"/>
          <w:tab w:val="left" w:pos="1080"/>
        </w:tabs>
        <w:spacing w:after="0"/>
        <w:ind w:left="0" w:firstLine="540"/>
        <w:rPr>
          <w:rFonts w:eastAsiaTheme="minorEastAsia" w:cs="Arial"/>
          <w:color w:val="000000" w:themeColor="text1"/>
          <w:sz w:val="24"/>
          <w:szCs w:val="24"/>
          <w:lang w:val="mn-MN"/>
        </w:rPr>
      </w:pPr>
      <w:r w:rsidRPr="00D0592B">
        <w:rPr>
          <w:rFonts w:eastAsiaTheme="minorEastAsia" w:cs="Arial"/>
          <w:color w:val="000000" w:themeColor="text1"/>
          <w:sz w:val="24"/>
          <w:szCs w:val="24"/>
          <w:lang w:val="mn-MN"/>
        </w:rPr>
        <w:t>Холбогдох харилцааг зохицуулсан эрх зүйн хэм хэмжээ өөрчлөгдсөн тохиолдолд</w:t>
      </w:r>
      <w:r w:rsidR="001A4E84" w:rsidRPr="00D0592B">
        <w:rPr>
          <w:rFonts w:eastAsiaTheme="minorEastAsia" w:cs="Arial"/>
          <w:color w:val="000000" w:themeColor="text1"/>
          <w:sz w:val="24"/>
          <w:szCs w:val="24"/>
          <w:lang w:val="mn-MN"/>
        </w:rPr>
        <w:t xml:space="preserve">, эсхүл талуудын хүсэлтээр харилцан тохиролцож </w:t>
      </w:r>
      <w:r w:rsidR="00816255" w:rsidRPr="00D0592B">
        <w:rPr>
          <w:rFonts w:eastAsiaTheme="minorEastAsia" w:cs="Arial"/>
          <w:color w:val="000000" w:themeColor="text1"/>
          <w:sz w:val="24"/>
          <w:szCs w:val="24"/>
          <w:lang w:val="mn-MN"/>
        </w:rPr>
        <w:t xml:space="preserve">гэрээнд өөрчлөлт оруулж болно. </w:t>
      </w:r>
    </w:p>
    <w:p w14:paraId="1C66CEB3" w14:textId="77777777" w:rsidR="00816255" w:rsidRPr="00D0592B" w:rsidRDefault="00816255" w:rsidP="00031F5B">
      <w:pPr>
        <w:pStyle w:val="ListParagraph"/>
        <w:spacing w:after="0"/>
        <w:rPr>
          <w:rFonts w:cs="Arial"/>
          <w:color w:val="000000" w:themeColor="text1"/>
          <w:sz w:val="24"/>
          <w:szCs w:val="24"/>
          <w:lang w:val="mn-MN"/>
        </w:rPr>
      </w:pPr>
    </w:p>
    <w:p w14:paraId="364657E9" w14:textId="4DE552A9" w:rsidR="009B2C1A" w:rsidRPr="00D0592B" w:rsidRDefault="00234A34" w:rsidP="00211CF0">
      <w:pPr>
        <w:pStyle w:val="ListParagraph"/>
        <w:numPr>
          <w:ilvl w:val="1"/>
          <w:numId w:val="8"/>
        </w:numPr>
        <w:tabs>
          <w:tab w:val="left" w:pos="990"/>
          <w:tab w:val="left" w:pos="1080"/>
        </w:tabs>
        <w:spacing w:after="0"/>
        <w:ind w:left="0" w:firstLine="540"/>
        <w:rPr>
          <w:rFonts w:eastAsiaTheme="minorEastAsia" w:cs="Arial"/>
          <w:color w:val="000000" w:themeColor="text1"/>
          <w:sz w:val="24"/>
          <w:szCs w:val="24"/>
          <w:lang w:val="mn-MN"/>
        </w:rPr>
      </w:pPr>
      <w:r w:rsidRPr="00D0592B">
        <w:rPr>
          <w:rFonts w:cs="Arial"/>
          <w:color w:val="000000" w:themeColor="text1"/>
          <w:sz w:val="24"/>
          <w:szCs w:val="24"/>
          <w:lang w:val="mn-MN"/>
        </w:rPr>
        <w:t>Дор дурдсан баримт бичиг нь</w:t>
      </w:r>
      <w:r w:rsidR="003F6CFD" w:rsidRPr="00D0592B">
        <w:rPr>
          <w:rFonts w:cs="Arial"/>
          <w:color w:val="000000" w:themeColor="text1"/>
          <w:sz w:val="24"/>
          <w:szCs w:val="24"/>
          <w:lang w:val="mn-MN"/>
        </w:rPr>
        <w:t xml:space="preserve"> энэхүү </w:t>
      </w:r>
      <w:r w:rsidRPr="00D0592B">
        <w:rPr>
          <w:rFonts w:cs="Arial"/>
          <w:color w:val="000000" w:themeColor="text1"/>
          <w:sz w:val="24"/>
          <w:szCs w:val="24"/>
          <w:lang w:val="mn-MN"/>
        </w:rPr>
        <w:t xml:space="preserve">гэрээний </w:t>
      </w:r>
      <w:r w:rsidR="00252AF9" w:rsidRPr="00D0592B">
        <w:rPr>
          <w:rFonts w:cs="Arial"/>
          <w:color w:val="000000" w:themeColor="text1"/>
          <w:sz w:val="24"/>
          <w:szCs w:val="24"/>
          <w:lang w:val="mn-MN"/>
        </w:rPr>
        <w:t xml:space="preserve">салшгүй </w:t>
      </w:r>
      <w:r w:rsidRPr="00D0592B">
        <w:rPr>
          <w:rFonts w:cs="Arial"/>
          <w:color w:val="000000" w:themeColor="text1"/>
          <w:sz w:val="24"/>
          <w:szCs w:val="24"/>
          <w:lang w:val="mn-MN"/>
        </w:rPr>
        <w:t>хэсэг (цаашид “гэрээний баримт бичиг” гэх) болно:</w:t>
      </w:r>
    </w:p>
    <w:p w14:paraId="7F544B41" w14:textId="223802C0" w:rsidR="00795277" w:rsidRPr="00D0592B" w:rsidRDefault="00234A34" w:rsidP="00211CF0">
      <w:pPr>
        <w:pStyle w:val="ListParagraph"/>
        <w:numPr>
          <w:ilvl w:val="2"/>
          <w:numId w:val="8"/>
        </w:numPr>
        <w:tabs>
          <w:tab w:val="left" w:pos="990"/>
          <w:tab w:val="left" w:pos="1080"/>
          <w:tab w:val="left" w:pos="1530"/>
        </w:tabs>
        <w:spacing w:after="0"/>
        <w:ind w:left="0" w:firstLine="907"/>
        <w:rPr>
          <w:rFonts w:eastAsiaTheme="minorEastAsia" w:cs="Arial"/>
          <w:color w:val="000000" w:themeColor="text1"/>
          <w:sz w:val="24"/>
          <w:szCs w:val="24"/>
          <w:lang w:val="mn-MN"/>
        </w:rPr>
      </w:pPr>
      <w:r w:rsidRPr="00D0592B">
        <w:rPr>
          <w:rFonts w:eastAsiaTheme="minorEastAsia" w:cs="Arial"/>
          <w:color w:val="000000" w:themeColor="text1"/>
          <w:kern w:val="24"/>
          <w:sz w:val="24"/>
          <w:szCs w:val="24"/>
          <w:lang w:val="mn-MN"/>
        </w:rPr>
        <w:t xml:space="preserve">тусламж, үйлчилгээний нэр төрөл, тоо хэмжээ, төлбөрийн хэмжээг тогтоосон нэгдүгээр хавсралт; </w:t>
      </w:r>
    </w:p>
    <w:p w14:paraId="7E3E1652" w14:textId="59CE4356" w:rsidR="00795277" w:rsidRPr="00D0592B" w:rsidRDefault="00B02E30" w:rsidP="00211CF0">
      <w:pPr>
        <w:pStyle w:val="ListParagraph"/>
        <w:numPr>
          <w:ilvl w:val="2"/>
          <w:numId w:val="8"/>
        </w:numPr>
        <w:tabs>
          <w:tab w:val="left" w:pos="990"/>
          <w:tab w:val="left" w:pos="1080"/>
          <w:tab w:val="left" w:pos="1530"/>
        </w:tabs>
        <w:spacing w:after="0"/>
        <w:ind w:left="0" w:firstLine="907"/>
        <w:rPr>
          <w:rFonts w:eastAsiaTheme="minorEastAsia" w:cs="Arial"/>
          <w:color w:val="000000" w:themeColor="text1"/>
          <w:sz w:val="24"/>
          <w:szCs w:val="24"/>
          <w:lang w:val="mn-MN"/>
        </w:rPr>
      </w:pPr>
      <w:r w:rsidRPr="00D0592B">
        <w:rPr>
          <w:rFonts w:eastAsiaTheme="minorEastAsia" w:cs="Arial"/>
          <w:color w:val="000000" w:themeColor="text1"/>
          <w:kern w:val="24"/>
          <w:sz w:val="24"/>
          <w:szCs w:val="24"/>
          <w:lang w:val="mn-MN"/>
        </w:rPr>
        <w:t>иргэн-даатгуулагчийн</w:t>
      </w:r>
      <w:r w:rsidR="00234A34" w:rsidRPr="00D0592B">
        <w:rPr>
          <w:rFonts w:eastAsiaTheme="minorEastAsia" w:cs="Arial"/>
          <w:color w:val="000000" w:themeColor="text1"/>
          <w:kern w:val="24"/>
          <w:sz w:val="24"/>
          <w:szCs w:val="24"/>
          <w:lang w:val="mn-MN"/>
        </w:rPr>
        <w:t xml:space="preserve"> хүсэлтээр үзүүлэх нэмэлт үйлчилгээний талаарх мэдээлэл бүхий хоёрдугаар хавсралт; </w:t>
      </w:r>
    </w:p>
    <w:p w14:paraId="3B53630D" w14:textId="58FA0DF0" w:rsidR="00EB5A89" w:rsidRPr="00D0592B" w:rsidRDefault="00234A34" w:rsidP="00211CF0">
      <w:pPr>
        <w:pStyle w:val="ListParagraph"/>
        <w:numPr>
          <w:ilvl w:val="2"/>
          <w:numId w:val="8"/>
        </w:numPr>
        <w:tabs>
          <w:tab w:val="left" w:pos="990"/>
          <w:tab w:val="left" w:pos="1080"/>
          <w:tab w:val="left" w:pos="1530"/>
        </w:tabs>
        <w:spacing w:after="0"/>
        <w:ind w:left="0" w:firstLine="907"/>
        <w:rPr>
          <w:rFonts w:eastAsiaTheme="minorEastAsia" w:cs="Arial"/>
          <w:color w:val="000000" w:themeColor="text1"/>
          <w:sz w:val="24"/>
          <w:szCs w:val="24"/>
          <w:lang w:val="mn-MN"/>
        </w:rPr>
      </w:pPr>
      <w:r w:rsidRPr="00D0592B">
        <w:rPr>
          <w:rFonts w:eastAsiaTheme="minorEastAsia" w:cs="Arial"/>
          <w:color w:val="000000" w:themeColor="text1"/>
          <w:kern w:val="24"/>
          <w:sz w:val="24"/>
          <w:szCs w:val="24"/>
          <w:lang w:val="mn-MN"/>
        </w:rPr>
        <w:t>гэрээг дүгнэхэд харгалзах тусламж, үйлчилгээний тоо болон чанары</w:t>
      </w:r>
      <w:r w:rsidR="00676306" w:rsidRPr="00D0592B">
        <w:rPr>
          <w:rFonts w:eastAsiaTheme="minorEastAsia" w:cs="Arial"/>
          <w:color w:val="000000" w:themeColor="text1"/>
          <w:kern w:val="24"/>
          <w:sz w:val="24"/>
          <w:szCs w:val="24"/>
          <w:lang w:val="mn-MN"/>
        </w:rPr>
        <w:t>г хэмжих</w:t>
      </w:r>
      <w:r w:rsidRPr="00D0592B">
        <w:rPr>
          <w:rFonts w:eastAsiaTheme="minorEastAsia" w:cs="Arial"/>
          <w:color w:val="000000" w:themeColor="text1"/>
          <w:kern w:val="24"/>
          <w:sz w:val="24"/>
          <w:szCs w:val="24"/>
          <w:lang w:val="mn-MN"/>
        </w:rPr>
        <w:t xml:space="preserve"> шалгуур үзүүлэлт</w:t>
      </w:r>
      <w:r w:rsidR="00676306" w:rsidRPr="00D0592B">
        <w:rPr>
          <w:rFonts w:eastAsiaTheme="minorEastAsia" w:cs="Arial"/>
          <w:color w:val="000000" w:themeColor="text1"/>
          <w:kern w:val="24"/>
          <w:sz w:val="24"/>
          <w:szCs w:val="24"/>
          <w:lang w:val="mn-MN"/>
        </w:rPr>
        <w:t xml:space="preserve"> бүхий </w:t>
      </w:r>
      <w:r w:rsidRPr="00D0592B">
        <w:rPr>
          <w:rFonts w:eastAsiaTheme="minorEastAsia" w:cs="Arial"/>
          <w:color w:val="000000" w:themeColor="text1"/>
          <w:kern w:val="24"/>
          <w:sz w:val="24"/>
          <w:szCs w:val="24"/>
          <w:lang w:val="mn-MN"/>
        </w:rPr>
        <w:t>гуравдугаар хавсралт</w:t>
      </w:r>
      <w:r w:rsidR="00130E72" w:rsidRPr="00D0592B">
        <w:rPr>
          <w:rFonts w:eastAsiaTheme="minorEastAsia" w:cs="Arial"/>
          <w:color w:val="000000" w:themeColor="text1"/>
          <w:kern w:val="24"/>
          <w:sz w:val="24"/>
          <w:szCs w:val="24"/>
          <w:lang w:val="mn-MN"/>
        </w:rPr>
        <w:t>;</w:t>
      </w:r>
    </w:p>
    <w:p w14:paraId="28837DFA" w14:textId="252AE5FE" w:rsidR="00EB5A89" w:rsidRPr="00D0592B" w:rsidRDefault="00130E72" w:rsidP="00211CF0">
      <w:pPr>
        <w:pStyle w:val="ListParagraph"/>
        <w:numPr>
          <w:ilvl w:val="2"/>
          <w:numId w:val="8"/>
        </w:numPr>
        <w:tabs>
          <w:tab w:val="left" w:pos="990"/>
          <w:tab w:val="left" w:pos="1080"/>
          <w:tab w:val="left" w:pos="1530"/>
        </w:tabs>
        <w:spacing w:after="0"/>
        <w:ind w:left="0" w:firstLine="907"/>
        <w:rPr>
          <w:rFonts w:eastAsiaTheme="minorEastAsia" w:cs="Arial"/>
          <w:color w:val="000000" w:themeColor="text1"/>
          <w:sz w:val="24"/>
          <w:szCs w:val="24"/>
          <w:lang w:val="mn-MN"/>
        </w:rPr>
      </w:pPr>
      <w:r w:rsidRPr="00D0592B">
        <w:rPr>
          <w:rFonts w:eastAsiaTheme="minorEastAsia" w:cs="Arial"/>
          <w:color w:val="000000" w:themeColor="text1"/>
          <w:sz w:val="24"/>
          <w:szCs w:val="24"/>
          <w:lang w:val="mn-MN"/>
        </w:rPr>
        <w:t>талуудын харилцах сувгийг тодорхойлсон дөрөвдүгээр хавсралт</w:t>
      </w:r>
      <w:r w:rsidR="00802B25" w:rsidRPr="00D0592B">
        <w:rPr>
          <w:rFonts w:eastAsiaTheme="minorEastAsia" w:cs="Arial"/>
          <w:color w:val="000000" w:themeColor="text1"/>
          <w:sz w:val="24"/>
          <w:szCs w:val="24"/>
          <w:lang w:val="mn-MN"/>
        </w:rPr>
        <w:t>;</w:t>
      </w:r>
      <w:r w:rsidRPr="00D0592B">
        <w:rPr>
          <w:rFonts w:eastAsiaTheme="minorEastAsia" w:cs="Arial"/>
          <w:color w:val="000000" w:themeColor="text1"/>
          <w:sz w:val="24"/>
          <w:szCs w:val="24"/>
          <w:lang w:val="mn-MN"/>
        </w:rPr>
        <w:t xml:space="preserve"> </w:t>
      </w:r>
    </w:p>
    <w:p w14:paraId="717324E8" w14:textId="77777777" w:rsidR="00EA4A68" w:rsidRPr="00D0592B" w:rsidRDefault="00EA4A68" w:rsidP="00031F5B">
      <w:pPr>
        <w:pStyle w:val="ListParagraph"/>
        <w:tabs>
          <w:tab w:val="left" w:pos="990"/>
          <w:tab w:val="left" w:pos="1080"/>
          <w:tab w:val="left" w:pos="1530"/>
        </w:tabs>
        <w:spacing w:after="0"/>
        <w:ind w:left="907"/>
        <w:rPr>
          <w:rFonts w:eastAsiaTheme="minorEastAsia" w:cs="Arial"/>
          <w:color w:val="000000" w:themeColor="text1"/>
          <w:sz w:val="24"/>
          <w:szCs w:val="24"/>
          <w:lang w:val="mn-MN"/>
        </w:rPr>
      </w:pPr>
    </w:p>
    <w:p w14:paraId="0BC47B06" w14:textId="0BB05625" w:rsidR="00452A48" w:rsidRPr="00D0592B" w:rsidRDefault="00943B23" w:rsidP="00211CF0">
      <w:pPr>
        <w:pStyle w:val="ListParagraph"/>
        <w:numPr>
          <w:ilvl w:val="1"/>
          <w:numId w:val="8"/>
        </w:numPr>
        <w:tabs>
          <w:tab w:val="left" w:pos="990"/>
          <w:tab w:val="left" w:pos="1080"/>
          <w:tab w:val="left" w:pos="1530"/>
        </w:tabs>
        <w:spacing w:after="0"/>
        <w:ind w:left="0" w:firstLine="540"/>
        <w:rPr>
          <w:rFonts w:eastAsiaTheme="minorEastAsia" w:cs="Arial"/>
          <w:color w:val="000000" w:themeColor="text1"/>
          <w:sz w:val="24"/>
          <w:szCs w:val="24"/>
          <w:lang w:val="mn-MN"/>
        </w:rPr>
      </w:pPr>
      <w:r w:rsidRPr="00D0592B">
        <w:rPr>
          <w:rFonts w:eastAsiaTheme="minorEastAsia" w:cs="Arial"/>
          <w:color w:val="000000" w:themeColor="text1"/>
          <w:sz w:val="24"/>
          <w:szCs w:val="24"/>
          <w:lang w:val="mn-MN"/>
        </w:rPr>
        <w:t>Э</w:t>
      </w:r>
      <w:r w:rsidR="00204EA6" w:rsidRPr="00D0592B">
        <w:rPr>
          <w:rFonts w:eastAsiaTheme="minorEastAsia" w:cs="Arial"/>
          <w:color w:val="000000" w:themeColor="text1"/>
          <w:sz w:val="24"/>
          <w:szCs w:val="24"/>
          <w:lang w:val="mn-MN"/>
        </w:rPr>
        <w:t>нэ</w:t>
      </w:r>
      <w:r w:rsidR="00795277" w:rsidRPr="00D0592B">
        <w:rPr>
          <w:rFonts w:eastAsiaTheme="minorEastAsia" w:cs="Arial"/>
          <w:color w:val="000000" w:themeColor="text1"/>
          <w:sz w:val="24"/>
          <w:szCs w:val="24"/>
          <w:lang w:val="mn-MN"/>
        </w:rPr>
        <w:t>хүү г</w:t>
      </w:r>
      <w:r w:rsidR="003B7AD7" w:rsidRPr="00D0592B">
        <w:rPr>
          <w:rFonts w:eastAsiaTheme="minorEastAsia" w:cs="Arial"/>
          <w:color w:val="000000" w:themeColor="text1"/>
          <w:sz w:val="24"/>
          <w:szCs w:val="24"/>
          <w:lang w:val="mn-MN"/>
        </w:rPr>
        <w:t xml:space="preserve">эрээ хүчин төгөлдөр үйлчлэх нийт хугацаанд </w:t>
      </w:r>
      <w:r w:rsidR="0024600D" w:rsidRPr="00D0592B">
        <w:rPr>
          <w:rFonts w:eastAsiaTheme="minorEastAsia" w:cs="Arial"/>
          <w:color w:val="000000" w:themeColor="text1"/>
          <w:sz w:val="24"/>
          <w:szCs w:val="24"/>
          <w:lang w:val="mn-MN"/>
        </w:rPr>
        <w:t xml:space="preserve">жил бүр </w:t>
      </w:r>
      <w:r w:rsidRPr="00D0592B">
        <w:rPr>
          <w:rFonts w:eastAsiaTheme="minorEastAsia" w:cs="Arial"/>
          <w:color w:val="000000" w:themeColor="text1"/>
          <w:sz w:val="24"/>
          <w:szCs w:val="24"/>
          <w:lang w:val="mn-MN"/>
        </w:rPr>
        <w:t>хийх</w:t>
      </w:r>
      <w:r w:rsidR="00204EA6" w:rsidRPr="00D0592B">
        <w:rPr>
          <w:rFonts w:eastAsiaTheme="minorEastAsia" w:cs="Arial"/>
          <w:color w:val="000000" w:themeColor="text1"/>
          <w:sz w:val="24"/>
          <w:szCs w:val="24"/>
          <w:lang w:val="mn-MN"/>
        </w:rPr>
        <w:t xml:space="preserve"> дүгнэлтэд үндэслэн гэрээний баримт</w:t>
      </w:r>
      <w:r w:rsidR="00EA7850" w:rsidRPr="00D0592B">
        <w:rPr>
          <w:rFonts w:eastAsiaTheme="minorEastAsia" w:cs="Arial"/>
          <w:color w:val="000000" w:themeColor="text1"/>
          <w:sz w:val="24"/>
          <w:szCs w:val="24"/>
          <w:lang w:val="mn-MN"/>
        </w:rPr>
        <w:t xml:space="preserve"> бичигт </w:t>
      </w:r>
      <w:r w:rsidR="0024600D" w:rsidRPr="00D0592B">
        <w:rPr>
          <w:rFonts w:eastAsiaTheme="minorEastAsia" w:cs="Arial"/>
          <w:color w:val="000000" w:themeColor="text1"/>
          <w:sz w:val="24"/>
          <w:szCs w:val="24"/>
          <w:lang w:val="mn-MN"/>
        </w:rPr>
        <w:t xml:space="preserve">холбогдох </w:t>
      </w:r>
      <w:r w:rsidR="00204EA6" w:rsidRPr="00D0592B">
        <w:rPr>
          <w:rFonts w:eastAsiaTheme="minorEastAsia" w:cs="Arial"/>
          <w:color w:val="000000" w:themeColor="text1"/>
          <w:sz w:val="24"/>
          <w:szCs w:val="24"/>
          <w:lang w:val="mn-MN"/>
        </w:rPr>
        <w:t>өөрчлөлт хий</w:t>
      </w:r>
      <w:r w:rsidR="00F35121" w:rsidRPr="00D0592B">
        <w:rPr>
          <w:rFonts w:eastAsiaTheme="minorEastAsia" w:cs="Arial"/>
          <w:color w:val="000000" w:themeColor="text1"/>
          <w:sz w:val="24"/>
          <w:szCs w:val="24"/>
          <w:lang w:val="mn-MN"/>
        </w:rPr>
        <w:t>нэ.</w:t>
      </w:r>
      <w:bookmarkStart w:id="0" w:name="_Hlk72847738"/>
    </w:p>
    <w:p w14:paraId="06E58F6E" w14:textId="77777777" w:rsidR="00452A48" w:rsidRPr="00D0592B" w:rsidRDefault="00452A48" w:rsidP="00031F5B">
      <w:pPr>
        <w:pStyle w:val="ListParagraph"/>
        <w:tabs>
          <w:tab w:val="left" w:pos="990"/>
          <w:tab w:val="left" w:pos="1080"/>
          <w:tab w:val="left" w:pos="1530"/>
        </w:tabs>
        <w:spacing w:after="0"/>
        <w:ind w:left="540"/>
        <w:rPr>
          <w:rFonts w:eastAsiaTheme="minorEastAsia" w:cs="Arial"/>
          <w:color w:val="000000" w:themeColor="text1"/>
          <w:sz w:val="24"/>
          <w:szCs w:val="24"/>
          <w:lang w:val="mn-MN"/>
        </w:rPr>
      </w:pPr>
    </w:p>
    <w:p w14:paraId="2667096D" w14:textId="5D94BACA" w:rsidR="00D12F3E" w:rsidRPr="00D0592B" w:rsidRDefault="00452A48" w:rsidP="00211CF0">
      <w:pPr>
        <w:pStyle w:val="ListParagraph"/>
        <w:numPr>
          <w:ilvl w:val="1"/>
          <w:numId w:val="8"/>
        </w:numPr>
        <w:tabs>
          <w:tab w:val="left" w:pos="990"/>
          <w:tab w:val="left" w:pos="1080"/>
          <w:tab w:val="left" w:pos="1530"/>
        </w:tabs>
        <w:spacing w:after="0"/>
        <w:ind w:left="0" w:firstLine="540"/>
        <w:rPr>
          <w:rFonts w:eastAsiaTheme="minorEastAsia" w:cs="Arial"/>
          <w:color w:val="000000" w:themeColor="text1"/>
          <w:sz w:val="24"/>
          <w:szCs w:val="24"/>
          <w:lang w:val="mn-MN"/>
        </w:rPr>
      </w:pPr>
      <w:r w:rsidRPr="00D0592B">
        <w:rPr>
          <w:rFonts w:eastAsiaTheme="minorEastAsia" w:cs="Arial"/>
          <w:color w:val="000000" w:themeColor="text1"/>
          <w:sz w:val="24"/>
          <w:szCs w:val="24"/>
          <w:lang w:val="mn-MN"/>
        </w:rPr>
        <w:t>Талууд гэрээтэй холбоотой</w:t>
      </w:r>
      <w:r w:rsidR="00DD7062" w:rsidRPr="00D0592B">
        <w:rPr>
          <w:rFonts w:eastAsiaTheme="minorEastAsia" w:cs="Arial"/>
          <w:color w:val="000000" w:themeColor="text1"/>
          <w:sz w:val="24"/>
          <w:szCs w:val="24"/>
          <w:lang w:val="mn-MN"/>
        </w:rPr>
        <w:t xml:space="preserve"> </w:t>
      </w:r>
      <w:r w:rsidRPr="00D0592B">
        <w:rPr>
          <w:rFonts w:eastAsiaTheme="minorEastAsia" w:cs="Arial"/>
          <w:color w:val="000000" w:themeColor="text1"/>
          <w:sz w:val="24"/>
          <w:szCs w:val="24"/>
          <w:lang w:val="mn-MN"/>
        </w:rPr>
        <w:t xml:space="preserve">асуудлаар зөвхөн албан ёсны хүрээнд харилцах ба үүнд энэхүү гэрээний </w:t>
      </w:r>
      <w:r w:rsidR="008F5426" w:rsidRPr="00D0592B">
        <w:rPr>
          <w:rFonts w:eastAsiaTheme="minorEastAsia" w:cs="Arial"/>
          <w:color w:val="000000" w:themeColor="text1"/>
          <w:sz w:val="24"/>
          <w:szCs w:val="24"/>
          <w:lang w:val="mn-MN"/>
        </w:rPr>
        <w:t>дөрөвдүгээр</w:t>
      </w:r>
      <w:r w:rsidRPr="00D0592B">
        <w:rPr>
          <w:rFonts w:eastAsiaTheme="minorEastAsia" w:cs="Arial"/>
          <w:color w:val="000000" w:themeColor="text1"/>
          <w:sz w:val="24"/>
          <w:szCs w:val="24"/>
          <w:lang w:val="mn-MN"/>
        </w:rPr>
        <w:t xml:space="preserve"> хавсралтад </w:t>
      </w:r>
      <w:r w:rsidR="008D3B50">
        <w:rPr>
          <w:rFonts w:eastAsiaTheme="minorEastAsia" w:cs="Arial"/>
          <w:color w:val="000000" w:themeColor="text1"/>
          <w:sz w:val="24"/>
          <w:szCs w:val="24"/>
          <w:lang w:val="mn-MN"/>
        </w:rPr>
        <w:t xml:space="preserve">заасан </w:t>
      </w:r>
      <w:r w:rsidRPr="00D0592B">
        <w:rPr>
          <w:rFonts w:eastAsiaTheme="minorEastAsia" w:cs="Arial"/>
          <w:color w:val="000000" w:themeColor="text1"/>
          <w:sz w:val="24"/>
          <w:szCs w:val="24"/>
          <w:lang w:val="mn-MN"/>
        </w:rPr>
        <w:t>харилцах сувгаар цаасан ба цахим хэлбэрээр илгээсэн албан бичиг, төлбөрийн нэхэмжлэл, түүнчлэн тэмдэглэлээр баталгаажсан уулзалт хамаарна</w:t>
      </w:r>
      <w:r w:rsidR="000F766A" w:rsidRPr="00D0592B">
        <w:rPr>
          <w:rFonts w:eastAsiaTheme="minorEastAsia" w:cs="Arial"/>
          <w:color w:val="000000" w:themeColor="text1"/>
          <w:sz w:val="24"/>
          <w:szCs w:val="24"/>
          <w:lang w:val="mn-MN"/>
        </w:rPr>
        <w:t>.</w:t>
      </w:r>
    </w:p>
    <w:p w14:paraId="47B1E4B3" w14:textId="77777777" w:rsidR="000F766A" w:rsidRPr="00D0592B" w:rsidRDefault="000F766A" w:rsidP="00031F5B">
      <w:pPr>
        <w:pStyle w:val="ListParagraph"/>
        <w:tabs>
          <w:tab w:val="left" w:pos="990"/>
          <w:tab w:val="left" w:pos="1080"/>
          <w:tab w:val="left" w:pos="1530"/>
        </w:tabs>
        <w:spacing w:after="0"/>
        <w:ind w:left="540"/>
        <w:rPr>
          <w:rFonts w:eastAsiaTheme="minorEastAsia" w:cs="Arial"/>
          <w:color w:val="000000" w:themeColor="text1"/>
          <w:sz w:val="24"/>
          <w:szCs w:val="24"/>
          <w:lang w:val="mn-MN"/>
        </w:rPr>
      </w:pPr>
    </w:p>
    <w:p w14:paraId="35574B3D" w14:textId="5B8206F8" w:rsidR="00D12F3E" w:rsidRPr="00D0592B" w:rsidRDefault="00D12F3E" w:rsidP="00031F5B">
      <w:pPr>
        <w:spacing w:after="0" w:line="276" w:lineRule="auto"/>
        <w:contextualSpacing/>
        <w:jc w:val="center"/>
        <w:rPr>
          <w:rFonts w:ascii="Arial" w:hAnsi="Arial" w:cs="Arial"/>
          <w:b/>
          <w:bCs/>
          <w:color w:val="000000" w:themeColor="text1"/>
          <w:kern w:val="24"/>
          <w:szCs w:val="24"/>
          <w:lang w:val="mn-MN"/>
        </w:rPr>
      </w:pPr>
      <w:r w:rsidRPr="00D0592B">
        <w:rPr>
          <w:rFonts w:ascii="Arial" w:hAnsi="Arial" w:cs="Arial"/>
          <w:b/>
          <w:bCs/>
          <w:color w:val="000000" w:themeColor="text1"/>
          <w:kern w:val="24"/>
          <w:szCs w:val="24"/>
          <w:lang w:val="mn-MN"/>
        </w:rPr>
        <w:t>ХОЁР. ТАЛУУДЫН ЭРХ, ҮҮРЭГ</w:t>
      </w:r>
    </w:p>
    <w:p w14:paraId="26523070" w14:textId="77777777" w:rsidR="00D12F3E" w:rsidRPr="00D0592B" w:rsidRDefault="00D12F3E" w:rsidP="00031F5B">
      <w:pPr>
        <w:spacing w:after="0" w:line="276" w:lineRule="auto"/>
        <w:contextualSpacing/>
        <w:jc w:val="center"/>
        <w:rPr>
          <w:rFonts w:ascii="Arial" w:hAnsi="Arial" w:cs="Arial"/>
          <w:b/>
          <w:bCs/>
          <w:color w:val="000000" w:themeColor="text1"/>
          <w:kern w:val="24"/>
          <w:szCs w:val="24"/>
          <w:lang w:val="mn-MN"/>
        </w:rPr>
      </w:pPr>
    </w:p>
    <w:p w14:paraId="4AA2BDB5" w14:textId="77777777" w:rsidR="00C24733" w:rsidRPr="00D0592B" w:rsidRDefault="00C24733" w:rsidP="00211CF0">
      <w:pPr>
        <w:pStyle w:val="ListParagraph"/>
        <w:numPr>
          <w:ilvl w:val="0"/>
          <w:numId w:val="8"/>
        </w:numPr>
        <w:tabs>
          <w:tab w:val="left" w:pos="990"/>
          <w:tab w:val="left" w:pos="1080"/>
          <w:tab w:val="left" w:pos="1530"/>
        </w:tabs>
        <w:spacing w:after="0"/>
        <w:rPr>
          <w:rFonts w:eastAsiaTheme="minorEastAsia" w:cs="Arial"/>
          <w:vanish/>
          <w:color w:val="000000" w:themeColor="text1"/>
          <w:kern w:val="24"/>
          <w:sz w:val="24"/>
          <w:szCs w:val="24"/>
          <w:lang w:val="mn-MN"/>
        </w:rPr>
      </w:pPr>
    </w:p>
    <w:p w14:paraId="63E8EF42" w14:textId="3642E408" w:rsidR="006675CF" w:rsidRPr="00D0592B" w:rsidRDefault="00E51FD3" w:rsidP="00211CF0">
      <w:pPr>
        <w:pStyle w:val="ListParagraph"/>
        <w:numPr>
          <w:ilvl w:val="1"/>
          <w:numId w:val="8"/>
        </w:numPr>
        <w:tabs>
          <w:tab w:val="left" w:pos="990"/>
          <w:tab w:val="left" w:pos="1080"/>
          <w:tab w:val="left" w:pos="1530"/>
        </w:tabs>
        <w:spacing w:after="0"/>
        <w:ind w:left="1350"/>
        <w:rPr>
          <w:rFonts w:eastAsiaTheme="minorEastAsia" w:cs="Arial"/>
          <w:color w:val="000000" w:themeColor="text1"/>
          <w:sz w:val="24"/>
          <w:szCs w:val="24"/>
          <w:lang w:val="mn-MN"/>
        </w:rPr>
      </w:pPr>
      <w:r w:rsidRPr="00D0592B">
        <w:rPr>
          <w:rFonts w:eastAsiaTheme="minorEastAsia" w:cs="Arial"/>
          <w:color w:val="000000" w:themeColor="text1"/>
          <w:kern w:val="24"/>
          <w:sz w:val="24"/>
          <w:szCs w:val="24"/>
          <w:lang w:val="mn-MN"/>
        </w:rPr>
        <w:t>Эрүүл мэндийн тусламж, үйлчилгээ</w:t>
      </w:r>
      <w:r w:rsidR="00BA1A7C" w:rsidRPr="00D0592B">
        <w:rPr>
          <w:rFonts w:eastAsiaTheme="minorEastAsia" w:cs="Arial"/>
          <w:color w:val="000000" w:themeColor="text1"/>
          <w:kern w:val="24"/>
          <w:sz w:val="24"/>
          <w:szCs w:val="24"/>
          <w:lang w:val="mn-MN"/>
        </w:rPr>
        <w:t>г</w:t>
      </w:r>
      <w:r w:rsidRPr="00D0592B">
        <w:rPr>
          <w:rFonts w:eastAsiaTheme="minorEastAsia" w:cs="Arial"/>
          <w:color w:val="000000" w:themeColor="text1"/>
          <w:kern w:val="24"/>
          <w:sz w:val="24"/>
          <w:szCs w:val="24"/>
          <w:lang w:val="mn-MN"/>
        </w:rPr>
        <w:t xml:space="preserve"> худалдан авагч</w:t>
      </w:r>
      <w:r w:rsidR="00AA1DD5" w:rsidRPr="00D0592B">
        <w:rPr>
          <w:rFonts w:eastAsiaTheme="minorEastAsia" w:cs="Arial"/>
          <w:color w:val="000000" w:themeColor="text1"/>
          <w:kern w:val="24"/>
          <w:sz w:val="24"/>
          <w:szCs w:val="24"/>
          <w:lang w:val="mn-MN"/>
        </w:rPr>
        <w:t xml:space="preserve"> дараах эрх эдэлнэ</w:t>
      </w:r>
      <w:r w:rsidR="002A382D" w:rsidRPr="00D0592B">
        <w:rPr>
          <w:rFonts w:eastAsiaTheme="minorEastAsia" w:cs="Arial"/>
          <w:color w:val="000000" w:themeColor="text1"/>
          <w:kern w:val="24"/>
          <w:sz w:val="24"/>
          <w:szCs w:val="24"/>
          <w:lang w:val="mn-MN"/>
        </w:rPr>
        <w:t>:</w:t>
      </w:r>
    </w:p>
    <w:p w14:paraId="1179A992" w14:textId="77777777" w:rsidR="006675CF" w:rsidRPr="00D0592B" w:rsidRDefault="006675CF" w:rsidP="00031F5B">
      <w:pPr>
        <w:tabs>
          <w:tab w:val="left" w:pos="990"/>
          <w:tab w:val="left" w:pos="1080"/>
          <w:tab w:val="left" w:pos="1530"/>
        </w:tabs>
        <w:spacing w:after="0" w:line="276" w:lineRule="auto"/>
        <w:ind w:left="630"/>
        <w:rPr>
          <w:rFonts w:ascii="Arial" w:hAnsi="Arial" w:cs="Arial"/>
          <w:color w:val="000000" w:themeColor="text1"/>
          <w:szCs w:val="24"/>
          <w:lang w:val="mn-MN"/>
        </w:rPr>
      </w:pPr>
    </w:p>
    <w:p w14:paraId="05C6C9AC" w14:textId="77777777" w:rsidR="00BE7177" w:rsidRPr="00D0592B" w:rsidRDefault="00C77AD4" w:rsidP="00211CF0">
      <w:pPr>
        <w:pStyle w:val="ListParagraph"/>
        <w:numPr>
          <w:ilvl w:val="2"/>
          <w:numId w:val="8"/>
        </w:numPr>
        <w:tabs>
          <w:tab w:val="left" w:pos="990"/>
          <w:tab w:val="left" w:pos="1080"/>
          <w:tab w:val="left" w:pos="1530"/>
          <w:tab w:val="left" w:pos="1710"/>
        </w:tabs>
        <w:spacing w:after="0"/>
        <w:ind w:left="0" w:firstLine="1080"/>
        <w:rPr>
          <w:rFonts w:eastAsiaTheme="minorEastAsia" w:cs="Arial"/>
          <w:color w:val="000000" w:themeColor="text1"/>
          <w:sz w:val="24"/>
          <w:szCs w:val="24"/>
          <w:lang w:val="mn-MN"/>
        </w:rPr>
      </w:pPr>
      <w:r w:rsidRPr="00D0592B">
        <w:rPr>
          <w:rFonts w:eastAsiaTheme="minorEastAsia" w:cs="Arial"/>
          <w:bCs/>
          <w:color w:val="000000" w:themeColor="text1"/>
          <w:kern w:val="24"/>
          <w:sz w:val="24"/>
          <w:szCs w:val="24"/>
          <w:lang w:val="mn-MN"/>
        </w:rPr>
        <w:t xml:space="preserve">иргэн, </w:t>
      </w:r>
      <w:r w:rsidR="0024541A" w:rsidRPr="00D0592B">
        <w:rPr>
          <w:rFonts w:eastAsiaTheme="minorEastAsia" w:cs="Arial"/>
          <w:bCs/>
          <w:color w:val="000000" w:themeColor="text1"/>
          <w:kern w:val="24"/>
          <w:sz w:val="24"/>
          <w:szCs w:val="24"/>
          <w:lang w:val="mn-MN"/>
        </w:rPr>
        <w:t>даатгуулагчид үзүүлсэн тусламж, үйлчилгээнд</w:t>
      </w:r>
      <w:r w:rsidR="001A3F82" w:rsidRPr="00D0592B">
        <w:rPr>
          <w:rFonts w:eastAsiaTheme="minorEastAsia" w:cs="Arial"/>
          <w:bCs/>
          <w:color w:val="000000" w:themeColor="text1"/>
          <w:kern w:val="24"/>
          <w:sz w:val="24"/>
          <w:szCs w:val="24"/>
          <w:lang w:val="mn-MN"/>
        </w:rPr>
        <w:t xml:space="preserve"> </w:t>
      </w:r>
      <w:r w:rsidR="00D50C4C" w:rsidRPr="00D0592B">
        <w:rPr>
          <w:rFonts w:eastAsiaTheme="minorEastAsia" w:cs="Arial"/>
          <w:bCs/>
          <w:color w:val="000000" w:themeColor="text1"/>
          <w:kern w:val="24"/>
          <w:sz w:val="24"/>
          <w:szCs w:val="24"/>
          <w:lang w:val="mn-MN"/>
        </w:rPr>
        <w:t>Эрүүл мэндийн даатгалын тухай хуулийн 14.8.6</w:t>
      </w:r>
      <w:r w:rsidR="005B34E5" w:rsidRPr="00D0592B">
        <w:rPr>
          <w:rFonts w:eastAsiaTheme="minorEastAsia" w:cs="Arial"/>
          <w:bCs/>
          <w:color w:val="000000" w:themeColor="text1"/>
          <w:kern w:val="24"/>
          <w:sz w:val="24"/>
          <w:szCs w:val="24"/>
          <w:lang w:val="mn-MN"/>
        </w:rPr>
        <w:t xml:space="preserve">, </w:t>
      </w:r>
      <w:r w:rsidR="00D50C4C" w:rsidRPr="00D0592B">
        <w:rPr>
          <w:rFonts w:eastAsiaTheme="minorEastAsia" w:cs="Arial"/>
          <w:bCs/>
          <w:color w:val="000000" w:themeColor="text1"/>
          <w:kern w:val="24"/>
          <w:sz w:val="24"/>
          <w:szCs w:val="24"/>
          <w:lang w:val="mn-MN"/>
        </w:rPr>
        <w:t xml:space="preserve">14.8.7-т </w:t>
      </w:r>
      <w:r w:rsidR="005D2906" w:rsidRPr="00D0592B">
        <w:rPr>
          <w:rFonts w:eastAsiaTheme="minorEastAsia" w:cs="Arial"/>
          <w:bCs/>
          <w:color w:val="000000" w:themeColor="text1"/>
          <w:kern w:val="24"/>
          <w:sz w:val="24"/>
          <w:szCs w:val="24"/>
          <w:lang w:val="mn-MN"/>
        </w:rPr>
        <w:t xml:space="preserve">заасан </w:t>
      </w:r>
      <w:r w:rsidR="00DE0B04" w:rsidRPr="00D0592B">
        <w:rPr>
          <w:rFonts w:eastAsiaTheme="minorEastAsia" w:cs="Arial"/>
          <w:bCs/>
          <w:color w:val="000000" w:themeColor="text1"/>
          <w:kern w:val="24"/>
          <w:sz w:val="24"/>
          <w:szCs w:val="24"/>
          <w:lang w:val="mn-MN"/>
        </w:rPr>
        <w:t>холбогдох жур</w:t>
      </w:r>
      <w:r w:rsidR="005D2906" w:rsidRPr="00D0592B">
        <w:rPr>
          <w:rFonts w:eastAsiaTheme="minorEastAsia" w:cs="Arial"/>
          <w:bCs/>
          <w:color w:val="000000" w:themeColor="text1"/>
          <w:kern w:val="24"/>
          <w:sz w:val="24"/>
          <w:szCs w:val="24"/>
          <w:lang w:val="mn-MN"/>
        </w:rPr>
        <w:t xml:space="preserve">мын </w:t>
      </w:r>
      <w:r w:rsidR="00974B31" w:rsidRPr="00D0592B">
        <w:rPr>
          <w:rFonts w:eastAsiaTheme="minorEastAsia" w:cs="Arial"/>
          <w:bCs/>
          <w:color w:val="000000" w:themeColor="text1"/>
          <w:kern w:val="24"/>
          <w:sz w:val="24"/>
          <w:szCs w:val="24"/>
          <w:lang w:val="mn-MN"/>
        </w:rPr>
        <w:t xml:space="preserve"> дагуу</w:t>
      </w:r>
      <w:r w:rsidR="002D192B" w:rsidRPr="00D0592B">
        <w:rPr>
          <w:rFonts w:eastAsiaTheme="minorEastAsia" w:cs="Arial"/>
          <w:bCs/>
          <w:color w:val="000000" w:themeColor="text1"/>
          <w:kern w:val="24"/>
          <w:sz w:val="24"/>
          <w:szCs w:val="24"/>
          <w:lang w:val="mn-MN"/>
        </w:rPr>
        <w:t xml:space="preserve"> </w:t>
      </w:r>
      <w:r w:rsidR="004D03A1" w:rsidRPr="00D0592B">
        <w:rPr>
          <w:rFonts w:eastAsiaTheme="minorEastAsia" w:cs="Arial"/>
          <w:bCs/>
          <w:color w:val="000000" w:themeColor="text1"/>
          <w:kern w:val="24"/>
          <w:sz w:val="24"/>
          <w:szCs w:val="24"/>
          <w:lang w:val="mn-MN"/>
        </w:rPr>
        <w:t>чанар</w:t>
      </w:r>
      <w:r w:rsidR="005D2906" w:rsidRPr="00D0592B">
        <w:rPr>
          <w:rFonts w:eastAsiaTheme="minorEastAsia" w:cs="Arial"/>
          <w:bCs/>
          <w:color w:val="000000" w:themeColor="text1"/>
          <w:kern w:val="24"/>
          <w:sz w:val="24"/>
          <w:szCs w:val="24"/>
          <w:lang w:val="mn-MN"/>
        </w:rPr>
        <w:t xml:space="preserve">ын болон </w:t>
      </w:r>
      <w:r w:rsidR="001A3F82" w:rsidRPr="00D0592B">
        <w:rPr>
          <w:rFonts w:eastAsiaTheme="minorEastAsia" w:cs="Arial"/>
          <w:bCs/>
          <w:color w:val="000000" w:themeColor="text1"/>
          <w:kern w:val="24"/>
          <w:sz w:val="24"/>
          <w:szCs w:val="24"/>
          <w:lang w:val="mn-MN"/>
        </w:rPr>
        <w:t>төлбөрийн хяналт хий</w:t>
      </w:r>
      <w:r w:rsidR="00201DA9" w:rsidRPr="00D0592B">
        <w:rPr>
          <w:rFonts w:eastAsiaTheme="minorEastAsia" w:cs="Arial"/>
          <w:bCs/>
          <w:color w:val="000000" w:themeColor="text1"/>
          <w:kern w:val="24"/>
          <w:sz w:val="24"/>
          <w:szCs w:val="24"/>
          <w:lang w:val="mn-MN"/>
        </w:rPr>
        <w:t xml:space="preserve">х; </w:t>
      </w:r>
    </w:p>
    <w:p w14:paraId="03EAB338" w14:textId="77777777" w:rsidR="00BE7177" w:rsidRPr="00D0592B" w:rsidRDefault="00BE7177" w:rsidP="00211CF0">
      <w:pPr>
        <w:pStyle w:val="ListParagraph"/>
        <w:numPr>
          <w:ilvl w:val="2"/>
          <w:numId w:val="8"/>
        </w:numPr>
        <w:tabs>
          <w:tab w:val="left" w:pos="990"/>
          <w:tab w:val="left" w:pos="1080"/>
          <w:tab w:val="left" w:pos="1530"/>
          <w:tab w:val="left" w:pos="1710"/>
        </w:tabs>
        <w:spacing w:after="0"/>
        <w:ind w:left="0" w:firstLine="1080"/>
        <w:rPr>
          <w:rFonts w:eastAsiaTheme="minorEastAsia" w:cs="Arial"/>
          <w:color w:val="000000" w:themeColor="text1"/>
          <w:sz w:val="24"/>
          <w:szCs w:val="24"/>
          <w:lang w:val="mn-MN"/>
        </w:rPr>
      </w:pPr>
      <w:r w:rsidRPr="00D0592B">
        <w:rPr>
          <w:rFonts w:cs="Arial"/>
          <w:bCs/>
          <w:color w:val="000000" w:themeColor="text1"/>
          <w:sz w:val="24"/>
          <w:szCs w:val="24"/>
          <w:lang w:val="mn-MN"/>
        </w:rPr>
        <w:t xml:space="preserve">эрүүл мэндийн тусламж, үйлчилгээ үзүүлэгчийн иргэн, даатгуулагчид үзүүлэх тусламж, үйлчилгээний урьдчилгаа болгож, өмнөх сарын гүйцэтгэлийн 50 хүртэлх хувиар тооцон урьдчилгаа санхүүжилтийг сар бүрийн 11-ний дотор эрүүл мэндийн тусламж, үйлчилгээ үзүүлэгчид </w:t>
      </w:r>
      <w:r w:rsidRPr="00D0592B">
        <w:rPr>
          <w:rFonts w:cs="Arial"/>
          <w:bCs/>
          <w:sz w:val="24"/>
          <w:szCs w:val="24"/>
          <w:lang w:val="mn-MN"/>
        </w:rPr>
        <w:t>олго</w:t>
      </w:r>
      <w:r w:rsidRPr="00D0592B">
        <w:rPr>
          <w:rFonts w:eastAsiaTheme="minorEastAsia" w:cs="Arial"/>
          <w:bCs/>
          <w:sz w:val="24"/>
          <w:szCs w:val="24"/>
          <w:lang w:val="mn-MN" w:eastAsia="ja-JP"/>
        </w:rPr>
        <w:t>х;</w:t>
      </w:r>
      <w:r w:rsidRPr="00D0592B">
        <w:rPr>
          <w:rFonts w:cs="Arial"/>
          <w:bCs/>
          <w:sz w:val="24"/>
          <w:szCs w:val="24"/>
          <w:lang w:val="mn-MN"/>
        </w:rPr>
        <w:t xml:space="preserve"> </w:t>
      </w:r>
    </w:p>
    <w:p w14:paraId="0D42B9B3" w14:textId="664E23E8" w:rsidR="00BE7177" w:rsidRPr="00D0592B" w:rsidRDefault="000D4DC2" w:rsidP="00211CF0">
      <w:pPr>
        <w:pStyle w:val="ListParagraph"/>
        <w:numPr>
          <w:ilvl w:val="2"/>
          <w:numId w:val="8"/>
        </w:numPr>
        <w:tabs>
          <w:tab w:val="left" w:pos="990"/>
          <w:tab w:val="left" w:pos="1080"/>
          <w:tab w:val="left" w:pos="1530"/>
          <w:tab w:val="left" w:pos="1710"/>
        </w:tabs>
        <w:spacing w:after="0"/>
        <w:ind w:left="0" w:firstLine="1080"/>
        <w:rPr>
          <w:rFonts w:eastAsiaTheme="minorEastAsia" w:cs="Arial"/>
          <w:color w:val="000000" w:themeColor="text1"/>
          <w:sz w:val="24"/>
          <w:szCs w:val="24"/>
          <w:lang w:val="mn-MN"/>
        </w:rPr>
      </w:pPr>
      <w:r w:rsidRPr="00D0592B">
        <w:rPr>
          <w:rFonts w:eastAsiaTheme="minorEastAsia" w:cs="Arial"/>
          <w:color w:val="000000" w:themeColor="text1"/>
          <w:kern w:val="24"/>
          <w:sz w:val="24"/>
          <w:szCs w:val="24"/>
          <w:lang w:val="mn-MN"/>
        </w:rPr>
        <w:t>гэрээний 2.1.2-</w:t>
      </w:r>
      <w:r w:rsidRPr="00D0592B">
        <w:rPr>
          <w:rFonts w:eastAsiaTheme="minorEastAsia" w:cs="Arial"/>
          <w:color w:val="000000" w:themeColor="text1"/>
          <w:kern w:val="24"/>
          <w:sz w:val="24"/>
          <w:szCs w:val="24"/>
          <w:lang w:val="mn-MN" w:eastAsia="ja-JP"/>
        </w:rPr>
        <w:t xml:space="preserve">ын дагуу </w:t>
      </w:r>
      <w:r w:rsidR="0058648A" w:rsidRPr="00D0592B">
        <w:rPr>
          <w:rFonts w:eastAsiaTheme="minorEastAsia" w:cs="Arial"/>
          <w:color w:val="000000" w:themeColor="text1"/>
          <w:kern w:val="24"/>
          <w:sz w:val="24"/>
          <w:szCs w:val="24"/>
          <w:lang w:val="mn-MN"/>
        </w:rPr>
        <w:t>эрүүл мэндийн тусламж, үйлчилгээ үзүүлэгч</w:t>
      </w:r>
      <w:r w:rsidR="0030793F" w:rsidRPr="00D0592B">
        <w:rPr>
          <w:rFonts w:eastAsiaTheme="minorEastAsia" w:cs="Arial"/>
          <w:color w:val="000000" w:themeColor="text1"/>
          <w:kern w:val="24"/>
          <w:sz w:val="24"/>
          <w:szCs w:val="24"/>
          <w:lang w:val="mn-MN"/>
        </w:rPr>
        <w:t>ид</w:t>
      </w:r>
      <w:r w:rsidR="00703EDC" w:rsidRPr="00D0592B">
        <w:rPr>
          <w:rFonts w:eastAsiaTheme="minorEastAsia" w:cs="Arial"/>
          <w:color w:val="000000" w:themeColor="text1"/>
          <w:kern w:val="24"/>
          <w:sz w:val="24"/>
          <w:szCs w:val="24"/>
          <w:lang w:val="mn-MN"/>
        </w:rPr>
        <w:t xml:space="preserve"> олгосон</w:t>
      </w:r>
      <w:r w:rsidR="0030793F" w:rsidRPr="00D0592B">
        <w:rPr>
          <w:rFonts w:eastAsiaTheme="minorEastAsia" w:cs="Arial"/>
          <w:color w:val="000000" w:themeColor="text1"/>
          <w:kern w:val="24"/>
          <w:sz w:val="24"/>
          <w:szCs w:val="24"/>
          <w:lang w:val="mn-MN"/>
        </w:rPr>
        <w:t xml:space="preserve"> тусламж, үйлчилгээний зардлын</w:t>
      </w:r>
      <w:r w:rsidR="00703EDC" w:rsidRPr="00D0592B">
        <w:rPr>
          <w:rFonts w:eastAsiaTheme="minorEastAsia" w:cs="Arial"/>
          <w:color w:val="000000" w:themeColor="text1"/>
          <w:kern w:val="24"/>
          <w:sz w:val="24"/>
          <w:szCs w:val="24"/>
          <w:lang w:val="mn-MN"/>
        </w:rPr>
        <w:t xml:space="preserve"> урьдчилгаа төлбөр нь шаардлага хангасан нэхэмжлэлийн төлбөрийн</w:t>
      </w:r>
      <w:r w:rsidR="0030793F" w:rsidRPr="00D0592B">
        <w:rPr>
          <w:rFonts w:eastAsiaTheme="minorEastAsia" w:cs="Arial"/>
          <w:color w:val="000000" w:themeColor="text1"/>
          <w:kern w:val="24"/>
          <w:sz w:val="24"/>
          <w:szCs w:val="24"/>
          <w:lang w:val="mn-MN"/>
        </w:rPr>
        <w:t xml:space="preserve"> дүнгээс</w:t>
      </w:r>
      <w:r w:rsidR="00703EDC" w:rsidRPr="00D0592B">
        <w:rPr>
          <w:rFonts w:eastAsiaTheme="minorEastAsia" w:cs="Arial"/>
          <w:color w:val="000000" w:themeColor="text1"/>
          <w:kern w:val="24"/>
          <w:sz w:val="24"/>
          <w:szCs w:val="24"/>
          <w:lang w:val="mn-MN"/>
        </w:rPr>
        <w:t xml:space="preserve"> давсан тохиолдолд зөрүүг </w:t>
      </w:r>
      <w:r w:rsidR="00703EDC" w:rsidRPr="00D0592B">
        <w:rPr>
          <w:rFonts w:eastAsiaTheme="minorEastAsia" w:cs="Arial"/>
          <w:kern w:val="24"/>
          <w:sz w:val="24"/>
          <w:szCs w:val="24"/>
          <w:lang w:val="mn-MN"/>
        </w:rPr>
        <w:t>дараа</w:t>
      </w:r>
      <w:r w:rsidR="00D303A9" w:rsidRPr="00D0592B">
        <w:rPr>
          <w:rFonts w:eastAsiaTheme="minorEastAsia" w:cs="Arial"/>
          <w:color w:val="FF0000"/>
          <w:kern w:val="24"/>
          <w:sz w:val="24"/>
          <w:szCs w:val="24"/>
          <w:lang w:val="mn-MN"/>
        </w:rPr>
        <w:t xml:space="preserve"> </w:t>
      </w:r>
      <w:r w:rsidR="00D303A9" w:rsidRPr="00D0592B">
        <w:rPr>
          <w:rFonts w:eastAsiaTheme="minorEastAsia" w:cs="Arial"/>
          <w:color w:val="000000" w:themeColor="text1"/>
          <w:kern w:val="24"/>
          <w:sz w:val="24"/>
          <w:szCs w:val="24"/>
          <w:lang w:val="mn-MN"/>
        </w:rPr>
        <w:t>саруудын</w:t>
      </w:r>
      <w:r w:rsidR="00703EDC" w:rsidRPr="00D0592B">
        <w:rPr>
          <w:rFonts w:eastAsiaTheme="minorEastAsia" w:cs="Arial"/>
          <w:color w:val="000000" w:themeColor="text1"/>
          <w:kern w:val="24"/>
          <w:sz w:val="24"/>
          <w:szCs w:val="24"/>
          <w:lang w:val="mn-MN"/>
        </w:rPr>
        <w:t xml:space="preserve"> урьдчилгаа төлбөрөөс суутга</w:t>
      </w:r>
      <w:r w:rsidR="0030793F" w:rsidRPr="00D0592B">
        <w:rPr>
          <w:rFonts w:eastAsiaTheme="minorEastAsia" w:cs="Arial"/>
          <w:color w:val="000000" w:themeColor="text1"/>
          <w:kern w:val="24"/>
          <w:sz w:val="24"/>
          <w:szCs w:val="24"/>
          <w:lang w:val="mn-MN"/>
        </w:rPr>
        <w:t>х;</w:t>
      </w:r>
    </w:p>
    <w:p w14:paraId="3DD38684" w14:textId="77777777" w:rsidR="004310F3" w:rsidRPr="006013B9" w:rsidRDefault="004310F3" w:rsidP="004310F3">
      <w:pPr>
        <w:pStyle w:val="ListParagraph"/>
        <w:numPr>
          <w:ilvl w:val="2"/>
          <w:numId w:val="8"/>
        </w:numPr>
        <w:tabs>
          <w:tab w:val="left" w:pos="990"/>
          <w:tab w:val="left" w:pos="1080"/>
          <w:tab w:val="left" w:pos="1530"/>
          <w:tab w:val="left" w:pos="1710"/>
        </w:tabs>
        <w:spacing w:after="0"/>
        <w:ind w:left="0" w:firstLine="1080"/>
        <w:rPr>
          <w:rFonts w:eastAsiaTheme="minorEastAsia" w:cs="Arial"/>
          <w:color w:val="000000" w:themeColor="text1"/>
          <w:sz w:val="24"/>
          <w:szCs w:val="24"/>
          <w:lang w:val="mn-MN"/>
        </w:rPr>
      </w:pPr>
      <w:r w:rsidRPr="006013B9">
        <w:rPr>
          <w:rFonts w:cs="Arial"/>
          <w:color w:val="000000" w:themeColor="text1"/>
          <w:sz w:val="24"/>
          <w:szCs w:val="24"/>
          <w:lang w:val="mn-MN"/>
        </w:rPr>
        <w:t xml:space="preserve">эрүүл мэндийн тусламж, үйлчилгээтэй холбоотой иргэн, хуулийн этгээдээс гаргасан гомдол, шүүхийн маргаан болон хяналтаар зөрчил илрүүлсэн тохиолдолд  газар дээрх хяналт хийх,  эмнэлзүйн аудит хийж, шинжээчээр дүгнэлт гаргуулах зэрэг хяналтын үйл ажиллагаанаас холбогдох арга хэмжээг авах; </w:t>
      </w:r>
    </w:p>
    <w:p w14:paraId="05B4EEFB" w14:textId="77777777" w:rsidR="00BE7177" w:rsidRPr="00D0592B" w:rsidRDefault="00A06C72" w:rsidP="00211CF0">
      <w:pPr>
        <w:pStyle w:val="ListParagraph"/>
        <w:numPr>
          <w:ilvl w:val="2"/>
          <w:numId w:val="8"/>
        </w:numPr>
        <w:tabs>
          <w:tab w:val="left" w:pos="990"/>
          <w:tab w:val="left" w:pos="1080"/>
          <w:tab w:val="left" w:pos="1530"/>
          <w:tab w:val="left" w:pos="1710"/>
        </w:tabs>
        <w:spacing w:after="0"/>
        <w:ind w:left="0" w:firstLine="1080"/>
        <w:rPr>
          <w:rFonts w:eastAsiaTheme="minorEastAsia" w:cs="Arial"/>
          <w:color w:val="000000" w:themeColor="text1"/>
          <w:sz w:val="24"/>
          <w:szCs w:val="24"/>
          <w:lang w:val="mn-MN"/>
        </w:rPr>
      </w:pPr>
      <w:r w:rsidRPr="00D0592B">
        <w:rPr>
          <w:rFonts w:eastAsiaTheme="minorEastAsia" w:cs="Arial"/>
          <w:color w:val="000000" w:themeColor="text1"/>
          <w:sz w:val="24"/>
          <w:szCs w:val="24"/>
          <w:lang w:val="mn-MN"/>
        </w:rPr>
        <w:lastRenderedPageBreak/>
        <w:t>э</w:t>
      </w:r>
      <w:r w:rsidR="0058648A" w:rsidRPr="00D0592B">
        <w:rPr>
          <w:rFonts w:eastAsiaTheme="minorEastAsia" w:cs="Arial"/>
          <w:color w:val="000000" w:themeColor="text1"/>
          <w:sz w:val="24"/>
          <w:szCs w:val="24"/>
          <w:lang w:val="mn-MN"/>
        </w:rPr>
        <w:t>рүүл мэндийн тусламж, үйлчилгээ үзүүлэгч</w:t>
      </w:r>
      <w:r w:rsidR="00A85491" w:rsidRPr="00D0592B">
        <w:rPr>
          <w:rFonts w:eastAsiaTheme="minorEastAsia" w:cs="Arial"/>
          <w:color w:val="000000" w:themeColor="text1"/>
          <w:sz w:val="24"/>
          <w:szCs w:val="24"/>
          <w:lang w:val="mn-MN"/>
        </w:rPr>
        <w:t xml:space="preserve">ээс холбогдох хяналтыг хэрэгжүүлэхтэй холбоотой баримт, </w:t>
      </w:r>
      <w:r w:rsidR="000703B8" w:rsidRPr="00D0592B">
        <w:rPr>
          <w:rFonts w:eastAsiaTheme="minorEastAsia" w:cs="Arial"/>
          <w:color w:val="000000" w:themeColor="text1"/>
          <w:sz w:val="24"/>
          <w:szCs w:val="24"/>
          <w:lang w:val="mn-MN"/>
        </w:rPr>
        <w:t xml:space="preserve">мэдээллийг шаардаж гаргуулах; </w:t>
      </w:r>
      <w:r w:rsidR="00A85491" w:rsidRPr="00D0592B">
        <w:rPr>
          <w:rFonts w:eastAsiaTheme="minorEastAsia" w:cs="Arial"/>
          <w:color w:val="000000" w:themeColor="text1"/>
          <w:sz w:val="24"/>
          <w:szCs w:val="24"/>
          <w:lang w:val="mn-MN"/>
        </w:rPr>
        <w:t xml:space="preserve"> </w:t>
      </w:r>
    </w:p>
    <w:p w14:paraId="2EE23779" w14:textId="77777777" w:rsidR="00BE7177" w:rsidRPr="006013B9" w:rsidRDefault="00ED2482" w:rsidP="00211CF0">
      <w:pPr>
        <w:pStyle w:val="ListParagraph"/>
        <w:numPr>
          <w:ilvl w:val="2"/>
          <w:numId w:val="8"/>
        </w:numPr>
        <w:tabs>
          <w:tab w:val="left" w:pos="990"/>
          <w:tab w:val="left" w:pos="1080"/>
          <w:tab w:val="left" w:pos="1530"/>
          <w:tab w:val="left" w:pos="1710"/>
        </w:tabs>
        <w:spacing w:after="0"/>
        <w:ind w:left="0" w:firstLine="1080"/>
        <w:rPr>
          <w:rFonts w:eastAsiaTheme="minorEastAsia" w:cs="Arial"/>
          <w:color w:val="000000" w:themeColor="text1"/>
          <w:sz w:val="24"/>
          <w:szCs w:val="24"/>
          <w:lang w:val="mn-MN"/>
        </w:rPr>
      </w:pPr>
      <w:r w:rsidRPr="00D0592B">
        <w:rPr>
          <w:rFonts w:eastAsiaTheme="minorEastAsia" w:cs="Arial"/>
          <w:bCs/>
          <w:color w:val="000000" w:themeColor="text1"/>
          <w:kern w:val="24"/>
          <w:sz w:val="24"/>
          <w:szCs w:val="24"/>
          <w:lang w:val="mn-MN"/>
        </w:rPr>
        <w:t>Эрүүл мэндийн даатгалын тухай хуулийн 14.8.6</w:t>
      </w:r>
      <w:r w:rsidR="005C5081" w:rsidRPr="00D0592B">
        <w:rPr>
          <w:rFonts w:eastAsiaTheme="minorEastAsia" w:cs="Arial"/>
          <w:bCs/>
          <w:color w:val="000000" w:themeColor="text1"/>
          <w:kern w:val="24"/>
          <w:sz w:val="24"/>
          <w:szCs w:val="24"/>
          <w:lang w:val="mn-MN"/>
        </w:rPr>
        <w:t xml:space="preserve">, </w:t>
      </w:r>
      <w:r w:rsidRPr="00D0592B">
        <w:rPr>
          <w:rFonts w:eastAsiaTheme="minorEastAsia" w:cs="Arial"/>
          <w:bCs/>
          <w:color w:val="000000" w:themeColor="text1"/>
          <w:kern w:val="24"/>
          <w:sz w:val="24"/>
          <w:szCs w:val="24"/>
          <w:lang w:val="mn-MN"/>
        </w:rPr>
        <w:t xml:space="preserve">14.8.7-т заасан холбогдох журмын шалгуурыг </w:t>
      </w:r>
      <w:r w:rsidR="007B2071" w:rsidRPr="00D0592B">
        <w:rPr>
          <w:rFonts w:cs="Arial"/>
          <w:bCs/>
          <w:color w:val="000000" w:themeColor="text1"/>
          <w:sz w:val="24"/>
          <w:szCs w:val="24"/>
          <w:lang w:val="mn-MN"/>
        </w:rPr>
        <w:t>хангаагүй</w:t>
      </w:r>
      <w:r w:rsidR="00C7456E" w:rsidRPr="00D0592B">
        <w:rPr>
          <w:rFonts w:cs="Arial"/>
          <w:bCs/>
          <w:color w:val="000000" w:themeColor="text1"/>
          <w:sz w:val="24"/>
          <w:szCs w:val="24"/>
          <w:lang w:val="mn-MN"/>
        </w:rPr>
        <w:t xml:space="preserve"> тусламж, үйлчилгээний</w:t>
      </w:r>
      <w:r w:rsidR="007B2071" w:rsidRPr="00D0592B">
        <w:rPr>
          <w:rFonts w:cs="Arial"/>
          <w:bCs/>
          <w:color w:val="000000" w:themeColor="text1"/>
          <w:sz w:val="24"/>
          <w:szCs w:val="24"/>
          <w:lang w:val="mn-MN"/>
        </w:rPr>
        <w:t xml:space="preserve"> </w:t>
      </w:r>
      <w:r w:rsidR="00675480" w:rsidRPr="00D0592B">
        <w:rPr>
          <w:rFonts w:cs="Arial"/>
          <w:bCs/>
          <w:color w:val="000000" w:themeColor="text1"/>
          <w:sz w:val="24"/>
          <w:szCs w:val="24"/>
          <w:lang w:val="mn-MN"/>
        </w:rPr>
        <w:t xml:space="preserve">тохиолдлын </w:t>
      </w:r>
      <w:r w:rsidR="00675480" w:rsidRPr="006013B9">
        <w:rPr>
          <w:rFonts w:cs="Arial"/>
          <w:bCs/>
          <w:color w:val="000000" w:themeColor="text1"/>
          <w:sz w:val="24"/>
          <w:szCs w:val="24"/>
          <w:lang w:val="mn-MN"/>
        </w:rPr>
        <w:t>төлбөри</w:t>
      </w:r>
      <w:r w:rsidR="00182222" w:rsidRPr="006013B9">
        <w:rPr>
          <w:rFonts w:cs="Arial"/>
          <w:bCs/>
          <w:color w:val="000000" w:themeColor="text1"/>
          <w:sz w:val="24"/>
          <w:szCs w:val="24"/>
          <w:lang w:val="mn-MN"/>
        </w:rPr>
        <w:t>й</w:t>
      </w:r>
      <w:r w:rsidR="00D303A9" w:rsidRPr="006013B9">
        <w:rPr>
          <w:rFonts w:cs="Arial"/>
          <w:bCs/>
          <w:color w:val="000000" w:themeColor="text1"/>
          <w:sz w:val="24"/>
          <w:szCs w:val="24"/>
          <w:lang w:val="mn-MN"/>
        </w:rPr>
        <w:t>г</w:t>
      </w:r>
      <w:r w:rsidR="00675480" w:rsidRPr="006013B9">
        <w:rPr>
          <w:rFonts w:cs="Arial"/>
          <w:bCs/>
          <w:color w:val="000000" w:themeColor="text1"/>
          <w:sz w:val="24"/>
          <w:szCs w:val="24"/>
          <w:lang w:val="mn-MN"/>
        </w:rPr>
        <w:t xml:space="preserve"> санхүүж</w:t>
      </w:r>
      <w:r w:rsidRPr="006013B9">
        <w:rPr>
          <w:rFonts w:cs="Arial"/>
          <w:bCs/>
          <w:color w:val="000000" w:themeColor="text1"/>
          <w:sz w:val="24"/>
          <w:szCs w:val="24"/>
          <w:lang w:val="mn-MN"/>
        </w:rPr>
        <w:t xml:space="preserve">үүлэхгүй байх </w:t>
      </w:r>
      <w:r w:rsidR="007B1DFF" w:rsidRPr="006013B9">
        <w:rPr>
          <w:rFonts w:cs="Arial"/>
          <w:bCs/>
          <w:color w:val="000000" w:themeColor="text1"/>
          <w:sz w:val="24"/>
          <w:szCs w:val="24"/>
          <w:lang w:val="mn-MN"/>
        </w:rPr>
        <w:t xml:space="preserve">; </w:t>
      </w:r>
    </w:p>
    <w:p w14:paraId="234C879D" w14:textId="77777777" w:rsidR="007E5233" w:rsidRPr="006013B9" w:rsidRDefault="00982F6A" w:rsidP="007E5233">
      <w:pPr>
        <w:pStyle w:val="ListParagraph"/>
        <w:numPr>
          <w:ilvl w:val="2"/>
          <w:numId w:val="8"/>
        </w:numPr>
        <w:tabs>
          <w:tab w:val="left" w:pos="990"/>
          <w:tab w:val="left" w:pos="1080"/>
          <w:tab w:val="left" w:pos="1530"/>
          <w:tab w:val="left" w:pos="1710"/>
        </w:tabs>
        <w:spacing w:after="0"/>
        <w:ind w:left="0" w:firstLine="1080"/>
        <w:rPr>
          <w:rFonts w:eastAsiaTheme="minorEastAsia" w:cs="Arial"/>
          <w:color w:val="000000" w:themeColor="text1"/>
          <w:sz w:val="24"/>
          <w:szCs w:val="24"/>
          <w:lang w:val="mn-MN"/>
        </w:rPr>
      </w:pPr>
      <w:r w:rsidRPr="006013B9">
        <w:rPr>
          <w:rFonts w:cs="Arial"/>
          <w:bCs/>
          <w:color w:val="000000" w:themeColor="text1"/>
          <w:sz w:val="24"/>
          <w:szCs w:val="24"/>
          <w:lang w:val="mn-MN"/>
        </w:rPr>
        <w:t xml:space="preserve">дараах тохиолдолд </w:t>
      </w:r>
      <w:r w:rsidR="00047101" w:rsidRPr="006013B9">
        <w:rPr>
          <w:rFonts w:cs="Arial"/>
          <w:bCs/>
          <w:color w:val="000000" w:themeColor="text1"/>
          <w:sz w:val="24"/>
          <w:szCs w:val="24"/>
          <w:lang w:val="mn-MN"/>
        </w:rPr>
        <w:t xml:space="preserve">холбогдох </w:t>
      </w:r>
      <w:r w:rsidR="0098414A" w:rsidRPr="006013B9">
        <w:rPr>
          <w:rFonts w:cs="Arial"/>
          <w:bCs/>
          <w:color w:val="000000" w:themeColor="text1"/>
          <w:sz w:val="24"/>
          <w:szCs w:val="24"/>
          <w:lang w:val="mn-MN"/>
        </w:rPr>
        <w:t xml:space="preserve">баримт, </w:t>
      </w:r>
      <w:r w:rsidR="00CF6AFA" w:rsidRPr="006013B9">
        <w:rPr>
          <w:rFonts w:cs="Arial"/>
          <w:bCs/>
          <w:color w:val="000000" w:themeColor="text1"/>
          <w:sz w:val="24"/>
          <w:szCs w:val="24"/>
          <w:lang w:val="mn-MN"/>
        </w:rPr>
        <w:t>нотолгоог үндэслэн</w:t>
      </w:r>
      <w:r w:rsidR="0034648C" w:rsidRPr="006013B9">
        <w:rPr>
          <w:rFonts w:cs="Arial"/>
          <w:bCs/>
          <w:color w:val="000000" w:themeColor="text1"/>
          <w:sz w:val="24"/>
          <w:szCs w:val="24"/>
          <w:lang w:val="mn-MN"/>
        </w:rPr>
        <w:t xml:space="preserve"> </w:t>
      </w:r>
      <w:r w:rsidR="005B6B7D" w:rsidRPr="006013B9">
        <w:rPr>
          <w:rFonts w:cs="Arial"/>
          <w:bCs/>
          <w:color w:val="000000" w:themeColor="text1"/>
          <w:sz w:val="24"/>
          <w:szCs w:val="24"/>
          <w:lang w:val="mn-MN"/>
        </w:rPr>
        <w:t>тусламж</w:t>
      </w:r>
      <w:r w:rsidR="00D303A9" w:rsidRPr="006013B9">
        <w:rPr>
          <w:rFonts w:cs="Arial"/>
          <w:bCs/>
          <w:color w:val="000000" w:themeColor="text1"/>
          <w:sz w:val="24"/>
          <w:szCs w:val="24"/>
          <w:lang w:val="mn-MN"/>
        </w:rPr>
        <w:t>,</w:t>
      </w:r>
      <w:r w:rsidR="005B6B7D" w:rsidRPr="006013B9">
        <w:rPr>
          <w:rFonts w:cs="Arial"/>
          <w:bCs/>
          <w:color w:val="000000" w:themeColor="text1"/>
          <w:sz w:val="24"/>
          <w:szCs w:val="24"/>
          <w:lang w:val="mn-MN"/>
        </w:rPr>
        <w:t xml:space="preserve"> үйлчилгээний</w:t>
      </w:r>
      <w:r w:rsidR="00D63046" w:rsidRPr="006013B9">
        <w:rPr>
          <w:rFonts w:cs="Arial"/>
          <w:bCs/>
          <w:color w:val="000000" w:themeColor="text1"/>
          <w:sz w:val="24"/>
          <w:szCs w:val="24"/>
          <w:lang w:val="mn-MN"/>
        </w:rPr>
        <w:t xml:space="preserve"> </w:t>
      </w:r>
      <w:r w:rsidR="00047101" w:rsidRPr="006013B9">
        <w:rPr>
          <w:rFonts w:cs="Arial"/>
          <w:bCs/>
          <w:color w:val="000000" w:themeColor="text1"/>
          <w:sz w:val="24"/>
          <w:szCs w:val="24"/>
          <w:lang w:val="mn-MN"/>
        </w:rPr>
        <w:t>төлбөрийн</w:t>
      </w:r>
      <w:r w:rsidR="009A19ED" w:rsidRPr="006013B9">
        <w:rPr>
          <w:rFonts w:cs="Arial"/>
          <w:bCs/>
          <w:color w:val="000000" w:themeColor="text1"/>
          <w:sz w:val="24"/>
          <w:szCs w:val="24"/>
          <w:lang w:val="mn-MN"/>
        </w:rPr>
        <w:t xml:space="preserve"> нэхэмжлэлийг</w:t>
      </w:r>
      <w:r w:rsidR="000E369F" w:rsidRPr="006013B9">
        <w:rPr>
          <w:rFonts w:cs="Arial"/>
          <w:bCs/>
          <w:color w:val="000000" w:themeColor="text1"/>
          <w:sz w:val="24"/>
          <w:szCs w:val="24"/>
          <w:lang w:val="mn-MN"/>
        </w:rPr>
        <w:t xml:space="preserve"> хянах болон</w:t>
      </w:r>
      <w:r w:rsidR="00047101" w:rsidRPr="006013B9">
        <w:rPr>
          <w:rFonts w:cs="Arial"/>
          <w:bCs/>
          <w:color w:val="000000" w:themeColor="text1"/>
          <w:sz w:val="24"/>
          <w:szCs w:val="24"/>
          <w:lang w:val="mn-MN"/>
        </w:rPr>
        <w:t xml:space="preserve"> </w:t>
      </w:r>
      <w:r w:rsidR="000E369F" w:rsidRPr="006013B9">
        <w:rPr>
          <w:rFonts w:cs="Arial"/>
          <w:bCs/>
          <w:color w:val="000000" w:themeColor="text1"/>
          <w:sz w:val="24"/>
          <w:szCs w:val="24"/>
          <w:lang w:val="mn-MN"/>
        </w:rPr>
        <w:t>санхүүжүүлэ</w:t>
      </w:r>
      <w:r w:rsidR="00DC503B" w:rsidRPr="006013B9">
        <w:rPr>
          <w:rFonts w:cs="Arial"/>
          <w:bCs/>
          <w:color w:val="000000" w:themeColor="text1"/>
          <w:sz w:val="24"/>
          <w:szCs w:val="24"/>
          <w:lang w:val="mn-MN"/>
        </w:rPr>
        <w:t>хэ</w:t>
      </w:r>
      <w:r w:rsidR="00953A34" w:rsidRPr="006013B9">
        <w:rPr>
          <w:rFonts w:cs="Arial"/>
          <w:bCs/>
          <w:color w:val="000000" w:themeColor="text1"/>
          <w:sz w:val="24"/>
          <w:szCs w:val="24"/>
          <w:lang w:val="mn-MN"/>
        </w:rPr>
        <w:t>эс</w:t>
      </w:r>
      <w:r w:rsidR="00871121" w:rsidRPr="006013B9">
        <w:rPr>
          <w:rFonts w:cs="Arial"/>
          <w:bCs/>
          <w:color w:val="000000" w:themeColor="text1"/>
          <w:sz w:val="24"/>
          <w:szCs w:val="24"/>
          <w:lang w:val="mn-MN"/>
        </w:rPr>
        <w:t xml:space="preserve"> </w:t>
      </w:r>
      <w:r w:rsidR="00047101" w:rsidRPr="006013B9">
        <w:rPr>
          <w:rFonts w:cs="Arial"/>
          <w:bCs/>
          <w:color w:val="000000" w:themeColor="text1"/>
          <w:sz w:val="24"/>
          <w:szCs w:val="24"/>
          <w:lang w:val="mn-MN"/>
        </w:rPr>
        <w:t>татгалзах</w:t>
      </w:r>
      <w:r w:rsidR="00653079" w:rsidRPr="006013B9">
        <w:rPr>
          <w:rFonts w:cs="Arial"/>
          <w:bCs/>
          <w:color w:val="000000" w:themeColor="text1"/>
          <w:sz w:val="24"/>
          <w:szCs w:val="24"/>
          <w:lang w:val="mn-MN"/>
        </w:rPr>
        <w:t xml:space="preserve">: </w:t>
      </w:r>
    </w:p>
    <w:p w14:paraId="57234D94" w14:textId="19D52500" w:rsidR="007E5233" w:rsidRPr="006013B9" w:rsidRDefault="0003781D" w:rsidP="007E5233">
      <w:pPr>
        <w:pStyle w:val="ListParagraph"/>
        <w:numPr>
          <w:ilvl w:val="3"/>
          <w:numId w:val="8"/>
        </w:numPr>
        <w:tabs>
          <w:tab w:val="left" w:pos="990"/>
          <w:tab w:val="left" w:pos="1276"/>
          <w:tab w:val="left" w:pos="1530"/>
          <w:tab w:val="left" w:pos="1710"/>
        </w:tabs>
        <w:spacing w:after="0"/>
        <w:ind w:left="0" w:firstLine="1134"/>
        <w:rPr>
          <w:rFonts w:cs="Arial"/>
          <w:bCs/>
          <w:color w:val="000000" w:themeColor="text1"/>
          <w:sz w:val="24"/>
          <w:szCs w:val="24"/>
          <w:lang w:val="mn-MN"/>
        </w:rPr>
      </w:pPr>
      <w:r w:rsidRPr="006013B9">
        <w:rPr>
          <w:rFonts w:cs="Arial"/>
          <w:bCs/>
          <w:color w:val="000000" w:themeColor="text1"/>
          <w:sz w:val="24"/>
          <w:szCs w:val="24"/>
          <w:lang w:val="mn-MN"/>
        </w:rPr>
        <w:t>г</w:t>
      </w:r>
      <w:r w:rsidR="007E5233" w:rsidRPr="006013B9">
        <w:rPr>
          <w:rFonts w:cs="Arial"/>
          <w:bCs/>
          <w:color w:val="000000" w:themeColor="text1"/>
          <w:sz w:val="24"/>
          <w:szCs w:val="24"/>
          <w:lang w:val="mn-MN"/>
        </w:rPr>
        <w:t xml:space="preserve">эрээний 3.6.1, </w:t>
      </w:r>
      <w:r w:rsidR="00E641EB" w:rsidRPr="006013B9">
        <w:rPr>
          <w:rFonts w:cs="Arial"/>
          <w:bCs/>
          <w:color w:val="000000" w:themeColor="text1"/>
          <w:sz w:val="24"/>
          <w:szCs w:val="24"/>
          <w:lang w:val="mn-MN"/>
        </w:rPr>
        <w:t xml:space="preserve">3.6.2, </w:t>
      </w:r>
      <w:r w:rsidR="007E5233" w:rsidRPr="006013B9">
        <w:rPr>
          <w:rFonts w:cs="Arial"/>
          <w:bCs/>
          <w:color w:val="000000" w:themeColor="text1"/>
          <w:sz w:val="24"/>
          <w:szCs w:val="24"/>
          <w:lang w:val="mn-MN"/>
        </w:rPr>
        <w:t xml:space="preserve">3.6.3, 3.6.4, 3.6.5, 3.6.6-т заасан шалтгаанаар гэрээг түдгэлзүүлэн шалгахад эрүүл мэндийн тусламж, үйлчилгээ үзүүлэгчийн буруутай нь нотлогдсон тохиолдолд энэ хугацаанд харгалзах тусламж, үйлчилгээний нэхэмжлэл; </w:t>
      </w:r>
    </w:p>
    <w:p w14:paraId="161B025C" w14:textId="11088233" w:rsidR="00BE7177" w:rsidRPr="00D0592B" w:rsidRDefault="00653079" w:rsidP="00211CF0">
      <w:pPr>
        <w:pStyle w:val="ListParagraph"/>
        <w:numPr>
          <w:ilvl w:val="3"/>
          <w:numId w:val="8"/>
        </w:numPr>
        <w:tabs>
          <w:tab w:val="left" w:pos="990"/>
          <w:tab w:val="left" w:pos="1276"/>
          <w:tab w:val="left" w:pos="1530"/>
          <w:tab w:val="left" w:pos="1710"/>
        </w:tabs>
        <w:spacing w:after="0"/>
        <w:ind w:left="0" w:firstLine="1134"/>
        <w:rPr>
          <w:rFonts w:eastAsiaTheme="minorEastAsia" w:cs="Arial"/>
          <w:color w:val="000000" w:themeColor="text1"/>
          <w:sz w:val="24"/>
          <w:szCs w:val="24"/>
          <w:lang w:val="mn-MN"/>
        </w:rPr>
      </w:pPr>
      <w:r w:rsidRPr="00D0592B">
        <w:rPr>
          <w:rFonts w:cs="Arial"/>
          <w:bCs/>
          <w:color w:val="000000" w:themeColor="text1"/>
          <w:sz w:val="24"/>
          <w:szCs w:val="24"/>
          <w:lang w:val="mn-MN"/>
        </w:rPr>
        <w:t>гэрээн</w:t>
      </w:r>
      <w:r w:rsidR="000C1543" w:rsidRPr="00D0592B">
        <w:rPr>
          <w:rFonts w:cs="Arial"/>
          <w:bCs/>
          <w:color w:val="000000" w:themeColor="text1"/>
          <w:sz w:val="24"/>
          <w:szCs w:val="24"/>
          <w:lang w:val="mn-MN"/>
        </w:rPr>
        <w:t>ий нэгдүгээр хавсралтаа</w:t>
      </w:r>
      <w:r w:rsidR="00255DE9">
        <w:rPr>
          <w:rFonts w:cs="Arial"/>
          <w:bCs/>
          <w:color w:val="000000" w:themeColor="text1"/>
          <w:sz w:val="24"/>
          <w:szCs w:val="24"/>
          <w:lang w:val="mn-MN"/>
        </w:rPr>
        <w:t>р</w:t>
      </w:r>
      <w:r w:rsidR="000C1543" w:rsidRPr="00D0592B">
        <w:rPr>
          <w:rFonts w:cs="Arial"/>
          <w:bCs/>
          <w:color w:val="000000" w:themeColor="text1"/>
          <w:sz w:val="24"/>
          <w:szCs w:val="24"/>
          <w:lang w:val="mn-MN"/>
        </w:rPr>
        <w:t xml:space="preserve"> баталсан </w:t>
      </w:r>
      <w:r w:rsidRPr="00D0592B">
        <w:rPr>
          <w:rFonts w:cs="Arial"/>
          <w:bCs/>
          <w:color w:val="000000" w:themeColor="text1"/>
          <w:sz w:val="24"/>
          <w:szCs w:val="24"/>
          <w:lang w:val="mn-MN"/>
        </w:rPr>
        <w:t xml:space="preserve">тоо хэмжээнээс хэтэрсэн </w:t>
      </w:r>
      <w:r w:rsidR="00226367" w:rsidRPr="00D0592B">
        <w:rPr>
          <w:rFonts w:cs="Arial"/>
          <w:bCs/>
          <w:color w:val="000000" w:themeColor="text1"/>
          <w:sz w:val="24"/>
          <w:szCs w:val="24"/>
          <w:lang w:val="mn-MN"/>
        </w:rPr>
        <w:t>нэх</w:t>
      </w:r>
      <w:r w:rsidR="00982F6A" w:rsidRPr="00D0592B">
        <w:rPr>
          <w:rFonts w:cs="Arial"/>
          <w:bCs/>
          <w:color w:val="000000" w:themeColor="text1"/>
          <w:sz w:val="24"/>
          <w:szCs w:val="24"/>
          <w:lang w:val="mn-MN"/>
        </w:rPr>
        <w:t xml:space="preserve">эмжлэл; </w:t>
      </w:r>
    </w:p>
    <w:p w14:paraId="3F38A5EC" w14:textId="0CA721E1" w:rsidR="00BE7177" w:rsidRPr="00D0592B" w:rsidRDefault="000C1543" w:rsidP="00211CF0">
      <w:pPr>
        <w:pStyle w:val="ListParagraph"/>
        <w:numPr>
          <w:ilvl w:val="3"/>
          <w:numId w:val="8"/>
        </w:numPr>
        <w:tabs>
          <w:tab w:val="left" w:pos="990"/>
          <w:tab w:val="left" w:pos="1276"/>
          <w:tab w:val="left" w:pos="1530"/>
          <w:tab w:val="left" w:pos="1710"/>
        </w:tabs>
        <w:spacing w:after="0"/>
        <w:ind w:left="0" w:firstLine="1134"/>
        <w:rPr>
          <w:rFonts w:eastAsiaTheme="minorEastAsia" w:cs="Arial"/>
          <w:color w:val="000000" w:themeColor="text1"/>
          <w:sz w:val="24"/>
          <w:szCs w:val="24"/>
          <w:lang w:val="mn-MN"/>
        </w:rPr>
      </w:pPr>
      <w:r w:rsidRPr="00D0592B">
        <w:rPr>
          <w:rFonts w:cs="Arial"/>
          <w:bCs/>
          <w:color w:val="000000" w:themeColor="text1"/>
          <w:sz w:val="24"/>
          <w:szCs w:val="24"/>
          <w:lang w:val="mn-MN"/>
        </w:rPr>
        <w:t>г</w:t>
      </w:r>
      <w:r w:rsidR="002D438D" w:rsidRPr="00D0592B">
        <w:rPr>
          <w:rFonts w:cs="Arial"/>
          <w:bCs/>
          <w:color w:val="000000" w:themeColor="text1"/>
          <w:sz w:val="24"/>
          <w:szCs w:val="24"/>
          <w:lang w:val="mn-MN"/>
        </w:rPr>
        <w:t>эрээний 2.4.1-т заасан хугацаанаас хүндэтгэн үзэх шалтгаангүйгээр хоцроосон нэхэмжлэл;</w:t>
      </w:r>
    </w:p>
    <w:p w14:paraId="6BD97099" w14:textId="1D0EF496" w:rsidR="000C1543" w:rsidRPr="00D0592B" w:rsidRDefault="00255DE9" w:rsidP="00211CF0">
      <w:pPr>
        <w:pStyle w:val="ListParagraph"/>
        <w:numPr>
          <w:ilvl w:val="3"/>
          <w:numId w:val="8"/>
        </w:numPr>
        <w:tabs>
          <w:tab w:val="left" w:pos="990"/>
          <w:tab w:val="left" w:pos="1276"/>
          <w:tab w:val="left" w:pos="1530"/>
          <w:tab w:val="left" w:pos="1710"/>
        </w:tabs>
        <w:spacing w:after="0"/>
        <w:ind w:left="0" w:firstLine="1134"/>
        <w:rPr>
          <w:rFonts w:eastAsiaTheme="minorEastAsia" w:cs="Arial"/>
          <w:color w:val="000000" w:themeColor="text1"/>
          <w:sz w:val="24"/>
          <w:szCs w:val="24"/>
          <w:lang w:val="mn-MN"/>
        </w:rPr>
      </w:pPr>
      <w:r>
        <w:rPr>
          <w:rFonts w:eastAsiaTheme="minorEastAsia" w:cs="Arial"/>
          <w:color w:val="000000" w:themeColor="text1"/>
          <w:sz w:val="24"/>
          <w:szCs w:val="24"/>
          <w:lang w:val="mn-MN"/>
        </w:rPr>
        <w:t>тусгай</w:t>
      </w:r>
      <w:r w:rsidR="001D09CE" w:rsidRPr="00D0592B">
        <w:rPr>
          <w:rFonts w:eastAsiaTheme="minorEastAsia" w:cs="Arial"/>
          <w:color w:val="000000" w:themeColor="text1"/>
          <w:sz w:val="24"/>
          <w:szCs w:val="24"/>
          <w:lang w:val="mn-MN"/>
        </w:rPr>
        <w:t xml:space="preserve"> зөвшөөрөлд</w:t>
      </w:r>
      <w:r w:rsidR="00275FE3" w:rsidRPr="00D0592B">
        <w:rPr>
          <w:rFonts w:eastAsiaTheme="minorEastAsia" w:cs="Arial"/>
          <w:color w:val="000000" w:themeColor="text1"/>
          <w:sz w:val="24"/>
          <w:szCs w:val="24"/>
          <w:lang w:val="mn-MN"/>
        </w:rPr>
        <w:t xml:space="preserve"> заасан хаяг, байр</w:t>
      </w:r>
      <w:r w:rsidR="00AB0BDF" w:rsidRPr="00D0592B">
        <w:rPr>
          <w:rFonts w:eastAsiaTheme="minorEastAsia" w:cs="Arial"/>
          <w:color w:val="000000" w:themeColor="text1"/>
          <w:sz w:val="24"/>
          <w:szCs w:val="24"/>
          <w:lang w:val="mn-MN"/>
        </w:rPr>
        <w:t>шлаас өөр хаяг байршилд үйлчилгээ үзүүлсэн</w:t>
      </w:r>
      <w:r>
        <w:rPr>
          <w:rFonts w:eastAsiaTheme="minorEastAsia" w:cs="Arial"/>
          <w:color w:val="000000" w:themeColor="text1"/>
          <w:sz w:val="24"/>
          <w:szCs w:val="24"/>
          <w:lang w:val="mn-MN"/>
        </w:rPr>
        <w:t xml:space="preserve"> тусламж, үйлчилгээний нэхэмжлэл</w:t>
      </w:r>
      <w:r w:rsidR="00AB0BDF" w:rsidRPr="00D0592B">
        <w:rPr>
          <w:rFonts w:eastAsiaTheme="minorEastAsia" w:cs="Arial"/>
          <w:color w:val="000000" w:themeColor="text1"/>
          <w:sz w:val="24"/>
          <w:szCs w:val="24"/>
          <w:lang w:val="mn-MN"/>
        </w:rPr>
        <w:t>;</w:t>
      </w:r>
    </w:p>
    <w:p w14:paraId="6E263DE3" w14:textId="74E896EF" w:rsidR="009A24FC" w:rsidRPr="00D0592B" w:rsidRDefault="000C1543" w:rsidP="00211CF0">
      <w:pPr>
        <w:pStyle w:val="ListParagraph"/>
        <w:numPr>
          <w:ilvl w:val="3"/>
          <w:numId w:val="8"/>
        </w:numPr>
        <w:tabs>
          <w:tab w:val="left" w:pos="990"/>
          <w:tab w:val="left" w:pos="1276"/>
          <w:tab w:val="left" w:pos="1530"/>
          <w:tab w:val="left" w:pos="1710"/>
        </w:tabs>
        <w:spacing w:after="0"/>
        <w:ind w:left="0" w:firstLine="1134"/>
        <w:rPr>
          <w:rFonts w:eastAsiaTheme="minorEastAsia" w:cs="Arial"/>
          <w:color w:val="000000" w:themeColor="text1"/>
          <w:sz w:val="24"/>
          <w:szCs w:val="24"/>
          <w:lang w:val="mn-MN"/>
        </w:rPr>
      </w:pPr>
      <w:r w:rsidRPr="00D0592B">
        <w:rPr>
          <w:rFonts w:eastAsiaTheme="minorEastAsia" w:cs="Arial"/>
          <w:color w:val="000000" w:themeColor="text1"/>
          <w:sz w:val="24"/>
          <w:szCs w:val="24"/>
          <w:lang w:val="mn-MN"/>
        </w:rPr>
        <w:t>эрү</w:t>
      </w:r>
      <w:r w:rsidR="009A24FC" w:rsidRPr="00D0592B">
        <w:rPr>
          <w:rFonts w:eastAsiaTheme="minorEastAsia" w:cs="Arial"/>
          <w:color w:val="000000" w:themeColor="text1"/>
          <w:sz w:val="24"/>
          <w:szCs w:val="24"/>
          <w:lang w:val="mn-MN"/>
        </w:rPr>
        <w:t xml:space="preserve">үл мэндийн </w:t>
      </w:r>
      <w:r w:rsidR="0005380C" w:rsidRPr="00D0592B">
        <w:rPr>
          <w:rFonts w:eastAsiaTheme="minorEastAsia" w:cs="Arial"/>
          <w:color w:val="000000" w:themeColor="text1"/>
          <w:sz w:val="24"/>
          <w:szCs w:val="24"/>
          <w:lang w:val="mn-MN"/>
        </w:rPr>
        <w:t>т</w:t>
      </w:r>
      <w:r w:rsidR="009A24FC" w:rsidRPr="00D0592B">
        <w:rPr>
          <w:rFonts w:eastAsiaTheme="minorEastAsia" w:cs="Arial"/>
          <w:color w:val="000000" w:themeColor="text1"/>
          <w:sz w:val="24"/>
          <w:szCs w:val="24"/>
          <w:lang w:val="mn-MN"/>
        </w:rPr>
        <w:t>усламж</w:t>
      </w:r>
      <w:r w:rsidRPr="00D0592B">
        <w:rPr>
          <w:rFonts w:eastAsiaTheme="minorEastAsia" w:cs="Arial"/>
          <w:color w:val="000000" w:themeColor="text1"/>
          <w:sz w:val="24"/>
          <w:szCs w:val="24"/>
          <w:lang w:val="mn-MN"/>
        </w:rPr>
        <w:t xml:space="preserve">, </w:t>
      </w:r>
      <w:r w:rsidR="009A24FC" w:rsidRPr="00D0592B">
        <w:rPr>
          <w:rFonts w:eastAsiaTheme="minorEastAsia" w:cs="Arial"/>
          <w:color w:val="000000" w:themeColor="text1"/>
          <w:sz w:val="24"/>
          <w:szCs w:val="24"/>
          <w:lang w:val="mn-MN"/>
        </w:rPr>
        <w:t>үйлчилгээ үзүүлэгчийн тусгай зөвшөөрөл эсхүл магадлан итгэмжлэлийн хугацаа нь эрх бүхий байгууллагын шийдвэрээр сунгагдахдаа уг хугацаа дуусгавар болсон өдрөөс нөхөж сунгагдсан тохиолдолд дээрх хугацаан дахь тусламж, үйлчилгээний төлбөрий</w:t>
      </w:r>
      <w:r w:rsidRPr="00D0592B">
        <w:rPr>
          <w:rFonts w:eastAsiaTheme="minorEastAsia" w:cs="Arial"/>
          <w:color w:val="000000" w:themeColor="text1"/>
          <w:sz w:val="24"/>
          <w:szCs w:val="24"/>
          <w:lang w:val="mn-MN"/>
        </w:rPr>
        <w:t>н нэхэмжлэл</w:t>
      </w:r>
      <w:r w:rsidR="00BE7177" w:rsidRPr="00D0592B">
        <w:rPr>
          <w:rFonts w:eastAsiaTheme="minorEastAsia" w:cs="Arial"/>
          <w:color w:val="000000" w:themeColor="text1"/>
          <w:sz w:val="24"/>
          <w:szCs w:val="24"/>
          <w:lang w:val="mn-MN"/>
        </w:rPr>
        <w:t>;</w:t>
      </w:r>
      <w:r w:rsidR="009A24FC" w:rsidRPr="00D0592B">
        <w:rPr>
          <w:rFonts w:eastAsiaTheme="minorEastAsia" w:cs="Arial"/>
          <w:color w:val="000000" w:themeColor="text1"/>
          <w:sz w:val="24"/>
          <w:szCs w:val="24"/>
          <w:lang w:val="mn-MN"/>
        </w:rPr>
        <w:t xml:space="preserve"> </w:t>
      </w:r>
    </w:p>
    <w:p w14:paraId="5AA8F49D" w14:textId="77777777" w:rsidR="00B40571" w:rsidRPr="00D0592B" w:rsidRDefault="00E51FD3" w:rsidP="00211CF0">
      <w:pPr>
        <w:pStyle w:val="ListParagraph"/>
        <w:numPr>
          <w:ilvl w:val="1"/>
          <w:numId w:val="8"/>
        </w:numPr>
        <w:tabs>
          <w:tab w:val="left" w:pos="990"/>
          <w:tab w:val="left" w:pos="1080"/>
          <w:tab w:val="left" w:pos="1530"/>
        </w:tabs>
        <w:spacing w:after="0"/>
        <w:ind w:left="1350"/>
        <w:rPr>
          <w:rFonts w:eastAsiaTheme="minorEastAsia" w:cs="Arial"/>
          <w:color w:val="000000" w:themeColor="text1"/>
          <w:kern w:val="24"/>
          <w:sz w:val="24"/>
          <w:szCs w:val="24"/>
          <w:lang w:val="mn-MN"/>
        </w:rPr>
      </w:pPr>
      <w:r w:rsidRPr="00D0592B">
        <w:rPr>
          <w:rFonts w:eastAsiaTheme="minorEastAsia" w:cs="Arial"/>
          <w:color w:val="000000" w:themeColor="text1"/>
          <w:kern w:val="24"/>
          <w:sz w:val="24"/>
          <w:szCs w:val="24"/>
          <w:lang w:val="mn-MN"/>
        </w:rPr>
        <w:t>Эрүүл мэндийн тусламж, үйлчилгээ</w:t>
      </w:r>
      <w:r w:rsidR="00BA1A7C" w:rsidRPr="00D0592B">
        <w:rPr>
          <w:rFonts w:eastAsiaTheme="minorEastAsia" w:cs="Arial"/>
          <w:color w:val="000000" w:themeColor="text1"/>
          <w:kern w:val="24"/>
          <w:sz w:val="24"/>
          <w:szCs w:val="24"/>
          <w:lang w:val="mn-MN"/>
        </w:rPr>
        <w:t>г</w:t>
      </w:r>
      <w:r w:rsidRPr="00D0592B">
        <w:rPr>
          <w:rFonts w:eastAsiaTheme="minorEastAsia" w:cs="Arial"/>
          <w:color w:val="000000" w:themeColor="text1"/>
          <w:kern w:val="24"/>
          <w:sz w:val="24"/>
          <w:szCs w:val="24"/>
          <w:lang w:val="mn-MN"/>
        </w:rPr>
        <w:t xml:space="preserve"> худалдан авагч</w:t>
      </w:r>
      <w:r w:rsidR="00505EBE" w:rsidRPr="00D0592B">
        <w:rPr>
          <w:rFonts w:eastAsiaTheme="minorEastAsia" w:cs="Arial"/>
          <w:color w:val="000000" w:themeColor="text1"/>
          <w:kern w:val="24"/>
          <w:sz w:val="24"/>
          <w:szCs w:val="24"/>
          <w:lang w:val="mn-MN"/>
        </w:rPr>
        <w:t xml:space="preserve"> дараах үүрэг хүлээнэ: </w:t>
      </w:r>
      <w:r w:rsidR="00AF2714" w:rsidRPr="00D0592B">
        <w:rPr>
          <w:rFonts w:eastAsiaTheme="minorEastAsia" w:cs="Arial"/>
          <w:color w:val="000000" w:themeColor="text1"/>
          <w:kern w:val="24"/>
          <w:sz w:val="24"/>
          <w:szCs w:val="24"/>
          <w:lang w:val="mn-MN"/>
        </w:rPr>
        <w:t xml:space="preserve"> </w:t>
      </w:r>
      <w:bookmarkEnd w:id="0"/>
    </w:p>
    <w:p w14:paraId="7DFA2497" w14:textId="77777777" w:rsidR="00AF620A" w:rsidRPr="00D0592B" w:rsidRDefault="00A06C72" w:rsidP="00211CF0">
      <w:pPr>
        <w:pStyle w:val="ListParagraph"/>
        <w:numPr>
          <w:ilvl w:val="2"/>
          <w:numId w:val="8"/>
        </w:numPr>
        <w:tabs>
          <w:tab w:val="left" w:pos="990"/>
          <w:tab w:val="left" w:pos="1080"/>
          <w:tab w:val="left" w:pos="1530"/>
          <w:tab w:val="left" w:pos="1710"/>
        </w:tabs>
        <w:spacing w:after="0"/>
        <w:ind w:left="0" w:firstLine="1080"/>
        <w:rPr>
          <w:rFonts w:cs="Arial"/>
          <w:color w:val="000000" w:themeColor="text1"/>
          <w:sz w:val="24"/>
          <w:szCs w:val="24"/>
          <w:lang w:val="mn-MN"/>
        </w:rPr>
      </w:pPr>
      <w:r w:rsidRPr="00D0592B">
        <w:rPr>
          <w:rFonts w:cs="Arial"/>
          <w:color w:val="000000" w:themeColor="text1"/>
          <w:sz w:val="24"/>
          <w:szCs w:val="24"/>
          <w:lang w:val="mn-MN"/>
        </w:rPr>
        <w:t>э</w:t>
      </w:r>
      <w:r w:rsidR="003A218E" w:rsidRPr="00D0592B">
        <w:rPr>
          <w:rFonts w:cs="Arial"/>
          <w:color w:val="000000" w:themeColor="text1"/>
          <w:sz w:val="24"/>
          <w:szCs w:val="24"/>
          <w:lang w:val="mn-MN"/>
        </w:rPr>
        <w:t xml:space="preserve">рүүл мэндийн тусламж, үйлчилгээ үзүүлэгчээс ирүүлсэн нэхэмжлэлийг хянаж, хяналтын үр дүнд суурилан шаардлага хангасан нэхэмжлэлийн төлбөрийн хэмжээг </w:t>
      </w:r>
      <w:r w:rsidR="00C34272" w:rsidRPr="00D0592B">
        <w:rPr>
          <w:rFonts w:cs="Arial"/>
          <w:color w:val="000000" w:themeColor="text1"/>
          <w:sz w:val="24"/>
          <w:szCs w:val="24"/>
          <w:lang w:val="mn-MN"/>
        </w:rPr>
        <w:t>тогтоох</w:t>
      </w:r>
      <w:r w:rsidR="003A218E" w:rsidRPr="00D0592B">
        <w:rPr>
          <w:rFonts w:cs="Arial"/>
          <w:color w:val="000000" w:themeColor="text1"/>
          <w:sz w:val="24"/>
          <w:szCs w:val="24"/>
          <w:lang w:val="mn-MN"/>
        </w:rPr>
        <w:t xml:space="preserve">; </w:t>
      </w:r>
    </w:p>
    <w:p w14:paraId="35AA63D9" w14:textId="77777777" w:rsidR="00AF620A" w:rsidRPr="00D0592B" w:rsidRDefault="00AF620A" w:rsidP="00211CF0">
      <w:pPr>
        <w:pStyle w:val="ListParagraph"/>
        <w:numPr>
          <w:ilvl w:val="2"/>
          <w:numId w:val="8"/>
        </w:numPr>
        <w:tabs>
          <w:tab w:val="left" w:pos="990"/>
          <w:tab w:val="left" w:pos="1080"/>
          <w:tab w:val="left" w:pos="1530"/>
          <w:tab w:val="left" w:pos="1710"/>
        </w:tabs>
        <w:spacing w:after="0"/>
        <w:ind w:left="0" w:firstLine="1080"/>
        <w:rPr>
          <w:rFonts w:cs="Arial"/>
          <w:color w:val="000000" w:themeColor="text1"/>
          <w:sz w:val="24"/>
          <w:szCs w:val="24"/>
          <w:lang w:val="mn-MN"/>
        </w:rPr>
      </w:pPr>
      <w:r w:rsidRPr="00D0592B">
        <w:rPr>
          <w:rFonts w:eastAsiaTheme="minorEastAsia" w:cs="Arial"/>
          <w:bCs/>
          <w:color w:val="000000" w:themeColor="text1"/>
          <w:sz w:val="24"/>
          <w:szCs w:val="24"/>
          <w:lang w:val="mn-MN" w:eastAsia="ja-JP"/>
        </w:rPr>
        <w:t xml:space="preserve">гэрээний 2.2.1-т заасан </w:t>
      </w:r>
      <w:r w:rsidRPr="00D0592B">
        <w:rPr>
          <w:rFonts w:eastAsiaTheme="minorEastAsia" w:cs="Arial"/>
          <w:color w:val="000000" w:themeColor="text1"/>
          <w:sz w:val="24"/>
          <w:szCs w:val="24"/>
          <w:lang w:val="mn-MN"/>
        </w:rPr>
        <w:t xml:space="preserve"> тооцооны үр дүнд үндэслэн нэхэмжлэлийн хяналт дууссанаас хойш холбогдох журамд заасан хугацаанд багтаан тусламж, үйлчилгээний төлбөрийн урьдчилгаа болон гүйцэтгэлийн зөрүүг эрүүл мэндийн тусламж, үйлчилгээ үзүүлэгчид шилжүүлэх;</w:t>
      </w:r>
    </w:p>
    <w:p w14:paraId="2165CD44" w14:textId="77777777" w:rsidR="00AF620A" w:rsidRPr="00D0592B" w:rsidRDefault="00AF620A" w:rsidP="00211CF0">
      <w:pPr>
        <w:pStyle w:val="ListParagraph"/>
        <w:numPr>
          <w:ilvl w:val="2"/>
          <w:numId w:val="8"/>
        </w:numPr>
        <w:tabs>
          <w:tab w:val="left" w:pos="990"/>
          <w:tab w:val="left" w:pos="1080"/>
          <w:tab w:val="left" w:pos="1530"/>
          <w:tab w:val="left" w:pos="1710"/>
        </w:tabs>
        <w:spacing w:after="0"/>
        <w:ind w:left="0" w:firstLine="1080"/>
        <w:rPr>
          <w:rFonts w:cs="Arial"/>
          <w:color w:val="000000" w:themeColor="text1"/>
          <w:sz w:val="24"/>
          <w:szCs w:val="24"/>
          <w:lang w:val="mn-MN"/>
        </w:rPr>
      </w:pPr>
      <w:r w:rsidRPr="00D0592B">
        <w:rPr>
          <w:rFonts w:cs="Arial"/>
          <w:color w:val="000000" w:themeColor="text1"/>
          <w:sz w:val="24"/>
          <w:szCs w:val="24"/>
          <w:lang w:val="mn-MN"/>
        </w:rPr>
        <w:t xml:space="preserve">а) төлбөрийн нэхэмжлэлийн хяналтын тайлан, </w:t>
      </w:r>
      <w:r w:rsidRPr="00D0592B">
        <w:rPr>
          <w:rFonts w:eastAsiaTheme="minorEastAsia" w:cs="Arial"/>
          <w:color w:val="000000" w:themeColor="text1"/>
          <w:sz w:val="24"/>
          <w:szCs w:val="24"/>
          <w:lang w:val="mn-MN" w:eastAsia="ja-JP"/>
        </w:rPr>
        <w:t xml:space="preserve">b) </w:t>
      </w:r>
      <w:r w:rsidRPr="00D0592B">
        <w:rPr>
          <w:rFonts w:cs="Arial"/>
          <w:color w:val="000000" w:themeColor="text1"/>
          <w:sz w:val="24"/>
          <w:szCs w:val="24"/>
          <w:lang w:val="mn-MN"/>
        </w:rPr>
        <w:t xml:space="preserve">эрүүл мэндийн байгууллага дээр хийх хяналт, гэрээний хэрэгжилтийг хянасан тухай дүгнэлт, c) эмнэлзүйн аудит хийсэн шинжээчийн дүгнэлт тус бүрийг хяналт дууссанаас хойш ажлын 5 хоногт тус тус багтаан эрүүл мэндийн тусламж, үйлчилгээ үзүүлэгчид хүргүүлэх;  </w:t>
      </w:r>
    </w:p>
    <w:p w14:paraId="7B956E70" w14:textId="77777777" w:rsidR="00AF620A" w:rsidRPr="00D0592B" w:rsidRDefault="009B5906" w:rsidP="00211CF0">
      <w:pPr>
        <w:pStyle w:val="ListParagraph"/>
        <w:numPr>
          <w:ilvl w:val="2"/>
          <w:numId w:val="8"/>
        </w:numPr>
        <w:tabs>
          <w:tab w:val="left" w:pos="990"/>
          <w:tab w:val="left" w:pos="1080"/>
          <w:tab w:val="left" w:pos="1530"/>
          <w:tab w:val="left" w:pos="1710"/>
        </w:tabs>
        <w:spacing w:after="0"/>
        <w:ind w:left="0" w:firstLine="1080"/>
        <w:rPr>
          <w:rFonts w:cs="Arial"/>
          <w:color w:val="000000" w:themeColor="text1"/>
          <w:sz w:val="24"/>
          <w:szCs w:val="24"/>
          <w:lang w:val="mn-MN"/>
        </w:rPr>
      </w:pPr>
      <w:r w:rsidRPr="00D0592B">
        <w:rPr>
          <w:rFonts w:cs="Arial"/>
          <w:color w:val="000000" w:themeColor="text1"/>
          <w:sz w:val="24"/>
          <w:szCs w:val="24"/>
          <w:lang w:val="mn-MN"/>
        </w:rPr>
        <w:t>нэхэмжлэлийн</w:t>
      </w:r>
      <w:r w:rsidR="00704FA4" w:rsidRPr="00D0592B">
        <w:rPr>
          <w:rFonts w:cs="Arial"/>
          <w:color w:val="000000" w:themeColor="text1"/>
          <w:sz w:val="24"/>
          <w:szCs w:val="24"/>
          <w:lang w:val="mn-MN"/>
        </w:rPr>
        <w:t xml:space="preserve"> хяналтын</w:t>
      </w:r>
      <w:r w:rsidR="008C39E4" w:rsidRPr="00D0592B">
        <w:rPr>
          <w:rFonts w:cs="Arial"/>
          <w:color w:val="000000" w:themeColor="text1"/>
          <w:sz w:val="24"/>
          <w:szCs w:val="24"/>
          <w:lang w:val="mn-MN"/>
        </w:rPr>
        <w:t xml:space="preserve"> </w:t>
      </w:r>
      <w:r w:rsidRPr="00D0592B">
        <w:rPr>
          <w:rFonts w:cs="Arial"/>
          <w:color w:val="000000" w:themeColor="text1"/>
          <w:sz w:val="24"/>
          <w:szCs w:val="24"/>
          <w:lang w:val="mn-MN"/>
        </w:rPr>
        <w:t>талаар</w:t>
      </w:r>
      <w:r w:rsidR="00B34B27" w:rsidRPr="00D0592B">
        <w:rPr>
          <w:rFonts w:cs="Arial"/>
          <w:color w:val="000000" w:themeColor="text1"/>
          <w:sz w:val="24"/>
          <w:szCs w:val="24"/>
          <w:lang w:val="mn-MN"/>
        </w:rPr>
        <w:t xml:space="preserve"> болон албан тушаалтны </w:t>
      </w:r>
      <w:r w:rsidR="00C705FE" w:rsidRPr="00D0592B">
        <w:rPr>
          <w:rFonts w:cs="Arial"/>
          <w:color w:val="000000" w:themeColor="text1"/>
          <w:sz w:val="24"/>
          <w:szCs w:val="24"/>
          <w:lang w:val="mn-MN"/>
        </w:rPr>
        <w:t>ашиг сонирхлын зөрчил, ёс зүйн талаар</w:t>
      </w:r>
      <w:r w:rsidRPr="00D0592B">
        <w:rPr>
          <w:rFonts w:cs="Arial"/>
          <w:color w:val="000000" w:themeColor="text1"/>
          <w:sz w:val="24"/>
          <w:szCs w:val="24"/>
          <w:lang w:val="mn-MN"/>
        </w:rPr>
        <w:t xml:space="preserve"> </w:t>
      </w:r>
      <w:r w:rsidR="00151586" w:rsidRPr="00D0592B">
        <w:rPr>
          <w:rFonts w:cs="Arial"/>
          <w:color w:val="000000" w:themeColor="text1"/>
          <w:sz w:val="24"/>
          <w:szCs w:val="24"/>
          <w:lang w:val="mn-MN"/>
        </w:rPr>
        <w:t xml:space="preserve">гаргасан </w:t>
      </w:r>
      <w:r w:rsidR="00D96448" w:rsidRPr="00D0592B">
        <w:rPr>
          <w:rFonts w:cs="Arial"/>
          <w:color w:val="000000" w:themeColor="text1"/>
          <w:sz w:val="24"/>
          <w:szCs w:val="24"/>
          <w:lang w:val="mn-MN"/>
        </w:rPr>
        <w:t xml:space="preserve"> гомд</w:t>
      </w:r>
      <w:r w:rsidRPr="00D0592B">
        <w:rPr>
          <w:rFonts w:cs="Arial"/>
          <w:color w:val="000000" w:themeColor="text1"/>
          <w:sz w:val="24"/>
          <w:szCs w:val="24"/>
          <w:lang w:val="mn-MN"/>
        </w:rPr>
        <w:t>лыг</w:t>
      </w:r>
      <w:r w:rsidR="0069648C" w:rsidRPr="00D0592B">
        <w:rPr>
          <w:rFonts w:cs="Arial"/>
          <w:color w:val="000000" w:themeColor="text1"/>
          <w:sz w:val="24"/>
          <w:szCs w:val="24"/>
          <w:lang w:val="mn-MN"/>
        </w:rPr>
        <w:t xml:space="preserve"> гомдол</w:t>
      </w:r>
      <w:r w:rsidR="006C0F16" w:rsidRPr="00D0592B">
        <w:rPr>
          <w:rFonts w:cs="Arial"/>
          <w:color w:val="000000" w:themeColor="text1"/>
          <w:sz w:val="24"/>
          <w:szCs w:val="24"/>
          <w:lang w:val="mn-MN"/>
        </w:rPr>
        <w:t xml:space="preserve"> </w:t>
      </w:r>
      <w:r w:rsidRPr="00D0592B">
        <w:rPr>
          <w:rFonts w:cs="Arial"/>
          <w:color w:val="000000" w:themeColor="text1"/>
          <w:sz w:val="24"/>
          <w:szCs w:val="24"/>
          <w:lang w:val="mn-MN"/>
        </w:rPr>
        <w:t xml:space="preserve"> хүлээн авснаас хойш ажлын </w:t>
      </w:r>
      <w:r w:rsidR="008C16D4" w:rsidRPr="00D0592B">
        <w:rPr>
          <w:rFonts w:cs="Arial"/>
          <w:color w:val="000000" w:themeColor="text1"/>
          <w:sz w:val="24"/>
          <w:szCs w:val="24"/>
          <w:lang w:val="mn-MN"/>
        </w:rPr>
        <w:t>5</w:t>
      </w:r>
      <w:r w:rsidRPr="00D0592B">
        <w:rPr>
          <w:rFonts w:cs="Arial"/>
          <w:color w:val="000000" w:themeColor="text1"/>
          <w:sz w:val="24"/>
          <w:szCs w:val="24"/>
          <w:lang w:val="mn-MN"/>
        </w:rPr>
        <w:t xml:space="preserve"> хоногт багтаан </w:t>
      </w:r>
      <w:r w:rsidR="00C43441" w:rsidRPr="00D0592B">
        <w:rPr>
          <w:rFonts w:cs="Arial"/>
          <w:color w:val="000000" w:themeColor="text1"/>
          <w:sz w:val="24"/>
          <w:szCs w:val="24"/>
          <w:lang w:val="mn-MN"/>
        </w:rPr>
        <w:t xml:space="preserve"> </w:t>
      </w:r>
      <w:r w:rsidR="00C026E8" w:rsidRPr="00D0592B">
        <w:rPr>
          <w:rFonts w:cs="Arial"/>
          <w:color w:val="000000" w:themeColor="text1"/>
          <w:sz w:val="24"/>
          <w:szCs w:val="24"/>
          <w:lang w:val="mn-MN"/>
        </w:rPr>
        <w:t xml:space="preserve">хянан үзэж, </w:t>
      </w:r>
      <w:r w:rsidR="0058648A" w:rsidRPr="00D0592B">
        <w:rPr>
          <w:rFonts w:cs="Arial"/>
          <w:color w:val="000000" w:themeColor="text1"/>
          <w:sz w:val="24"/>
          <w:szCs w:val="24"/>
          <w:lang w:val="mn-MN"/>
        </w:rPr>
        <w:t>эрүүл мэндийн тусламж, үйлчилгээ үзүүлэгч</w:t>
      </w:r>
      <w:r w:rsidR="00D40E03" w:rsidRPr="00D0592B">
        <w:rPr>
          <w:rFonts w:cs="Arial"/>
          <w:color w:val="000000" w:themeColor="text1"/>
          <w:sz w:val="24"/>
          <w:szCs w:val="24"/>
          <w:lang w:val="mn-MN"/>
        </w:rPr>
        <w:t xml:space="preserve">ид </w:t>
      </w:r>
      <w:r w:rsidRPr="00D0592B">
        <w:rPr>
          <w:rFonts w:cs="Arial"/>
          <w:color w:val="000000" w:themeColor="text1"/>
          <w:sz w:val="24"/>
          <w:szCs w:val="24"/>
          <w:lang w:val="mn-MN"/>
        </w:rPr>
        <w:t xml:space="preserve">хариу </w:t>
      </w:r>
      <w:r w:rsidR="006C0F16" w:rsidRPr="00D0592B">
        <w:rPr>
          <w:rFonts w:cs="Arial"/>
          <w:color w:val="000000" w:themeColor="text1"/>
          <w:sz w:val="24"/>
          <w:szCs w:val="24"/>
          <w:lang w:val="mn-MN"/>
        </w:rPr>
        <w:t xml:space="preserve">хүргүүлэх; </w:t>
      </w:r>
    </w:p>
    <w:p w14:paraId="205C6197" w14:textId="77777777" w:rsidR="00AF620A" w:rsidRPr="00D0592B" w:rsidRDefault="00F82C75" w:rsidP="00211CF0">
      <w:pPr>
        <w:pStyle w:val="ListParagraph"/>
        <w:numPr>
          <w:ilvl w:val="2"/>
          <w:numId w:val="8"/>
        </w:numPr>
        <w:tabs>
          <w:tab w:val="left" w:pos="990"/>
          <w:tab w:val="left" w:pos="1080"/>
          <w:tab w:val="left" w:pos="1530"/>
          <w:tab w:val="left" w:pos="1710"/>
        </w:tabs>
        <w:spacing w:after="0"/>
        <w:ind w:left="0" w:firstLine="1080"/>
        <w:rPr>
          <w:rFonts w:cs="Arial"/>
          <w:color w:val="000000" w:themeColor="text1"/>
          <w:sz w:val="24"/>
          <w:szCs w:val="24"/>
          <w:lang w:val="mn-MN"/>
        </w:rPr>
      </w:pPr>
      <w:r w:rsidRPr="00D0592B">
        <w:rPr>
          <w:rFonts w:cs="Arial"/>
          <w:color w:val="000000" w:themeColor="text1"/>
          <w:sz w:val="24"/>
          <w:szCs w:val="24"/>
          <w:lang w:val="mn-MN"/>
        </w:rPr>
        <w:t>т</w:t>
      </w:r>
      <w:r w:rsidR="009B5906" w:rsidRPr="00D0592B">
        <w:rPr>
          <w:rFonts w:cs="Arial"/>
          <w:color w:val="000000" w:themeColor="text1"/>
          <w:sz w:val="24"/>
          <w:szCs w:val="24"/>
          <w:lang w:val="mn-MN"/>
        </w:rPr>
        <w:t>усламж, үйлчилгээний чанар, төлбөрийн хяналт</w:t>
      </w:r>
      <w:r w:rsidR="0047475D" w:rsidRPr="00D0592B">
        <w:rPr>
          <w:rFonts w:cs="Arial"/>
          <w:color w:val="000000" w:themeColor="text1"/>
          <w:sz w:val="24"/>
          <w:szCs w:val="24"/>
          <w:lang w:val="mn-MN"/>
        </w:rPr>
        <w:t xml:space="preserve">ын үр дүнд </w:t>
      </w:r>
      <w:r w:rsidR="00C1509B" w:rsidRPr="00D0592B">
        <w:rPr>
          <w:rFonts w:cs="Arial"/>
          <w:color w:val="000000" w:themeColor="text1"/>
          <w:sz w:val="24"/>
          <w:szCs w:val="24"/>
          <w:lang w:val="mn-MN"/>
        </w:rPr>
        <w:t>хагас</w:t>
      </w:r>
      <w:r w:rsidR="0047475D" w:rsidRPr="00D0592B">
        <w:rPr>
          <w:rFonts w:cs="Arial"/>
          <w:color w:val="000000" w:themeColor="text1"/>
          <w:sz w:val="24"/>
          <w:szCs w:val="24"/>
          <w:lang w:val="mn-MN"/>
        </w:rPr>
        <w:t xml:space="preserve">, </w:t>
      </w:r>
      <w:r w:rsidR="00C1509B" w:rsidRPr="00D0592B">
        <w:rPr>
          <w:rFonts w:cs="Arial"/>
          <w:color w:val="000000" w:themeColor="text1"/>
          <w:sz w:val="24"/>
          <w:szCs w:val="24"/>
          <w:lang w:val="mn-MN"/>
        </w:rPr>
        <w:t xml:space="preserve"> бүтэн </w:t>
      </w:r>
      <w:r w:rsidR="0047475D" w:rsidRPr="00D0592B">
        <w:rPr>
          <w:rFonts w:cs="Arial"/>
          <w:color w:val="000000" w:themeColor="text1"/>
          <w:sz w:val="24"/>
          <w:szCs w:val="24"/>
          <w:lang w:val="mn-MN"/>
        </w:rPr>
        <w:t xml:space="preserve">жилээр </w:t>
      </w:r>
      <w:r w:rsidR="002F1B42" w:rsidRPr="00D0592B">
        <w:rPr>
          <w:rFonts w:cs="Arial"/>
          <w:color w:val="000000" w:themeColor="text1"/>
          <w:sz w:val="24"/>
          <w:szCs w:val="24"/>
          <w:lang w:val="mn-MN"/>
        </w:rPr>
        <w:t xml:space="preserve">дүн </w:t>
      </w:r>
      <w:r w:rsidR="0047475D" w:rsidRPr="00D0592B">
        <w:rPr>
          <w:rFonts w:cs="Arial"/>
          <w:color w:val="000000" w:themeColor="text1"/>
          <w:sz w:val="24"/>
          <w:szCs w:val="24"/>
          <w:lang w:val="mn-MN"/>
        </w:rPr>
        <w:t xml:space="preserve">шинжилгээ хийж, тусламж, үйлчилгээний чанарыг </w:t>
      </w:r>
      <w:r w:rsidR="00117BAD" w:rsidRPr="00D0592B">
        <w:rPr>
          <w:rFonts w:cs="Arial"/>
          <w:color w:val="000000" w:themeColor="text1"/>
          <w:sz w:val="24"/>
          <w:szCs w:val="24"/>
          <w:lang w:val="mn-MN"/>
        </w:rPr>
        <w:t>сайжруулах</w:t>
      </w:r>
      <w:r w:rsidR="0047475D" w:rsidRPr="00D0592B">
        <w:rPr>
          <w:rFonts w:cs="Arial"/>
          <w:color w:val="000000" w:themeColor="text1"/>
          <w:sz w:val="24"/>
          <w:szCs w:val="24"/>
          <w:lang w:val="mn-MN"/>
        </w:rPr>
        <w:t xml:space="preserve"> талаар</w:t>
      </w:r>
      <w:r w:rsidR="00703A53" w:rsidRPr="00D0592B">
        <w:rPr>
          <w:rFonts w:cs="Arial"/>
          <w:color w:val="000000" w:themeColor="text1"/>
          <w:sz w:val="24"/>
          <w:szCs w:val="24"/>
          <w:lang w:val="mn-MN"/>
        </w:rPr>
        <w:t xml:space="preserve"> </w:t>
      </w:r>
      <w:r w:rsidR="0058648A" w:rsidRPr="00D0592B">
        <w:rPr>
          <w:rFonts w:cs="Arial"/>
          <w:color w:val="000000" w:themeColor="text1"/>
          <w:sz w:val="24"/>
          <w:szCs w:val="24"/>
          <w:lang w:val="mn-MN"/>
        </w:rPr>
        <w:t>эрүүл мэндийн тусламж, үйлчилгээ үзүүлэгч</w:t>
      </w:r>
      <w:r w:rsidR="00703A53" w:rsidRPr="00D0592B">
        <w:rPr>
          <w:rFonts w:cs="Arial"/>
          <w:color w:val="000000" w:themeColor="text1"/>
          <w:sz w:val="24"/>
          <w:szCs w:val="24"/>
          <w:lang w:val="mn-MN"/>
        </w:rPr>
        <w:t xml:space="preserve">ид </w:t>
      </w:r>
      <w:r w:rsidR="00730B0A" w:rsidRPr="00D0592B">
        <w:rPr>
          <w:rFonts w:cs="Arial"/>
          <w:color w:val="000000" w:themeColor="text1"/>
          <w:sz w:val="24"/>
          <w:szCs w:val="24"/>
          <w:lang w:val="mn-MN"/>
        </w:rPr>
        <w:t xml:space="preserve"> </w:t>
      </w:r>
      <w:r w:rsidR="0047475D" w:rsidRPr="00D0592B">
        <w:rPr>
          <w:rFonts w:cs="Arial"/>
          <w:color w:val="000000" w:themeColor="text1"/>
          <w:sz w:val="24"/>
          <w:szCs w:val="24"/>
          <w:lang w:val="mn-MN"/>
        </w:rPr>
        <w:t>зөвлөмж өг</w:t>
      </w:r>
      <w:r w:rsidR="00703A53" w:rsidRPr="00D0592B">
        <w:rPr>
          <w:rFonts w:cs="Arial"/>
          <w:color w:val="000000" w:themeColor="text1"/>
          <w:sz w:val="24"/>
          <w:szCs w:val="24"/>
          <w:lang w:val="mn-MN"/>
        </w:rPr>
        <w:t xml:space="preserve">өх; </w:t>
      </w:r>
      <w:r w:rsidR="0047475D" w:rsidRPr="00D0592B">
        <w:rPr>
          <w:rFonts w:cs="Arial"/>
          <w:color w:val="000000" w:themeColor="text1"/>
          <w:sz w:val="24"/>
          <w:szCs w:val="24"/>
          <w:lang w:val="mn-MN"/>
        </w:rPr>
        <w:t xml:space="preserve"> </w:t>
      </w:r>
    </w:p>
    <w:p w14:paraId="2E2FAB33" w14:textId="0E293BBE" w:rsidR="00AF620A" w:rsidRPr="00D0592B" w:rsidRDefault="004A4A5E" w:rsidP="00211CF0">
      <w:pPr>
        <w:pStyle w:val="ListParagraph"/>
        <w:numPr>
          <w:ilvl w:val="2"/>
          <w:numId w:val="8"/>
        </w:numPr>
        <w:tabs>
          <w:tab w:val="left" w:pos="990"/>
          <w:tab w:val="left" w:pos="1080"/>
          <w:tab w:val="left" w:pos="1530"/>
          <w:tab w:val="left" w:pos="1710"/>
        </w:tabs>
        <w:spacing w:after="0"/>
        <w:ind w:left="0" w:firstLine="1080"/>
        <w:rPr>
          <w:rFonts w:cs="Arial"/>
          <w:color w:val="000000" w:themeColor="text1"/>
          <w:sz w:val="24"/>
          <w:szCs w:val="24"/>
          <w:lang w:val="mn-MN"/>
        </w:rPr>
      </w:pPr>
      <w:r w:rsidRPr="00D0592B">
        <w:rPr>
          <w:rFonts w:cs="Arial"/>
          <w:color w:val="000000" w:themeColor="text1"/>
          <w:sz w:val="24"/>
          <w:szCs w:val="24"/>
          <w:lang w:val="mn-MN"/>
        </w:rPr>
        <w:t>эрүүл мэндийн даатгалын цахим мэдээллийн сан</w:t>
      </w:r>
      <w:r w:rsidR="007430EB" w:rsidRPr="00D0592B">
        <w:rPr>
          <w:rFonts w:cs="Arial"/>
          <w:color w:val="000000" w:themeColor="text1"/>
          <w:sz w:val="24"/>
          <w:szCs w:val="24"/>
          <w:lang w:val="mn-MN"/>
        </w:rPr>
        <w:t xml:space="preserve">, </w:t>
      </w:r>
      <w:r w:rsidR="00C134B1">
        <w:rPr>
          <w:rFonts w:cs="Arial"/>
          <w:color w:val="000000" w:themeColor="text1"/>
          <w:sz w:val="24"/>
          <w:szCs w:val="24"/>
          <w:lang w:val="mn-MN"/>
        </w:rPr>
        <w:t xml:space="preserve">тусламж, </w:t>
      </w:r>
      <w:r w:rsidR="0029483F" w:rsidRPr="00D0592B">
        <w:rPr>
          <w:rFonts w:cs="Arial"/>
          <w:color w:val="000000" w:themeColor="text1"/>
          <w:sz w:val="24"/>
          <w:szCs w:val="24"/>
          <w:lang w:val="mn-MN"/>
        </w:rPr>
        <w:t xml:space="preserve">үйлчилгээний </w:t>
      </w:r>
      <w:r w:rsidR="00C174AC" w:rsidRPr="00D0592B">
        <w:rPr>
          <w:rFonts w:cs="Arial"/>
          <w:color w:val="000000" w:themeColor="text1"/>
          <w:sz w:val="24"/>
          <w:szCs w:val="24"/>
          <w:lang w:val="mn-MN"/>
        </w:rPr>
        <w:t>чанар</w:t>
      </w:r>
      <w:r w:rsidR="009D67B2" w:rsidRPr="00D0592B">
        <w:rPr>
          <w:rFonts w:cs="Arial"/>
          <w:color w:val="000000" w:themeColor="text1"/>
          <w:sz w:val="24"/>
          <w:szCs w:val="24"/>
          <w:lang w:val="mn-MN"/>
        </w:rPr>
        <w:t>,</w:t>
      </w:r>
      <w:r w:rsidR="0029483F" w:rsidRPr="00D0592B">
        <w:rPr>
          <w:rFonts w:cs="Arial"/>
          <w:color w:val="000000" w:themeColor="text1"/>
          <w:sz w:val="24"/>
          <w:szCs w:val="24"/>
          <w:lang w:val="mn-MN"/>
        </w:rPr>
        <w:t xml:space="preserve"> зардлын</w:t>
      </w:r>
      <w:r w:rsidR="009D67B2" w:rsidRPr="00D0592B">
        <w:rPr>
          <w:rFonts w:cs="Arial"/>
          <w:color w:val="000000" w:themeColor="text1"/>
          <w:sz w:val="24"/>
          <w:szCs w:val="24"/>
          <w:lang w:val="mn-MN"/>
        </w:rPr>
        <w:t xml:space="preserve"> </w:t>
      </w:r>
      <w:r w:rsidR="00C174AC" w:rsidRPr="00D0592B">
        <w:rPr>
          <w:rFonts w:cs="Arial"/>
          <w:color w:val="000000" w:themeColor="text1"/>
          <w:sz w:val="24"/>
          <w:szCs w:val="24"/>
          <w:lang w:val="mn-MN"/>
        </w:rPr>
        <w:t xml:space="preserve">төлбөрийн хяналттай холбоотой журам, </w:t>
      </w:r>
      <w:r w:rsidR="00513751" w:rsidRPr="00D0592B">
        <w:rPr>
          <w:rFonts w:cs="Arial"/>
          <w:color w:val="000000" w:themeColor="text1"/>
          <w:sz w:val="24"/>
          <w:szCs w:val="24"/>
          <w:lang w:val="mn-MN"/>
        </w:rPr>
        <w:t xml:space="preserve">шалгуур, </w:t>
      </w:r>
      <w:r w:rsidR="00C174AC" w:rsidRPr="00D0592B">
        <w:rPr>
          <w:rFonts w:cs="Arial"/>
          <w:color w:val="000000" w:themeColor="text1"/>
          <w:sz w:val="24"/>
          <w:szCs w:val="24"/>
          <w:lang w:val="mn-MN"/>
        </w:rPr>
        <w:t>аргачлал, удирдамж</w:t>
      </w:r>
      <w:r w:rsidR="00EA5FF5" w:rsidRPr="00D0592B">
        <w:rPr>
          <w:rFonts w:cs="Arial"/>
          <w:color w:val="000000" w:themeColor="text1"/>
          <w:sz w:val="24"/>
          <w:szCs w:val="24"/>
          <w:lang w:val="mn-MN"/>
        </w:rPr>
        <w:t>, т</w:t>
      </w:r>
      <w:r w:rsidR="0029483F" w:rsidRPr="00D0592B">
        <w:rPr>
          <w:rFonts w:cs="Arial"/>
          <w:color w:val="000000" w:themeColor="text1"/>
          <w:sz w:val="24"/>
          <w:szCs w:val="24"/>
          <w:lang w:val="mn-MN"/>
        </w:rPr>
        <w:t>эдгээрт</w:t>
      </w:r>
      <w:r w:rsidR="00EA5FF5" w:rsidRPr="00D0592B">
        <w:rPr>
          <w:rFonts w:cs="Arial"/>
          <w:color w:val="000000" w:themeColor="text1"/>
          <w:sz w:val="24"/>
          <w:szCs w:val="24"/>
          <w:lang w:val="mn-MN"/>
        </w:rPr>
        <w:t xml:space="preserve"> орсон нэмэлт</w:t>
      </w:r>
      <w:r w:rsidR="0029483F" w:rsidRPr="00D0592B">
        <w:rPr>
          <w:rFonts w:cs="Arial"/>
          <w:color w:val="000000" w:themeColor="text1"/>
          <w:sz w:val="24"/>
          <w:szCs w:val="24"/>
          <w:lang w:val="mn-MN"/>
        </w:rPr>
        <w:t>,</w:t>
      </w:r>
      <w:r w:rsidR="00EA5FF5" w:rsidRPr="00D0592B">
        <w:rPr>
          <w:rFonts w:cs="Arial"/>
          <w:color w:val="000000" w:themeColor="text1"/>
          <w:sz w:val="24"/>
          <w:szCs w:val="24"/>
          <w:lang w:val="mn-MN"/>
        </w:rPr>
        <w:t xml:space="preserve"> өөрчлөлтийн </w:t>
      </w:r>
      <w:r w:rsidR="00C174AC" w:rsidRPr="00D0592B">
        <w:rPr>
          <w:rFonts w:cs="Arial"/>
          <w:color w:val="000000" w:themeColor="text1"/>
          <w:sz w:val="24"/>
          <w:szCs w:val="24"/>
          <w:lang w:val="mn-MN"/>
        </w:rPr>
        <w:t>талаар</w:t>
      </w:r>
      <w:r w:rsidR="00F05427" w:rsidRPr="00D0592B">
        <w:rPr>
          <w:rFonts w:cs="Arial"/>
          <w:color w:val="000000" w:themeColor="text1"/>
          <w:sz w:val="24"/>
          <w:szCs w:val="24"/>
          <w:lang w:val="mn-MN"/>
        </w:rPr>
        <w:t>х</w:t>
      </w:r>
      <w:r w:rsidR="00C174AC" w:rsidRPr="00D0592B">
        <w:rPr>
          <w:rFonts w:cs="Arial"/>
          <w:color w:val="000000" w:themeColor="text1"/>
          <w:sz w:val="24"/>
          <w:szCs w:val="24"/>
          <w:lang w:val="mn-MN"/>
        </w:rPr>
        <w:t xml:space="preserve"> мэдээлл</w:t>
      </w:r>
      <w:r w:rsidR="00FA2AA9" w:rsidRPr="00D0592B">
        <w:rPr>
          <w:rFonts w:cs="Arial"/>
          <w:color w:val="000000" w:themeColor="text1"/>
          <w:sz w:val="24"/>
          <w:szCs w:val="24"/>
          <w:lang w:val="mn-MN"/>
        </w:rPr>
        <w:t>ийг</w:t>
      </w:r>
      <w:r w:rsidR="00F05427" w:rsidRPr="00D0592B">
        <w:rPr>
          <w:rFonts w:cs="Arial"/>
          <w:color w:val="000000" w:themeColor="text1"/>
          <w:sz w:val="24"/>
          <w:szCs w:val="24"/>
          <w:lang w:val="mn-MN"/>
        </w:rPr>
        <w:t xml:space="preserve"> </w:t>
      </w:r>
      <w:r w:rsidR="0058648A" w:rsidRPr="00D0592B">
        <w:rPr>
          <w:rFonts w:cs="Arial"/>
          <w:color w:val="000000" w:themeColor="text1"/>
          <w:sz w:val="24"/>
          <w:szCs w:val="24"/>
          <w:lang w:val="mn-MN"/>
        </w:rPr>
        <w:t>эрүүл мэндийн тусламж, үйлчилгээ үзүүлэгч</w:t>
      </w:r>
      <w:r w:rsidR="00F05427" w:rsidRPr="00D0592B">
        <w:rPr>
          <w:rFonts w:cs="Arial"/>
          <w:color w:val="000000" w:themeColor="text1"/>
          <w:sz w:val="24"/>
          <w:szCs w:val="24"/>
          <w:lang w:val="mn-MN"/>
        </w:rPr>
        <w:t>и</w:t>
      </w:r>
      <w:r w:rsidR="00FA2AA9" w:rsidRPr="00D0592B">
        <w:rPr>
          <w:rFonts w:cs="Arial"/>
          <w:color w:val="000000" w:themeColor="text1"/>
          <w:sz w:val="24"/>
          <w:szCs w:val="24"/>
          <w:lang w:val="mn-MN"/>
        </w:rPr>
        <w:t>д</w:t>
      </w:r>
      <w:r w:rsidR="00F05427" w:rsidRPr="00D0592B">
        <w:rPr>
          <w:rFonts w:cs="Arial"/>
          <w:color w:val="000000" w:themeColor="text1"/>
          <w:sz w:val="24"/>
          <w:szCs w:val="24"/>
          <w:lang w:val="mn-MN"/>
        </w:rPr>
        <w:t xml:space="preserve"> тухай бүр</w:t>
      </w:r>
      <w:r w:rsidR="00EA5FF5" w:rsidRPr="00D0592B">
        <w:rPr>
          <w:rFonts w:cs="Arial"/>
          <w:color w:val="000000" w:themeColor="text1"/>
          <w:sz w:val="24"/>
          <w:szCs w:val="24"/>
          <w:lang w:val="mn-MN"/>
        </w:rPr>
        <w:t xml:space="preserve"> </w:t>
      </w:r>
      <w:r w:rsidR="00C86FAD" w:rsidRPr="00D0592B">
        <w:rPr>
          <w:rFonts w:cs="Arial"/>
          <w:color w:val="000000" w:themeColor="text1"/>
          <w:sz w:val="24"/>
          <w:szCs w:val="24"/>
          <w:lang w:val="mn-MN"/>
        </w:rPr>
        <w:t>х</w:t>
      </w:r>
      <w:r w:rsidR="00FA2AA9" w:rsidRPr="00D0592B">
        <w:rPr>
          <w:rFonts w:cs="Arial"/>
          <w:color w:val="000000" w:themeColor="text1"/>
          <w:sz w:val="24"/>
          <w:szCs w:val="24"/>
          <w:lang w:val="mn-MN"/>
        </w:rPr>
        <w:t>үргүүлэх</w:t>
      </w:r>
      <w:r w:rsidR="00F05427" w:rsidRPr="00D0592B">
        <w:rPr>
          <w:rFonts w:cs="Arial"/>
          <w:color w:val="000000" w:themeColor="text1"/>
          <w:sz w:val="24"/>
          <w:szCs w:val="24"/>
          <w:lang w:val="mn-MN"/>
        </w:rPr>
        <w:t xml:space="preserve">; </w:t>
      </w:r>
    </w:p>
    <w:p w14:paraId="093E12AA" w14:textId="77777777" w:rsidR="00AF620A" w:rsidRPr="00D0592B" w:rsidRDefault="00A06C72" w:rsidP="00211CF0">
      <w:pPr>
        <w:pStyle w:val="ListParagraph"/>
        <w:numPr>
          <w:ilvl w:val="2"/>
          <w:numId w:val="8"/>
        </w:numPr>
        <w:tabs>
          <w:tab w:val="left" w:pos="990"/>
          <w:tab w:val="left" w:pos="1080"/>
          <w:tab w:val="left" w:pos="1530"/>
          <w:tab w:val="left" w:pos="1710"/>
        </w:tabs>
        <w:spacing w:after="0"/>
        <w:ind w:left="0" w:firstLine="1080"/>
        <w:rPr>
          <w:rFonts w:cs="Arial"/>
          <w:color w:val="000000" w:themeColor="text1"/>
          <w:sz w:val="24"/>
          <w:szCs w:val="24"/>
          <w:lang w:val="mn-MN"/>
        </w:rPr>
      </w:pPr>
      <w:r w:rsidRPr="00D0592B">
        <w:rPr>
          <w:rFonts w:cs="Arial"/>
          <w:color w:val="000000" w:themeColor="text1"/>
          <w:sz w:val="24"/>
          <w:szCs w:val="24"/>
          <w:lang w:val="mn-MN"/>
        </w:rPr>
        <w:lastRenderedPageBreak/>
        <w:t>хөнгөлөлттэй эмийн жор бичих эмчийн мэдээллийн нэгдсэн сан үүсгэж, програмд нэвтрэх эрхийг цаг хугацаанд нь нээх</w:t>
      </w:r>
      <w:r w:rsidR="0047686D" w:rsidRPr="00D0592B">
        <w:rPr>
          <w:rFonts w:cs="Arial"/>
          <w:color w:val="000000" w:themeColor="text1"/>
          <w:sz w:val="24"/>
          <w:szCs w:val="24"/>
          <w:lang w:val="mn-MN"/>
        </w:rPr>
        <w:t>;</w:t>
      </w:r>
    </w:p>
    <w:p w14:paraId="50752626" w14:textId="3366C91C" w:rsidR="00FE1325" w:rsidRPr="00D0592B" w:rsidRDefault="00C82F35" w:rsidP="00211CF0">
      <w:pPr>
        <w:pStyle w:val="ListParagraph"/>
        <w:numPr>
          <w:ilvl w:val="2"/>
          <w:numId w:val="8"/>
        </w:numPr>
        <w:tabs>
          <w:tab w:val="left" w:pos="990"/>
          <w:tab w:val="left" w:pos="1080"/>
          <w:tab w:val="left" w:pos="1530"/>
          <w:tab w:val="left" w:pos="1710"/>
        </w:tabs>
        <w:spacing w:after="0"/>
        <w:ind w:left="0" w:firstLine="1080"/>
        <w:rPr>
          <w:rFonts w:cs="Arial"/>
          <w:color w:val="000000" w:themeColor="text1"/>
          <w:sz w:val="24"/>
          <w:szCs w:val="24"/>
          <w:lang w:val="mn-MN"/>
        </w:rPr>
      </w:pPr>
      <w:r w:rsidRPr="00D0592B">
        <w:rPr>
          <w:rFonts w:eastAsiaTheme="minorEastAsia" w:cs="Arial"/>
          <w:color w:val="000000" w:themeColor="text1"/>
          <w:sz w:val="24"/>
          <w:szCs w:val="24"/>
          <w:lang w:val="mn-MN" w:eastAsia="ja-JP"/>
        </w:rPr>
        <w:t>эрүүл мэндийн тусламж, үйлчилгээ үзүүлэгчид эрүүл мэндийн даатгалын мэдээллийн сан руу хандах техникийн боломжийг олгох, системийн хөгжүүлэлт, хэвийн ажиллагааг хангах, мэдээлэл дамжуулах загварыг гаргах;</w:t>
      </w:r>
    </w:p>
    <w:p w14:paraId="4AFDE226" w14:textId="77777777" w:rsidR="007C5B1A" w:rsidRPr="00D0592B" w:rsidRDefault="007C5B1A" w:rsidP="00031F5B">
      <w:pPr>
        <w:tabs>
          <w:tab w:val="left" w:pos="1260"/>
          <w:tab w:val="left" w:pos="1530"/>
          <w:tab w:val="left" w:pos="1710"/>
          <w:tab w:val="left" w:pos="1800"/>
          <w:tab w:val="left" w:pos="2430"/>
        </w:tabs>
        <w:spacing w:after="0" w:line="276" w:lineRule="auto"/>
        <w:rPr>
          <w:rFonts w:ascii="Arial" w:hAnsi="Arial" w:cs="Arial"/>
          <w:color w:val="000000" w:themeColor="text1"/>
          <w:szCs w:val="24"/>
          <w:lang w:val="mn-MN"/>
        </w:rPr>
      </w:pPr>
    </w:p>
    <w:p w14:paraId="557D7FD5" w14:textId="05028CCA" w:rsidR="00584ECD" w:rsidRPr="00D0592B" w:rsidRDefault="0058648A" w:rsidP="00211CF0">
      <w:pPr>
        <w:pStyle w:val="ListParagraph"/>
        <w:numPr>
          <w:ilvl w:val="1"/>
          <w:numId w:val="8"/>
        </w:numPr>
        <w:tabs>
          <w:tab w:val="left" w:pos="990"/>
          <w:tab w:val="left" w:pos="1080"/>
          <w:tab w:val="left" w:pos="1530"/>
        </w:tabs>
        <w:spacing w:after="0"/>
        <w:ind w:left="1350"/>
        <w:rPr>
          <w:rFonts w:eastAsiaTheme="minorEastAsia" w:cs="Arial"/>
          <w:color w:val="000000" w:themeColor="text1"/>
          <w:kern w:val="24"/>
          <w:sz w:val="24"/>
          <w:szCs w:val="24"/>
          <w:lang w:val="mn-MN"/>
        </w:rPr>
      </w:pPr>
      <w:r w:rsidRPr="00D0592B">
        <w:rPr>
          <w:rFonts w:eastAsiaTheme="minorEastAsia" w:cs="Arial"/>
          <w:color w:val="000000" w:themeColor="text1"/>
          <w:kern w:val="24"/>
          <w:sz w:val="24"/>
          <w:szCs w:val="24"/>
          <w:lang w:val="mn-MN"/>
        </w:rPr>
        <w:t>Эрүүл мэндийн тусламж, үйлчилгээ үзүүлэгч</w:t>
      </w:r>
      <w:r w:rsidR="00D472DE" w:rsidRPr="00D0592B">
        <w:rPr>
          <w:rFonts w:eastAsiaTheme="minorEastAsia" w:cs="Arial"/>
          <w:color w:val="000000" w:themeColor="text1"/>
          <w:kern w:val="24"/>
          <w:sz w:val="24"/>
          <w:szCs w:val="24"/>
          <w:lang w:val="mn-MN"/>
        </w:rPr>
        <w:t xml:space="preserve"> дараах эрх </w:t>
      </w:r>
      <w:r w:rsidR="00983003" w:rsidRPr="00D0592B">
        <w:rPr>
          <w:rFonts w:eastAsiaTheme="minorEastAsia" w:cs="Arial"/>
          <w:color w:val="000000" w:themeColor="text1"/>
          <w:kern w:val="24"/>
          <w:sz w:val="24"/>
          <w:szCs w:val="24"/>
          <w:lang w:val="mn-MN"/>
        </w:rPr>
        <w:t>эдэлнэ</w:t>
      </w:r>
      <w:r w:rsidR="00A35465" w:rsidRPr="00D0592B">
        <w:rPr>
          <w:rFonts w:eastAsiaTheme="minorEastAsia" w:cs="Arial"/>
          <w:color w:val="000000" w:themeColor="text1"/>
          <w:kern w:val="24"/>
          <w:sz w:val="24"/>
          <w:szCs w:val="24"/>
          <w:lang w:val="mn-MN"/>
        </w:rPr>
        <w:t xml:space="preserve">: </w:t>
      </w:r>
    </w:p>
    <w:p w14:paraId="4DDFCC51" w14:textId="77777777" w:rsidR="00584ECD" w:rsidRPr="00D0592B" w:rsidRDefault="00584ECD" w:rsidP="00031F5B">
      <w:pPr>
        <w:pStyle w:val="ListParagraph"/>
        <w:tabs>
          <w:tab w:val="left" w:pos="990"/>
          <w:tab w:val="left" w:pos="1080"/>
          <w:tab w:val="left" w:pos="1530"/>
        </w:tabs>
        <w:spacing w:after="0"/>
        <w:ind w:left="1350"/>
        <w:rPr>
          <w:rFonts w:eastAsiaTheme="minorEastAsia" w:cs="Arial"/>
          <w:color w:val="000000" w:themeColor="text1"/>
          <w:kern w:val="24"/>
          <w:sz w:val="24"/>
          <w:szCs w:val="24"/>
          <w:lang w:val="mn-MN"/>
        </w:rPr>
      </w:pPr>
    </w:p>
    <w:p w14:paraId="107F76F0" w14:textId="77777777" w:rsidR="00584ECD" w:rsidRPr="00D0592B" w:rsidRDefault="000E71DD" w:rsidP="00211CF0">
      <w:pPr>
        <w:pStyle w:val="ListParagraph"/>
        <w:numPr>
          <w:ilvl w:val="2"/>
          <w:numId w:val="8"/>
        </w:numPr>
        <w:tabs>
          <w:tab w:val="left" w:pos="990"/>
          <w:tab w:val="left" w:pos="1080"/>
          <w:tab w:val="left" w:pos="1530"/>
          <w:tab w:val="left" w:pos="1710"/>
        </w:tabs>
        <w:spacing w:after="0"/>
        <w:ind w:left="0" w:firstLine="1080"/>
        <w:rPr>
          <w:rFonts w:eastAsiaTheme="minorEastAsia" w:cs="Arial"/>
          <w:color w:val="000000" w:themeColor="text1"/>
          <w:sz w:val="24"/>
          <w:szCs w:val="24"/>
          <w:lang w:val="mn-MN" w:eastAsia="ja-JP"/>
        </w:rPr>
      </w:pPr>
      <w:r w:rsidRPr="00D0592B">
        <w:rPr>
          <w:rFonts w:eastAsiaTheme="minorEastAsia" w:cs="Arial"/>
          <w:color w:val="000000" w:themeColor="text1"/>
          <w:sz w:val="24"/>
          <w:szCs w:val="24"/>
          <w:lang w:val="mn-MN" w:eastAsia="ja-JP"/>
        </w:rPr>
        <w:t xml:space="preserve">шаардлага хангасан нэхэмжлэлийн төлбөрийг эрүүл мэндийн даатгалын сангаас </w:t>
      </w:r>
      <w:r w:rsidR="006B53D3" w:rsidRPr="00D0592B">
        <w:rPr>
          <w:rFonts w:eastAsiaTheme="minorEastAsia" w:cs="Arial"/>
          <w:color w:val="000000" w:themeColor="text1"/>
          <w:sz w:val="24"/>
          <w:szCs w:val="24"/>
          <w:lang w:val="mn-MN" w:eastAsia="ja-JP"/>
        </w:rPr>
        <w:t>нэхэмжлэх;</w:t>
      </w:r>
    </w:p>
    <w:p w14:paraId="1F6B19E6" w14:textId="77777777" w:rsidR="00584ECD" w:rsidRPr="00D0592B" w:rsidRDefault="00EB48F5" w:rsidP="00211CF0">
      <w:pPr>
        <w:pStyle w:val="ListParagraph"/>
        <w:numPr>
          <w:ilvl w:val="2"/>
          <w:numId w:val="8"/>
        </w:numPr>
        <w:tabs>
          <w:tab w:val="left" w:pos="990"/>
          <w:tab w:val="left" w:pos="1080"/>
          <w:tab w:val="left" w:pos="1530"/>
          <w:tab w:val="left" w:pos="1710"/>
        </w:tabs>
        <w:spacing w:after="0"/>
        <w:ind w:left="0" w:firstLine="1080"/>
        <w:rPr>
          <w:rFonts w:eastAsiaTheme="minorEastAsia" w:cs="Arial"/>
          <w:color w:val="000000" w:themeColor="text1"/>
          <w:sz w:val="24"/>
          <w:szCs w:val="24"/>
          <w:lang w:val="mn-MN" w:eastAsia="ja-JP"/>
        </w:rPr>
      </w:pPr>
      <w:r w:rsidRPr="00D0592B">
        <w:rPr>
          <w:rFonts w:cs="Arial"/>
          <w:color w:val="000000" w:themeColor="text1"/>
          <w:sz w:val="24"/>
          <w:szCs w:val="24"/>
          <w:lang w:val="mn-MN"/>
        </w:rPr>
        <w:t xml:space="preserve">тусламж, үйлчилгээний зардалд </w:t>
      </w:r>
      <w:r w:rsidR="00827DB2" w:rsidRPr="00D0592B">
        <w:rPr>
          <w:rFonts w:cs="Arial"/>
          <w:color w:val="000000" w:themeColor="text1"/>
          <w:sz w:val="24"/>
          <w:szCs w:val="24"/>
          <w:lang w:val="mn-MN"/>
        </w:rPr>
        <w:t xml:space="preserve">зориулж </w:t>
      </w:r>
      <w:r w:rsidR="00E51FD3" w:rsidRPr="00D0592B">
        <w:rPr>
          <w:rFonts w:cs="Arial"/>
          <w:color w:val="000000" w:themeColor="text1"/>
          <w:sz w:val="24"/>
          <w:szCs w:val="24"/>
          <w:lang w:val="mn-MN"/>
        </w:rPr>
        <w:t>эрүүл мэндийн тусламж, үйлчилгээ</w:t>
      </w:r>
      <w:r w:rsidR="00BA1A7C" w:rsidRPr="00D0592B">
        <w:rPr>
          <w:rFonts w:cs="Arial"/>
          <w:color w:val="000000" w:themeColor="text1"/>
          <w:sz w:val="24"/>
          <w:szCs w:val="24"/>
          <w:lang w:val="mn-MN"/>
        </w:rPr>
        <w:t>г</w:t>
      </w:r>
      <w:r w:rsidR="00E51FD3" w:rsidRPr="00D0592B">
        <w:rPr>
          <w:rFonts w:cs="Arial"/>
          <w:color w:val="000000" w:themeColor="text1"/>
          <w:sz w:val="24"/>
          <w:szCs w:val="24"/>
          <w:lang w:val="mn-MN"/>
        </w:rPr>
        <w:t xml:space="preserve"> худалдан авагч</w:t>
      </w:r>
      <w:r w:rsidR="0061266E" w:rsidRPr="00D0592B">
        <w:rPr>
          <w:rFonts w:cs="Arial"/>
          <w:color w:val="000000" w:themeColor="text1"/>
          <w:sz w:val="24"/>
          <w:szCs w:val="24"/>
          <w:lang w:val="mn-MN"/>
        </w:rPr>
        <w:t>аас</w:t>
      </w:r>
      <w:r w:rsidRPr="00D0592B">
        <w:rPr>
          <w:rFonts w:cs="Arial"/>
          <w:color w:val="000000" w:themeColor="text1"/>
          <w:sz w:val="24"/>
          <w:szCs w:val="24"/>
          <w:lang w:val="mn-MN"/>
        </w:rPr>
        <w:t xml:space="preserve"> </w:t>
      </w:r>
      <w:r w:rsidR="00D47C81" w:rsidRPr="00D0592B">
        <w:rPr>
          <w:rFonts w:cs="Arial"/>
          <w:color w:val="000000" w:themeColor="text1"/>
          <w:sz w:val="24"/>
          <w:szCs w:val="24"/>
          <w:lang w:val="mn-MN"/>
        </w:rPr>
        <w:t xml:space="preserve">урьдчилгаа төлбөр нэхэмжлэх; </w:t>
      </w:r>
    </w:p>
    <w:p w14:paraId="1841E59A" w14:textId="1D7AA6F9" w:rsidR="00584ECD" w:rsidRPr="00D0592B" w:rsidRDefault="006D0547" w:rsidP="00211CF0">
      <w:pPr>
        <w:pStyle w:val="ListParagraph"/>
        <w:numPr>
          <w:ilvl w:val="2"/>
          <w:numId w:val="8"/>
        </w:numPr>
        <w:tabs>
          <w:tab w:val="left" w:pos="990"/>
          <w:tab w:val="left" w:pos="1080"/>
          <w:tab w:val="left" w:pos="1530"/>
          <w:tab w:val="left" w:pos="1710"/>
        </w:tabs>
        <w:spacing w:after="0"/>
        <w:ind w:left="0" w:firstLine="1080"/>
        <w:rPr>
          <w:rFonts w:eastAsiaTheme="minorEastAsia" w:cs="Arial"/>
          <w:color w:val="000000" w:themeColor="text1"/>
          <w:sz w:val="24"/>
          <w:szCs w:val="24"/>
          <w:lang w:val="mn-MN" w:eastAsia="ja-JP"/>
        </w:rPr>
      </w:pPr>
      <w:r w:rsidRPr="00D0592B">
        <w:rPr>
          <w:rFonts w:cs="Arial"/>
          <w:color w:val="000000" w:themeColor="text1"/>
          <w:sz w:val="24"/>
          <w:szCs w:val="24"/>
          <w:lang w:val="mn-MN"/>
        </w:rPr>
        <w:t>хяналтын</w:t>
      </w:r>
      <w:r w:rsidR="004D749E" w:rsidRPr="00D0592B">
        <w:rPr>
          <w:rFonts w:cs="Arial"/>
          <w:color w:val="000000" w:themeColor="text1"/>
          <w:sz w:val="24"/>
          <w:szCs w:val="24"/>
          <w:lang w:val="mn-MN"/>
        </w:rPr>
        <w:t xml:space="preserve"> тайлан, дүгнэлтийг </w:t>
      </w:r>
      <w:r w:rsidRPr="00D0592B">
        <w:rPr>
          <w:rFonts w:cs="Arial"/>
          <w:color w:val="000000" w:themeColor="text1"/>
          <w:sz w:val="24"/>
          <w:szCs w:val="24"/>
          <w:lang w:val="mn-MN"/>
        </w:rPr>
        <w:t xml:space="preserve">хүлээн зөвшөөрөхгүй </w:t>
      </w:r>
      <w:r w:rsidR="00477085" w:rsidRPr="00D0592B">
        <w:rPr>
          <w:rFonts w:cs="Arial"/>
          <w:color w:val="000000" w:themeColor="text1"/>
          <w:sz w:val="24"/>
          <w:szCs w:val="24"/>
          <w:lang w:val="mn-MN"/>
        </w:rPr>
        <w:t>тохиолдолд</w:t>
      </w:r>
      <w:r w:rsidRPr="00D0592B">
        <w:rPr>
          <w:rFonts w:cs="Arial"/>
          <w:color w:val="000000" w:themeColor="text1"/>
          <w:sz w:val="24"/>
          <w:szCs w:val="24"/>
          <w:lang w:val="mn-MN"/>
        </w:rPr>
        <w:t xml:space="preserve"> </w:t>
      </w:r>
      <w:r w:rsidR="00D91FCB" w:rsidRPr="00D0592B">
        <w:rPr>
          <w:rFonts w:cs="Arial"/>
          <w:color w:val="000000" w:themeColor="text1"/>
          <w:sz w:val="24"/>
          <w:szCs w:val="24"/>
          <w:lang w:val="mn-MN"/>
        </w:rPr>
        <w:t>тайлан, дүгнэлт</w:t>
      </w:r>
      <w:r w:rsidRPr="00D0592B">
        <w:rPr>
          <w:rFonts w:cs="Arial"/>
          <w:color w:val="000000" w:themeColor="text1"/>
          <w:sz w:val="24"/>
          <w:szCs w:val="24"/>
          <w:lang w:val="mn-MN"/>
        </w:rPr>
        <w:t xml:space="preserve"> хүлээн авснаас хойш ажлын 5 хоногт</w:t>
      </w:r>
      <w:r w:rsidR="008C39E4" w:rsidRPr="00D0592B">
        <w:rPr>
          <w:rFonts w:cs="Arial"/>
          <w:color w:val="000000" w:themeColor="text1"/>
          <w:sz w:val="24"/>
          <w:szCs w:val="24"/>
          <w:lang w:val="mn-MN"/>
        </w:rPr>
        <w:t>, эрүүл мэндийн даатгалтай холбоотой аливаа асуудлаар</w:t>
      </w:r>
      <w:r w:rsidRPr="00D0592B">
        <w:rPr>
          <w:rFonts w:cs="Arial"/>
          <w:color w:val="000000" w:themeColor="text1"/>
          <w:sz w:val="24"/>
          <w:szCs w:val="24"/>
          <w:lang w:val="mn-MN"/>
        </w:rPr>
        <w:t xml:space="preserve"> </w:t>
      </w:r>
      <w:r w:rsidR="003D6919" w:rsidRPr="00D0592B">
        <w:rPr>
          <w:rFonts w:cs="Arial"/>
          <w:color w:val="000000" w:themeColor="text1"/>
          <w:sz w:val="24"/>
          <w:szCs w:val="24"/>
          <w:lang w:val="mn-MN"/>
        </w:rPr>
        <w:t>холбогдох тайлбар, гомдол, саналаа</w:t>
      </w:r>
      <w:r w:rsidR="00AC7DB7" w:rsidRPr="00D0592B">
        <w:rPr>
          <w:rFonts w:cs="Arial"/>
          <w:color w:val="000000" w:themeColor="text1"/>
          <w:sz w:val="24"/>
          <w:szCs w:val="24"/>
          <w:lang w:val="mn-MN"/>
        </w:rPr>
        <w:t xml:space="preserve"> </w:t>
      </w:r>
      <w:r w:rsidR="003D6919" w:rsidRPr="00D0592B">
        <w:rPr>
          <w:rFonts w:cs="Arial"/>
          <w:color w:val="000000" w:themeColor="text1"/>
          <w:sz w:val="24"/>
          <w:szCs w:val="24"/>
          <w:lang w:val="mn-MN"/>
        </w:rPr>
        <w:t xml:space="preserve">эрүүл мэндийн </w:t>
      </w:r>
      <w:r w:rsidR="00765668" w:rsidRPr="00D0592B">
        <w:rPr>
          <w:rFonts w:cs="Arial"/>
          <w:color w:val="000000" w:themeColor="text1"/>
          <w:sz w:val="24"/>
          <w:szCs w:val="24"/>
          <w:lang w:val="mn-MN"/>
        </w:rPr>
        <w:t>тусламж, үйлчилгээг худалдан авагчид</w:t>
      </w:r>
      <w:r w:rsidR="00BD22A2" w:rsidRPr="00D0592B">
        <w:rPr>
          <w:rFonts w:cs="Arial"/>
          <w:color w:val="000000" w:themeColor="text1"/>
          <w:sz w:val="24"/>
          <w:szCs w:val="24"/>
          <w:lang w:val="mn-MN"/>
        </w:rPr>
        <w:t xml:space="preserve"> </w:t>
      </w:r>
      <w:r w:rsidR="00E03895">
        <w:rPr>
          <w:rFonts w:cs="Arial"/>
          <w:color w:val="000000" w:themeColor="text1"/>
          <w:sz w:val="24"/>
          <w:szCs w:val="24"/>
          <w:lang w:val="mn-MN"/>
        </w:rPr>
        <w:t xml:space="preserve">албан бичгээр </w:t>
      </w:r>
      <w:r w:rsidR="00CE2F1A" w:rsidRPr="00D0592B">
        <w:rPr>
          <w:rFonts w:cs="Arial"/>
          <w:color w:val="000000" w:themeColor="text1"/>
          <w:sz w:val="24"/>
          <w:szCs w:val="24"/>
          <w:lang w:val="mn-MN"/>
        </w:rPr>
        <w:t>хүргүүлэх</w:t>
      </w:r>
      <w:r w:rsidR="00477085" w:rsidRPr="00D0592B">
        <w:rPr>
          <w:rFonts w:cs="Arial"/>
          <w:color w:val="000000" w:themeColor="text1"/>
          <w:sz w:val="24"/>
          <w:szCs w:val="24"/>
          <w:lang w:val="mn-MN"/>
        </w:rPr>
        <w:t xml:space="preserve">; </w:t>
      </w:r>
      <w:r w:rsidR="003D1E24" w:rsidRPr="00D0592B">
        <w:rPr>
          <w:rFonts w:cs="Arial"/>
          <w:color w:val="000000" w:themeColor="text1"/>
          <w:sz w:val="24"/>
          <w:szCs w:val="24"/>
          <w:lang w:val="mn-MN"/>
        </w:rPr>
        <w:t xml:space="preserve"> </w:t>
      </w:r>
    </w:p>
    <w:p w14:paraId="28787B51" w14:textId="2BC74F82" w:rsidR="0073793A" w:rsidRPr="00D0592B" w:rsidRDefault="004A4A5E" w:rsidP="00211CF0">
      <w:pPr>
        <w:pStyle w:val="ListParagraph"/>
        <w:numPr>
          <w:ilvl w:val="2"/>
          <w:numId w:val="8"/>
        </w:numPr>
        <w:tabs>
          <w:tab w:val="left" w:pos="990"/>
          <w:tab w:val="left" w:pos="1080"/>
          <w:tab w:val="left" w:pos="1530"/>
          <w:tab w:val="left" w:pos="1710"/>
        </w:tabs>
        <w:spacing w:after="0"/>
        <w:ind w:left="0" w:firstLine="1080"/>
        <w:rPr>
          <w:rFonts w:eastAsiaTheme="minorEastAsia" w:cs="Arial"/>
          <w:color w:val="000000" w:themeColor="text1"/>
          <w:sz w:val="24"/>
          <w:szCs w:val="24"/>
          <w:lang w:val="mn-MN" w:eastAsia="ja-JP"/>
        </w:rPr>
      </w:pPr>
      <w:r w:rsidRPr="00D0592B">
        <w:rPr>
          <w:rFonts w:eastAsiaTheme="minorEastAsia" w:cs="Arial"/>
          <w:color w:val="000000" w:themeColor="text1"/>
          <w:sz w:val="24"/>
          <w:szCs w:val="24"/>
          <w:lang w:val="mn-MN"/>
        </w:rPr>
        <w:t>э</w:t>
      </w:r>
      <w:r w:rsidR="00FA2AA9" w:rsidRPr="00D0592B">
        <w:rPr>
          <w:rFonts w:eastAsiaTheme="minorEastAsia" w:cs="Arial"/>
          <w:color w:val="000000" w:themeColor="text1"/>
          <w:sz w:val="24"/>
          <w:szCs w:val="24"/>
          <w:lang w:val="mn-MN"/>
        </w:rPr>
        <w:t>рүүл мэндийн даатгалын байгууллагын цахим мэдээллийн санг</w:t>
      </w:r>
      <w:r w:rsidR="00460746" w:rsidRPr="00D0592B">
        <w:rPr>
          <w:rFonts w:eastAsiaTheme="minorEastAsia" w:cs="Arial"/>
          <w:color w:val="000000" w:themeColor="text1"/>
          <w:sz w:val="24"/>
          <w:szCs w:val="24"/>
          <w:lang w:val="mn-MN"/>
        </w:rPr>
        <w:t xml:space="preserve">ийн зөвшөөрөгдсөн </w:t>
      </w:r>
      <w:r w:rsidR="00200A49" w:rsidRPr="00D0592B">
        <w:rPr>
          <w:rFonts w:eastAsiaTheme="minorEastAsia" w:cs="Arial"/>
          <w:color w:val="000000" w:themeColor="text1"/>
          <w:sz w:val="24"/>
          <w:szCs w:val="24"/>
          <w:lang w:val="mn-MN"/>
        </w:rPr>
        <w:t xml:space="preserve">хэсэгт нэвтрэх, холбогдох мэдээллийг </w:t>
      </w:r>
      <w:r w:rsidR="001B4019" w:rsidRPr="00D0592B">
        <w:rPr>
          <w:rFonts w:eastAsiaTheme="minorEastAsia" w:cs="Arial"/>
          <w:color w:val="000000" w:themeColor="text1"/>
          <w:sz w:val="24"/>
          <w:szCs w:val="24"/>
          <w:lang w:val="mn-MN"/>
        </w:rPr>
        <w:t xml:space="preserve">шаардах; </w:t>
      </w:r>
    </w:p>
    <w:p w14:paraId="1D848E4A" w14:textId="77777777" w:rsidR="00D472DE" w:rsidRPr="00D0592B" w:rsidRDefault="00D472DE" w:rsidP="00031F5B">
      <w:pPr>
        <w:tabs>
          <w:tab w:val="left" w:pos="1260"/>
          <w:tab w:val="left" w:pos="1530"/>
          <w:tab w:val="left" w:pos="1710"/>
          <w:tab w:val="left" w:pos="1800"/>
          <w:tab w:val="left" w:pos="2430"/>
        </w:tabs>
        <w:spacing w:after="0" w:line="276" w:lineRule="auto"/>
        <w:rPr>
          <w:rFonts w:ascii="Arial" w:hAnsi="Arial" w:cs="Arial"/>
          <w:color w:val="000000" w:themeColor="text1"/>
          <w:szCs w:val="24"/>
          <w:lang w:val="mn-MN"/>
        </w:rPr>
      </w:pPr>
    </w:p>
    <w:p w14:paraId="6B3764AE" w14:textId="0622F73E" w:rsidR="00202E79" w:rsidRPr="00D0592B" w:rsidRDefault="00C026E8" w:rsidP="00211CF0">
      <w:pPr>
        <w:pStyle w:val="ListParagraph"/>
        <w:numPr>
          <w:ilvl w:val="1"/>
          <w:numId w:val="8"/>
        </w:numPr>
        <w:tabs>
          <w:tab w:val="left" w:pos="990"/>
          <w:tab w:val="left" w:pos="1080"/>
          <w:tab w:val="left" w:pos="1530"/>
        </w:tabs>
        <w:spacing w:after="0"/>
        <w:ind w:left="1350"/>
        <w:rPr>
          <w:rFonts w:eastAsiaTheme="minorEastAsia" w:cs="Arial"/>
          <w:color w:val="000000" w:themeColor="text1"/>
          <w:kern w:val="24"/>
          <w:sz w:val="24"/>
          <w:szCs w:val="24"/>
          <w:lang w:val="mn-MN"/>
        </w:rPr>
      </w:pPr>
      <w:r w:rsidRPr="00D0592B">
        <w:rPr>
          <w:rFonts w:eastAsiaTheme="minorEastAsia" w:cs="Arial"/>
          <w:color w:val="000000" w:themeColor="text1"/>
          <w:kern w:val="24"/>
          <w:sz w:val="24"/>
          <w:szCs w:val="24"/>
          <w:lang w:val="mn-MN"/>
        </w:rPr>
        <w:t>Э</w:t>
      </w:r>
      <w:r w:rsidR="0058648A" w:rsidRPr="00D0592B">
        <w:rPr>
          <w:rFonts w:eastAsiaTheme="minorEastAsia" w:cs="Arial"/>
          <w:color w:val="000000" w:themeColor="text1"/>
          <w:kern w:val="24"/>
          <w:sz w:val="24"/>
          <w:szCs w:val="24"/>
          <w:lang w:val="mn-MN"/>
        </w:rPr>
        <w:t>рүүл мэндийн тусламж, үйлчилгээ үзүүлэгч</w:t>
      </w:r>
      <w:r w:rsidR="00983003" w:rsidRPr="00D0592B">
        <w:rPr>
          <w:rFonts w:eastAsiaTheme="minorEastAsia" w:cs="Arial"/>
          <w:color w:val="000000" w:themeColor="text1"/>
          <w:kern w:val="24"/>
          <w:sz w:val="24"/>
          <w:szCs w:val="24"/>
          <w:lang w:val="mn-MN"/>
        </w:rPr>
        <w:t xml:space="preserve"> дараах үүрэг хүлээнэ</w:t>
      </w:r>
      <w:r w:rsidR="0073793A" w:rsidRPr="00D0592B">
        <w:rPr>
          <w:rFonts w:eastAsiaTheme="minorEastAsia" w:cs="Arial"/>
          <w:color w:val="000000" w:themeColor="text1"/>
          <w:kern w:val="24"/>
          <w:sz w:val="24"/>
          <w:szCs w:val="24"/>
          <w:lang w:val="mn-MN"/>
        </w:rPr>
        <w:t xml:space="preserve">: </w:t>
      </w:r>
    </w:p>
    <w:p w14:paraId="0673AD77" w14:textId="77777777" w:rsidR="00202E79" w:rsidRPr="00D0592B" w:rsidRDefault="00202E79" w:rsidP="00031F5B">
      <w:pPr>
        <w:pStyle w:val="ListParagraph"/>
        <w:tabs>
          <w:tab w:val="left" w:pos="990"/>
          <w:tab w:val="left" w:pos="1080"/>
          <w:tab w:val="left" w:pos="1530"/>
        </w:tabs>
        <w:spacing w:after="0"/>
        <w:ind w:left="1350"/>
        <w:rPr>
          <w:rFonts w:eastAsiaTheme="minorEastAsia" w:cs="Arial"/>
          <w:color w:val="000000" w:themeColor="text1"/>
          <w:kern w:val="24"/>
          <w:sz w:val="24"/>
          <w:szCs w:val="24"/>
          <w:lang w:val="mn-MN"/>
        </w:rPr>
      </w:pPr>
    </w:p>
    <w:p w14:paraId="612C1078" w14:textId="77777777" w:rsidR="005B4C30" w:rsidRPr="00D0592B" w:rsidRDefault="00940CA4" w:rsidP="00211CF0">
      <w:pPr>
        <w:pStyle w:val="ListParagraph"/>
        <w:numPr>
          <w:ilvl w:val="2"/>
          <w:numId w:val="8"/>
        </w:numPr>
        <w:tabs>
          <w:tab w:val="left" w:pos="990"/>
          <w:tab w:val="left" w:pos="1080"/>
          <w:tab w:val="left" w:pos="1530"/>
          <w:tab w:val="left" w:pos="1710"/>
        </w:tabs>
        <w:spacing w:after="0"/>
        <w:ind w:left="0" w:firstLine="1080"/>
        <w:rPr>
          <w:rFonts w:eastAsiaTheme="minorEastAsia" w:cs="Arial"/>
          <w:color w:val="000000" w:themeColor="text1"/>
          <w:sz w:val="24"/>
          <w:szCs w:val="24"/>
          <w:lang w:val="mn-MN" w:eastAsia="ja-JP"/>
        </w:rPr>
      </w:pPr>
      <w:r w:rsidRPr="00D0592B">
        <w:rPr>
          <w:rFonts w:eastAsiaTheme="minorEastAsia" w:cs="Arial"/>
          <w:color w:val="000000" w:themeColor="text1"/>
          <w:sz w:val="24"/>
          <w:szCs w:val="24"/>
          <w:lang w:val="mn-MN" w:eastAsia="ja-JP"/>
        </w:rPr>
        <w:t xml:space="preserve">тусламж, үйлчилгээний зардлын нэхэмжлэлийн мэдээллийг цахим системээр, албан бичгийг гэрээний баримт бичигт заасан холбогдох хаягаар эсхүл  орон нутгийн </w:t>
      </w:r>
      <w:r w:rsidR="000D3573" w:rsidRPr="00D0592B">
        <w:rPr>
          <w:rFonts w:eastAsiaTheme="minorEastAsia" w:cs="Arial"/>
          <w:color w:val="000000" w:themeColor="text1"/>
          <w:sz w:val="24"/>
          <w:szCs w:val="24"/>
          <w:lang w:val="mn-MN" w:eastAsia="ja-JP"/>
        </w:rPr>
        <w:t xml:space="preserve">эрүүл мэндийн даатгалын хэлтсийн </w:t>
      </w:r>
      <w:r w:rsidRPr="00D0592B">
        <w:rPr>
          <w:rFonts w:eastAsiaTheme="minorEastAsia" w:cs="Arial"/>
          <w:color w:val="000000" w:themeColor="text1"/>
          <w:sz w:val="24"/>
          <w:szCs w:val="24"/>
          <w:lang w:val="mn-MN" w:eastAsia="ja-JP"/>
        </w:rPr>
        <w:t xml:space="preserve">албан ёсны цахим хаягаар сар </w:t>
      </w:r>
      <w:r w:rsidR="00CA5418" w:rsidRPr="00D0592B">
        <w:rPr>
          <w:rFonts w:eastAsiaTheme="minorEastAsia" w:cs="Arial"/>
          <w:color w:val="000000" w:themeColor="text1"/>
          <w:sz w:val="24"/>
          <w:szCs w:val="24"/>
          <w:lang w:val="mn-MN" w:eastAsia="ja-JP"/>
        </w:rPr>
        <w:t>бүрийн 5-ны дотор  хүргүүлэх</w:t>
      </w:r>
      <w:r w:rsidR="00643BCA" w:rsidRPr="00D0592B">
        <w:rPr>
          <w:rFonts w:eastAsiaTheme="minorEastAsia" w:cs="Arial"/>
          <w:color w:val="000000" w:themeColor="text1"/>
          <w:sz w:val="24"/>
          <w:szCs w:val="24"/>
          <w:lang w:val="mn-MN" w:eastAsia="ja-JP"/>
        </w:rPr>
        <w:t>;</w:t>
      </w:r>
    </w:p>
    <w:p w14:paraId="78AC5D22" w14:textId="1B6F53F4" w:rsidR="005B4C30" w:rsidRPr="00D0592B" w:rsidRDefault="00346C38" w:rsidP="00211CF0">
      <w:pPr>
        <w:pStyle w:val="ListParagraph"/>
        <w:numPr>
          <w:ilvl w:val="2"/>
          <w:numId w:val="8"/>
        </w:numPr>
        <w:tabs>
          <w:tab w:val="left" w:pos="990"/>
          <w:tab w:val="left" w:pos="1080"/>
          <w:tab w:val="left" w:pos="1530"/>
          <w:tab w:val="left" w:pos="1710"/>
        </w:tabs>
        <w:spacing w:after="0"/>
        <w:ind w:left="0" w:firstLine="1080"/>
        <w:rPr>
          <w:rFonts w:eastAsiaTheme="minorEastAsia" w:cs="Arial"/>
          <w:color w:val="000000" w:themeColor="text1"/>
          <w:sz w:val="24"/>
          <w:szCs w:val="24"/>
          <w:lang w:val="mn-MN" w:eastAsia="ja-JP"/>
        </w:rPr>
      </w:pPr>
      <w:r w:rsidRPr="00D0592B">
        <w:rPr>
          <w:rFonts w:cs="Arial"/>
          <w:color w:val="000000" w:themeColor="text1"/>
          <w:sz w:val="24"/>
          <w:szCs w:val="24"/>
          <w:lang w:val="mn-MN"/>
        </w:rPr>
        <w:t>төсвийн тухай х</w:t>
      </w:r>
      <w:r w:rsidR="00970C6E" w:rsidRPr="00D0592B">
        <w:rPr>
          <w:rFonts w:cs="Arial"/>
          <w:color w:val="000000" w:themeColor="text1"/>
          <w:sz w:val="24"/>
          <w:szCs w:val="24"/>
          <w:lang w:val="mn-MN"/>
        </w:rPr>
        <w:t>уульд заасан санхүүгийн тайлангийн цаг</w:t>
      </w:r>
      <w:r w:rsidRPr="00D0592B">
        <w:rPr>
          <w:rFonts w:cs="Arial"/>
          <w:color w:val="000000" w:themeColor="text1"/>
          <w:sz w:val="24"/>
          <w:szCs w:val="24"/>
          <w:lang w:val="mn-MN"/>
        </w:rPr>
        <w:t>л</w:t>
      </w:r>
      <w:r w:rsidR="00970C6E" w:rsidRPr="00D0592B">
        <w:rPr>
          <w:rFonts w:cs="Arial"/>
          <w:color w:val="000000" w:themeColor="text1"/>
          <w:sz w:val="24"/>
          <w:szCs w:val="24"/>
          <w:lang w:val="mn-MN"/>
        </w:rPr>
        <w:t>абартай холбо</w:t>
      </w:r>
      <w:r w:rsidRPr="00D0592B">
        <w:rPr>
          <w:rFonts w:cs="Arial"/>
          <w:color w:val="000000" w:themeColor="text1"/>
          <w:sz w:val="24"/>
          <w:szCs w:val="24"/>
          <w:lang w:val="mn-MN"/>
        </w:rPr>
        <w:t>гдуулан тухайн төсвийн жилийн 6, 12 дугаар саруудад үзүүлсэн тусламж, үйлчилгээний гүйцэтгэлийг тухайн сарын 10-ны өдрөөр тасалбар болгон хуанл</w:t>
      </w:r>
      <w:r w:rsidR="0099182B" w:rsidRPr="00D0592B">
        <w:rPr>
          <w:rFonts w:cs="Arial"/>
          <w:color w:val="000000" w:themeColor="text1"/>
          <w:sz w:val="24"/>
          <w:szCs w:val="24"/>
          <w:lang w:val="mn-MN"/>
        </w:rPr>
        <w:t>ий</w:t>
      </w:r>
      <w:r w:rsidRPr="00D0592B">
        <w:rPr>
          <w:rFonts w:cs="Arial"/>
          <w:color w:val="000000" w:themeColor="text1"/>
          <w:sz w:val="24"/>
          <w:szCs w:val="24"/>
          <w:lang w:val="mn-MN"/>
        </w:rPr>
        <w:t>н 2 хоногт багтаан и</w:t>
      </w:r>
      <w:r w:rsidR="0080798A">
        <w:rPr>
          <w:rFonts w:cs="Arial"/>
          <w:color w:val="000000" w:themeColor="text1"/>
          <w:sz w:val="24"/>
          <w:szCs w:val="24"/>
          <w:lang w:val="mn-MN"/>
        </w:rPr>
        <w:t>лгээх</w:t>
      </w:r>
      <w:r w:rsidRPr="00D0592B">
        <w:rPr>
          <w:rFonts w:cs="Arial"/>
          <w:color w:val="000000" w:themeColor="text1"/>
          <w:sz w:val="24"/>
          <w:szCs w:val="24"/>
          <w:lang w:val="mn-MN"/>
        </w:rPr>
        <w:t>, 11-ний өдрөөс тухайн сар дуусталх хугацаанд үзүүлсэн тусламж, үйлчилгээний гүйцэтгэлийг дараа сарын нэхэмжлэлтэй хамтатган хүргүүлэх;</w:t>
      </w:r>
    </w:p>
    <w:p w14:paraId="1C6FC04A" w14:textId="77777777" w:rsidR="005B4C30" w:rsidRPr="00D0592B" w:rsidRDefault="00DF3D3E" w:rsidP="00211CF0">
      <w:pPr>
        <w:pStyle w:val="ListParagraph"/>
        <w:numPr>
          <w:ilvl w:val="2"/>
          <w:numId w:val="8"/>
        </w:numPr>
        <w:tabs>
          <w:tab w:val="left" w:pos="990"/>
          <w:tab w:val="left" w:pos="1080"/>
          <w:tab w:val="left" w:pos="1530"/>
          <w:tab w:val="left" w:pos="1710"/>
        </w:tabs>
        <w:spacing w:after="0"/>
        <w:ind w:left="0" w:firstLine="1080"/>
        <w:rPr>
          <w:rFonts w:eastAsiaTheme="minorEastAsia" w:cs="Arial"/>
          <w:color w:val="000000" w:themeColor="text1"/>
          <w:sz w:val="24"/>
          <w:szCs w:val="24"/>
          <w:lang w:val="mn-MN" w:eastAsia="ja-JP"/>
        </w:rPr>
      </w:pPr>
      <w:r w:rsidRPr="00D0592B">
        <w:rPr>
          <w:rFonts w:cs="Arial"/>
          <w:color w:val="000000" w:themeColor="text1"/>
          <w:sz w:val="24"/>
          <w:szCs w:val="24"/>
          <w:lang w:val="mn-MN"/>
        </w:rPr>
        <w:t xml:space="preserve">нарийвчилсан хяналт хийхээр </w:t>
      </w:r>
      <w:r w:rsidR="00A66321" w:rsidRPr="00D0592B">
        <w:rPr>
          <w:rFonts w:cs="Arial"/>
          <w:color w:val="000000" w:themeColor="text1"/>
          <w:sz w:val="24"/>
          <w:szCs w:val="24"/>
          <w:lang w:val="mn-MN"/>
        </w:rPr>
        <w:t>сонгосон</w:t>
      </w:r>
      <w:r w:rsidRPr="00D0592B">
        <w:rPr>
          <w:rFonts w:cs="Arial"/>
          <w:color w:val="000000" w:themeColor="text1"/>
          <w:sz w:val="24"/>
          <w:szCs w:val="24"/>
          <w:lang w:val="mn-MN"/>
        </w:rPr>
        <w:t xml:space="preserve"> түүврийн жагсаалтыг</w:t>
      </w:r>
      <w:r w:rsidR="003222C2" w:rsidRPr="00D0592B">
        <w:rPr>
          <w:rFonts w:cs="Arial"/>
          <w:color w:val="000000" w:themeColor="text1"/>
          <w:sz w:val="24"/>
          <w:szCs w:val="24"/>
          <w:lang w:val="mn-MN"/>
        </w:rPr>
        <w:t xml:space="preserve"> </w:t>
      </w:r>
      <w:r w:rsidRPr="00D0592B">
        <w:rPr>
          <w:rFonts w:cs="Arial"/>
          <w:color w:val="000000" w:themeColor="text1"/>
          <w:sz w:val="24"/>
          <w:szCs w:val="24"/>
          <w:lang w:val="mn-MN"/>
        </w:rPr>
        <w:t xml:space="preserve"> </w:t>
      </w:r>
      <w:r w:rsidR="003222C2" w:rsidRPr="00D0592B">
        <w:rPr>
          <w:rFonts w:cs="Arial"/>
          <w:color w:val="000000" w:themeColor="text1"/>
          <w:sz w:val="24"/>
          <w:szCs w:val="24"/>
          <w:lang w:val="mn-MN"/>
        </w:rPr>
        <w:t xml:space="preserve">эрүүл мэндийн </w:t>
      </w:r>
      <w:r w:rsidR="00765668" w:rsidRPr="00D0592B">
        <w:rPr>
          <w:rFonts w:cs="Arial"/>
          <w:color w:val="000000" w:themeColor="text1"/>
          <w:sz w:val="24"/>
          <w:szCs w:val="24"/>
          <w:lang w:val="mn-MN"/>
        </w:rPr>
        <w:t>тусламж, үйлчилгээг худалдан авагчаас</w:t>
      </w:r>
      <w:r w:rsidR="003222C2" w:rsidRPr="00D0592B">
        <w:rPr>
          <w:rFonts w:cs="Arial"/>
          <w:color w:val="000000" w:themeColor="text1"/>
          <w:sz w:val="24"/>
          <w:szCs w:val="24"/>
          <w:lang w:val="mn-MN"/>
        </w:rPr>
        <w:t xml:space="preserve"> </w:t>
      </w:r>
      <w:r w:rsidRPr="00D0592B">
        <w:rPr>
          <w:rFonts w:cs="Arial"/>
          <w:color w:val="000000" w:themeColor="text1"/>
          <w:sz w:val="24"/>
          <w:szCs w:val="24"/>
          <w:lang w:val="mn-MN"/>
        </w:rPr>
        <w:t xml:space="preserve">хүлээн авснаас хойш ажлын 1 хоногт багтаан </w:t>
      </w:r>
      <w:r w:rsidR="003222C2" w:rsidRPr="00D0592B">
        <w:rPr>
          <w:rFonts w:cs="Arial"/>
          <w:color w:val="000000" w:themeColor="text1"/>
          <w:sz w:val="24"/>
          <w:szCs w:val="24"/>
          <w:lang w:val="mn-MN"/>
        </w:rPr>
        <w:t xml:space="preserve">холбогдох </w:t>
      </w:r>
      <w:r w:rsidRPr="00D0592B">
        <w:rPr>
          <w:rFonts w:cs="Arial"/>
          <w:color w:val="000000" w:themeColor="text1"/>
          <w:sz w:val="24"/>
          <w:szCs w:val="24"/>
          <w:lang w:val="mn-MN"/>
        </w:rPr>
        <w:t>маягтууды</w:t>
      </w:r>
      <w:r w:rsidR="003222C2" w:rsidRPr="00D0592B">
        <w:rPr>
          <w:rFonts w:cs="Arial"/>
          <w:color w:val="000000" w:themeColor="text1"/>
          <w:sz w:val="24"/>
          <w:szCs w:val="24"/>
          <w:lang w:val="mn-MN"/>
        </w:rPr>
        <w:t xml:space="preserve">н </w:t>
      </w:r>
      <w:r w:rsidR="00B9497E" w:rsidRPr="00D0592B">
        <w:rPr>
          <w:rFonts w:cs="Arial"/>
          <w:color w:val="000000" w:themeColor="text1"/>
          <w:sz w:val="24"/>
          <w:szCs w:val="24"/>
          <w:lang w:val="mn-MN"/>
        </w:rPr>
        <w:t xml:space="preserve">дагуу гаргаж </w:t>
      </w:r>
      <w:r w:rsidRPr="00D0592B">
        <w:rPr>
          <w:rFonts w:cs="Arial"/>
          <w:color w:val="000000" w:themeColor="text1"/>
          <w:sz w:val="24"/>
          <w:szCs w:val="24"/>
          <w:lang w:val="mn-MN"/>
        </w:rPr>
        <w:t xml:space="preserve"> хүргүүл</w:t>
      </w:r>
      <w:r w:rsidR="00B9497E" w:rsidRPr="00D0592B">
        <w:rPr>
          <w:rFonts w:cs="Arial"/>
          <w:color w:val="000000" w:themeColor="text1"/>
          <w:sz w:val="24"/>
          <w:szCs w:val="24"/>
          <w:lang w:val="mn-MN"/>
        </w:rPr>
        <w:t xml:space="preserve">эх; </w:t>
      </w:r>
    </w:p>
    <w:p w14:paraId="7C497D2F" w14:textId="7EC5DD7E" w:rsidR="005B4C30" w:rsidRPr="00D0592B" w:rsidRDefault="00EB3935" w:rsidP="00211CF0">
      <w:pPr>
        <w:pStyle w:val="ListParagraph"/>
        <w:numPr>
          <w:ilvl w:val="2"/>
          <w:numId w:val="8"/>
        </w:numPr>
        <w:tabs>
          <w:tab w:val="left" w:pos="990"/>
          <w:tab w:val="left" w:pos="1080"/>
          <w:tab w:val="left" w:pos="1530"/>
          <w:tab w:val="left" w:pos="1710"/>
        </w:tabs>
        <w:spacing w:after="0"/>
        <w:ind w:left="0" w:firstLine="1080"/>
        <w:rPr>
          <w:rFonts w:eastAsiaTheme="minorEastAsia" w:cs="Arial"/>
          <w:color w:val="000000" w:themeColor="text1"/>
          <w:sz w:val="24"/>
          <w:szCs w:val="24"/>
          <w:lang w:val="mn-MN" w:eastAsia="ja-JP"/>
        </w:rPr>
      </w:pPr>
      <w:r w:rsidRPr="00D0592B">
        <w:rPr>
          <w:rFonts w:cs="Arial"/>
          <w:color w:val="000000" w:themeColor="text1"/>
          <w:sz w:val="24"/>
          <w:szCs w:val="24"/>
          <w:lang w:val="mn-MN"/>
        </w:rPr>
        <w:t xml:space="preserve">тусламж, үйлчилгээг үзүүлэхэд шаардагдах зайлшгүй </w:t>
      </w:r>
      <w:r w:rsidR="00E35CCA" w:rsidRPr="00D0592B">
        <w:rPr>
          <w:rFonts w:cs="Arial"/>
          <w:color w:val="000000" w:themeColor="text1"/>
          <w:sz w:val="24"/>
          <w:szCs w:val="24"/>
          <w:lang w:val="mn-MN"/>
        </w:rPr>
        <w:t xml:space="preserve">болон нэмэлт </w:t>
      </w:r>
      <w:r w:rsidRPr="00D0592B">
        <w:rPr>
          <w:rFonts w:cs="Arial"/>
          <w:color w:val="000000" w:themeColor="text1"/>
          <w:sz w:val="24"/>
          <w:szCs w:val="24"/>
          <w:lang w:val="mn-MN"/>
        </w:rPr>
        <w:t>шаардлагыг</w:t>
      </w:r>
      <w:r w:rsidR="0097030C" w:rsidRPr="00D0592B">
        <w:rPr>
          <w:rFonts w:cs="Arial"/>
          <w:color w:val="000000" w:themeColor="text1"/>
          <w:sz w:val="24"/>
          <w:szCs w:val="24"/>
          <w:lang w:val="mn-MN"/>
        </w:rPr>
        <w:t xml:space="preserve"> гэрээний хугацаанд</w:t>
      </w:r>
      <w:r w:rsidRPr="00D0592B">
        <w:rPr>
          <w:rFonts w:cs="Arial"/>
          <w:color w:val="000000" w:themeColor="text1"/>
          <w:sz w:val="24"/>
          <w:szCs w:val="24"/>
          <w:lang w:val="mn-MN"/>
        </w:rPr>
        <w:t xml:space="preserve"> хангаж ажи</w:t>
      </w:r>
      <w:r w:rsidR="0097030C" w:rsidRPr="00D0592B">
        <w:rPr>
          <w:rFonts w:cs="Arial"/>
          <w:color w:val="000000" w:themeColor="text1"/>
          <w:sz w:val="24"/>
          <w:szCs w:val="24"/>
          <w:lang w:val="mn-MN"/>
        </w:rPr>
        <w:t>ллах</w:t>
      </w:r>
      <w:r w:rsidR="008C53EF" w:rsidRPr="00D0592B">
        <w:rPr>
          <w:rFonts w:cs="Arial"/>
          <w:color w:val="000000" w:themeColor="text1"/>
          <w:sz w:val="24"/>
          <w:szCs w:val="24"/>
          <w:lang w:val="mn-MN"/>
        </w:rPr>
        <w:t xml:space="preserve">. Хэрэв холбогдох шаардлагыг </w:t>
      </w:r>
      <w:r w:rsidR="008F2D78" w:rsidRPr="00D0592B">
        <w:rPr>
          <w:rFonts w:cs="Arial"/>
          <w:color w:val="000000" w:themeColor="text1"/>
          <w:sz w:val="24"/>
          <w:szCs w:val="24"/>
          <w:lang w:val="mn-MN"/>
        </w:rPr>
        <w:t xml:space="preserve">хангах боломжгүй болсон </w:t>
      </w:r>
      <w:r w:rsidR="00B355EC" w:rsidRPr="00D0592B">
        <w:rPr>
          <w:rFonts w:cs="Arial"/>
          <w:color w:val="000000" w:themeColor="text1"/>
          <w:sz w:val="24"/>
          <w:szCs w:val="24"/>
          <w:lang w:val="mn-MN"/>
        </w:rPr>
        <w:t>тохиолдолд</w:t>
      </w:r>
      <w:r w:rsidR="008F2D78" w:rsidRPr="00D0592B">
        <w:rPr>
          <w:rFonts w:cs="Arial"/>
          <w:color w:val="000000" w:themeColor="text1"/>
          <w:sz w:val="24"/>
          <w:szCs w:val="24"/>
          <w:lang w:val="mn-MN"/>
        </w:rPr>
        <w:t xml:space="preserve"> </w:t>
      </w:r>
      <w:r w:rsidR="00AE284B" w:rsidRPr="00D0592B">
        <w:rPr>
          <w:rFonts w:cs="Arial"/>
          <w:color w:val="000000" w:themeColor="text1"/>
          <w:sz w:val="24"/>
          <w:szCs w:val="24"/>
          <w:lang w:val="mn-MN"/>
        </w:rPr>
        <w:t>эрүүл мэндийн</w:t>
      </w:r>
      <w:r w:rsidR="00811ACA" w:rsidRPr="00D0592B">
        <w:rPr>
          <w:rFonts w:cs="Arial"/>
          <w:color w:val="000000" w:themeColor="text1"/>
          <w:sz w:val="24"/>
          <w:szCs w:val="24"/>
          <w:lang w:val="mn-MN"/>
        </w:rPr>
        <w:t xml:space="preserve"> тусламж, үйлчилгээг худалдан авагчид </w:t>
      </w:r>
      <w:r w:rsidR="008F2D78" w:rsidRPr="00D0592B">
        <w:rPr>
          <w:rFonts w:cs="Arial"/>
          <w:color w:val="000000" w:themeColor="text1"/>
          <w:sz w:val="24"/>
          <w:szCs w:val="24"/>
          <w:lang w:val="mn-MN"/>
        </w:rPr>
        <w:t>мэдэгдэ</w:t>
      </w:r>
      <w:r w:rsidR="008374A4" w:rsidRPr="00D0592B">
        <w:rPr>
          <w:rFonts w:cs="Arial"/>
          <w:color w:val="000000" w:themeColor="text1"/>
          <w:sz w:val="24"/>
          <w:szCs w:val="24"/>
          <w:lang w:val="mn-MN"/>
        </w:rPr>
        <w:t>ж</w:t>
      </w:r>
      <w:r w:rsidR="005B4C30" w:rsidRPr="00D0592B">
        <w:rPr>
          <w:rFonts w:cs="Arial"/>
          <w:color w:val="000000" w:themeColor="text1"/>
          <w:sz w:val="24"/>
          <w:szCs w:val="24"/>
          <w:lang w:val="mn-MN"/>
        </w:rPr>
        <w:t xml:space="preserve">, </w:t>
      </w:r>
      <w:r w:rsidR="00A217F7" w:rsidRPr="00D0592B">
        <w:rPr>
          <w:rFonts w:cs="Arial"/>
          <w:color w:val="000000" w:themeColor="text1"/>
          <w:sz w:val="24"/>
          <w:szCs w:val="24"/>
          <w:lang w:val="mn-MN"/>
        </w:rPr>
        <w:t>холбогдох арга хэмжээ авах нөхцл</w:t>
      </w:r>
      <w:r w:rsidR="00704215">
        <w:rPr>
          <w:rFonts w:cs="Arial"/>
          <w:color w:val="000000" w:themeColor="text1"/>
          <w:sz w:val="24"/>
          <w:szCs w:val="24"/>
          <w:lang w:val="mn-MN"/>
        </w:rPr>
        <w:t>ийг</w:t>
      </w:r>
      <w:r w:rsidR="00A217F7" w:rsidRPr="00D0592B">
        <w:rPr>
          <w:rFonts w:cs="Arial"/>
          <w:color w:val="000000" w:themeColor="text1"/>
          <w:sz w:val="24"/>
          <w:szCs w:val="24"/>
          <w:lang w:val="mn-MN"/>
        </w:rPr>
        <w:t xml:space="preserve"> бүрдүүлэх; </w:t>
      </w:r>
    </w:p>
    <w:p w14:paraId="2E74A9EF" w14:textId="7767E823" w:rsidR="005B4C30" w:rsidRPr="00B3773D" w:rsidRDefault="00484104" w:rsidP="00211CF0">
      <w:pPr>
        <w:pStyle w:val="ListParagraph"/>
        <w:numPr>
          <w:ilvl w:val="2"/>
          <w:numId w:val="8"/>
        </w:numPr>
        <w:tabs>
          <w:tab w:val="left" w:pos="990"/>
          <w:tab w:val="left" w:pos="1080"/>
          <w:tab w:val="left" w:pos="1530"/>
          <w:tab w:val="left" w:pos="1710"/>
        </w:tabs>
        <w:spacing w:after="0"/>
        <w:ind w:left="0" w:firstLine="1080"/>
        <w:rPr>
          <w:rFonts w:eastAsiaTheme="minorEastAsia" w:cs="Arial"/>
          <w:color w:val="000000" w:themeColor="text1"/>
          <w:sz w:val="24"/>
          <w:szCs w:val="24"/>
          <w:lang w:val="mn-MN" w:eastAsia="ja-JP"/>
        </w:rPr>
      </w:pPr>
      <w:r w:rsidRPr="00D0592B">
        <w:rPr>
          <w:rFonts w:cs="Arial"/>
          <w:color w:val="000000" w:themeColor="text1"/>
          <w:sz w:val="24"/>
          <w:szCs w:val="24"/>
          <w:lang w:val="mn-MN"/>
        </w:rPr>
        <w:t xml:space="preserve">хяналт шалгалт </w:t>
      </w:r>
      <w:r w:rsidR="00AA5750" w:rsidRPr="00D0592B">
        <w:rPr>
          <w:rFonts w:cs="Arial"/>
          <w:color w:val="000000" w:themeColor="text1"/>
          <w:sz w:val="24"/>
          <w:szCs w:val="24"/>
          <w:lang w:val="mn-MN"/>
        </w:rPr>
        <w:t xml:space="preserve">хийхэд </w:t>
      </w:r>
      <w:r w:rsidRPr="00D0592B">
        <w:rPr>
          <w:rFonts w:cs="Arial"/>
          <w:color w:val="000000" w:themeColor="text1"/>
          <w:sz w:val="24"/>
          <w:szCs w:val="24"/>
          <w:lang w:val="mn-MN"/>
        </w:rPr>
        <w:t xml:space="preserve">шаардагдах </w:t>
      </w:r>
      <w:r w:rsidR="007B7F28" w:rsidRPr="00D0592B">
        <w:rPr>
          <w:rFonts w:cs="Arial"/>
          <w:color w:val="000000" w:themeColor="text1"/>
          <w:sz w:val="24"/>
          <w:szCs w:val="24"/>
          <w:lang w:val="mn-MN"/>
        </w:rPr>
        <w:t xml:space="preserve"> </w:t>
      </w:r>
      <w:r w:rsidRPr="00D0592B">
        <w:rPr>
          <w:rFonts w:cs="Arial"/>
          <w:color w:val="000000" w:themeColor="text1"/>
          <w:sz w:val="24"/>
          <w:szCs w:val="24"/>
          <w:lang w:val="mn-MN"/>
        </w:rPr>
        <w:t>баримт</w:t>
      </w:r>
      <w:r w:rsidR="001A276C" w:rsidRPr="00D0592B">
        <w:rPr>
          <w:rFonts w:cs="Arial"/>
          <w:color w:val="000000" w:themeColor="text1"/>
          <w:sz w:val="24"/>
          <w:szCs w:val="24"/>
          <w:lang w:val="mn-MN"/>
        </w:rPr>
        <w:t xml:space="preserve">, нотолгоо, мэдээллийг </w:t>
      </w:r>
      <w:r w:rsidRPr="00D0592B">
        <w:rPr>
          <w:rFonts w:cs="Arial"/>
          <w:color w:val="000000" w:themeColor="text1"/>
          <w:sz w:val="24"/>
          <w:szCs w:val="24"/>
          <w:lang w:val="mn-MN"/>
        </w:rPr>
        <w:t xml:space="preserve"> </w:t>
      </w:r>
      <w:r w:rsidR="001A276C" w:rsidRPr="00D0592B">
        <w:rPr>
          <w:rFonts w:cs="Arial"/>
          <w:color w:val="000000" w:themeColor="text1"/>
          <w:sz w:val="24"/>
          <w:szCs w:val="24"/>
          <w:lang w:val="mn-MN"/>
        </w:rPr>
        <w:t xml:space="preserve">эрүүл мэндийн </w:t>
      </w:r>
      <w:r w:rsidR="00811ACA" w:rsidRPr="00D0592B">
        <w:rPr>
          <w:rFonts w:cs="Arial"/>
          <w:color w:val="000000" w:themeColor="text1"/>
          <w:sz w:val="24"/>
          <w:szCs w:val="24"/>
          <w:lang w:val="mn-MN"/>
        </w:rPr>
        <w:t xml:space="preserve">тусламж, үйлчилгээг худалдан авагчид </w:t>
      </w:r>
      <w:r w:rsidR="001A276C" w:rsidRPr="00D0592B">
        <w:rPr>
          <w:rFonts w:cs="Arial"/>
          <w:color w:val="000000" w:themeColor="text1"/>
          <w:sz w:val="24"/>
          <w:szCs w:val="24"/>
          <w:lang w:val="mn-MN"/>
        </w:rPr>
        <w:t>саадгүй гарга</w:t>
      </w:r>
      <w:r w:rsidR="008D1A20" w:rsidRPr="00D0592B">
        <w:rPr>
          <w:rFonts w:cs="Arial"/>
          <w:color w:val="000000" w:themeColor="text1"/>
          <w:sz w:val="24"/>
          <w:szCs w:val="24"/>
          <w:lang w:val="mn-MN"/>
        </w:rPr>
        <w:t>ж өгө</w:t>
      </w:r>
      <w:r w:rsidR="00A80100" w:rsidRPr="00D0592B">
        <w:rPr>
          <w:rFonts w:cs="Arial"/>
          <w:color w:val="000000" w:themeColor="text1"/>
          <w:sz w:val="24"/>
          <w:szCs w:val="24"/>
          <w:lang w:val="mn-MN"/>
        </w:rPr>
        <w:t xml:space="preserve">х; </w:t>
      </w:r>
    </w:p>
    <w:p w14:paraId="68416F50" w14:textId="5198004A" w:rsidR="00B3773D" w:rsidRPr="00D0592B" w:rsidRDefault="00B3773D" w:rsidP="00211CF0">
      <w:pPr>
        <w:pStyle w:val="ListParagraph"/>
        <w:numPr>
          <w:ilvl w:val="2"/>
          <w:numId w:val="8"/>
        </w:numPr>
        <w:tabs>
          <w:tab w:val="left" w:pos="990"/>
          <w:tab w:val="left" w:pos="1080"/>
          <w:tab w:val="left" w:pos="1530"/>
          <w:tab w:val="left" w:pos="1710"/>
        </w:tabs>
        <w:spacing w:after="0"/>
        <w:ind w:left="0" w:firstLine="1080"/>
        <w:rPr>
          <w:rFonts w:eastAsiaTheme="minorEastAsia" w:cs="Arial"/>
          <w:color w:val="000000" w:themeColor="text1"/>
          <w:sz w:val="24"/>
          <w:szCs w:val="24"/>
          <w:lang w:val="mn-MN" w:eastAsia="ja-JP"/>
        </w:rPr>
      </w:pPr>
      <w:r>
        <w:rPr>
          <w:rFonts w:eastAsiaTheme="minorEastAsia" w:cs="Arial"/>
          <w:color w:val="000000" w:themeColor="text1"/>
          <w:sz w:val="24"/>
          <w:szCs w:val="24"/>
          <w:lang w:val="mn-MN" w:eastAsia="ja-JP"/>
        </w:rPr>
        <w:t>гэрээни</w:t>
      </w:r>
      <w:r w:rsidR="00492504">
        <w:rPr>
          <w:rFonts w:eastAsiaTheme="minorEastAsia" w:cs="Arial"/>
          <w:color w:val="000000" w:themeColor="text1"/>
          <w:sz w:val="24"/>
          <w:szCs w:val="24"/>
          <w:lang w:val="mn-MN" w:eastAsia="ja-JP"/>
        </w:rPr>
        <w:t xml:space="preserve">й 2.4.1, </w:t>
      </w:r>
      <w:r>
        <w:rPr>
          <w:rFonts w:eastAsiaTheme="minorEastAsia" w:cs="Arial"/>
          <w:color w:val="000000" w:themeColor="text1"/>
          <w:sz w:val="24"/>
          <w:szCs w:val="24"/>
          <w:lang w:val="mn-MN" w:eastAsia="ja-JP"/>
        </w:rPr>
        <w:t>2.4.5</w:t>
      </w:r>
      <w:r w:rsidRPr="00B3773D">
        <w:rPr>
          <w:rFonts w:eastAsiaTheme="minorEastAsia" w:cs="Arial"/>
          <w:color w:val="000000" w:themeColor="text1"/>
          <w:sz w:val="24"/>
          <w:szCs w:val="24"/>
          <w:lang w:val="mn-MN" w:eastAsia="ja-JP"/>
        </w:rPr>
        <w:t>-</w:t>
      </w:r>
      <w:r>
        <w:rPr>
          <w:rFonts w:eastAsiaTheme="minorEastAsia" w:cs="Arial"/>
          <w:color w:val="000000" w:themeColor="text1"/>
          <w:sz w:val="24"/>
          <w:szCs w:val="24"/>
          <w:lang w:val="mn-MN" w:eastAsia="ja-JP"/>
        </w:rPr>
        <w:t>д заасны дагуу гаргаж өгсөн мэдээлэл болон иргэн, даатгуулагчийн талаарх цахимаар илгээсэн мэдээллийн үнэн, зөв байдлыг бүрэн хариуцах</w:t>
      </w:r>
      <w:r w:rsidRPr="00B3773D">
        <w:rPr>
          <w:rFonts w:eastAsiaTheme="minorEastAsia" w:cs="Arial"/>
          <w:color w:val="000000" w:themeColor="text1"/>
          <w:sz w:val="24"/>
          <w:szCs w:val="24"/>
          <w:lang w:val="mn-MN" w:eastAsia="ja-JP"/>
        </w:rPr>
        <w:t>;</w:t>
      </w:r>
    </w:p>
    <w:p w14:paraId="6752600A" w14:textId="77777777" w:rsidR="005B4C30" w:rsidRPr="00D0592B" w:rsidRDefault="00223414" w:rsidP="00211CF0">
      <w:pPr>
        <w:pStyle w:val="ListParagraph"/>
        <w:numPr>
          <w:ilvl w:val="2"/>
          <w:numId w:val="8"/>
        </w:numPr>
        <w:tabs>
          <w:tab w:val="left" w:pos="990"/>
          <w:tab w:val="left" w:pos="1080"/>
          <w:tab w:val="left" w:pos="1530"/>
          <w:tab w:val="left" w:pos="1710"/>
        </w:tabs>
        <w:spacing w:after="0"/>
        <w:ind w:left="0" w:firstLine="1080"/>
        <w:rPr>
          <w:rFonts w:eastAsiaTheme="minorEastAsia" w:cs="Arial"/>
          <w:color w:val="000000" w:themeColor="text1"/>
          <w:sz w:val="24"/>
          <w:szCs w:val="24"/>
          <w:lang w:val="mn-MN" w:eastAsia="ja-JP"/>
        </w:rPr>
      </w:pPr>
      <w:r w:rsidRPr="00D0592B">
        <w:rPr>
          <w:rFonts w:cs="Arial"/>
          <w:color w:val="000000" w:themeColor="text1"/>
          <w:sz w:val="24"/>
          <w:szCs w:val="24"/>
          <w:lang w:val="mn-MN"/>
        </w:rPr>
        <w:t>эрүүл мэндийн</w:t>
      </w:r>
      <w:r w:rsidR="00BA1E1C" w:rsidRPr="00D0592B">
        <w:rPr>
          <w:rFonts w:cs="Arial"/>
          <w:color w:val="000000" w:themeColor="text1"/>
          <w:sz w:val="24"/>
          <w:szCs w:val="24"/>
          <w:lang w:val="mn-MN"/>
        </w:rPr>
        <w:t xml:space="preserve"> тусламж, үйлчилгээг худалдан авагчаас т</w:t>
      </w:r>
      <w:r w:rsidR="008E6728" w:rsidRPr="00D0592B">
        <w:rPr>
          <w:rFonts w:cs="Arial"/>
          <w:color w:val="000000" w:themeColor="text1"/>
          <w:sz w:val="24"/>
          <w:szCs w:val="24"/>
          <w:lang w:val="mn-MN"/>
        </w:rPr>
        <w:t>огтоосон шаардлагад нийцүүлж цахим систем</w:t>
      </w:r>
      <w:r w:rsidR="003F226F" w:rsidRPr="00D0592B">
        <w:rPr>
          <w:rFonts w:cs="Arial"/>
          <w:color w:val="000000" w:themeColor="text1"/>
          <w:sz w:val="24"/>
          <w:szCs w:val="24"/>
          <w:lang w:val="mn-MN"/>
        </w:rPr>
        <w:t>ээр мэдээлэл солилцох</w:t>
      </w:r>
      <w:r w:rsidR="00742EC1" w:rsidRPr="00D0592B">
        <w:rPr>
          <w:rFonts w:cs="Arial"/>
          <w:color w:val="000000" w:themeColor="text1"/>
          <w:sz w:val="24"/>
          <w:szCs w:val="24"/>
          <w:lang w:val="mn-MN"/>
        </w:rPr>
        <w:t xml:space="preserve"> техникийн боломж </w:t>
      </w:r>
      <w:r w:rsidR="00D53F5A" w:rsidRPr="00D0592B">
        <w:rPr>
          <w:rFonts w:cs="Arial"/>
          <w:color w:val="000000" w:themeColor="text1"/>
          <w:sz w:val="24"/>
          <w:szCs w:val="24"/>
          <w:lang w:val="mn-MN"/>
        </w:rPr>
        <w:t>бүрдүүлэх</w:t>
      </w:r>
      <w:r w:rsidR="00371864" w:rsidRPr="00D0592B">
        <w:rPr>
          <w:rFonts w:cs="Arial"/>
          <w:color w:val="000000" w:themeColor="text1"/>
          <w:sz w:val="24"/>
          <w:szCs w:val="24"/>
          <w:lang w:val="mn-MN"/>
        </w:rPr>
        <w:t>;</w:t>
      </w:r>
    </w:p>
    <w:p w14:paraId="0D7B297D" w14:textId="325C3CA9" w:rsidR="005B4C30" w:rsidRPr="00D0592B" w:rsidRDefault="003B56AC" w:rsidP="00211CF0">
      <w:pPr>
        <w:pStyle w:val="ListParagraph"/>
        <w:numPr>
          <w:ilvl w:val="2"/>
          <w:numId w:val="8"/>
        </w:numPr>
        <w:tabs>
          <w:tab w:val="left" w:pos="990"/>
          <w:tab w:val="left" w:pos="1080"/>
          <w:tab w:val="left" w:pos="1530"/>
          <w:tab w:val="left" w:pos="1710"/>
        </w:tabs>
        <w:spacing w:after="0"/>
        <w:ind w:left="0" w:firstLine="1080"/>
        <w:rPr>
          <w:rFonts w:eastAsiaTheme="minorEastAsia" w:cs="Arial"/>
          <w:color w:val="000000" w:themeColor="text1"/>
          <w:sz w:val="24"/>
          <w:szCs w:val="24"/>
          <w:lang w:val="mn-MN" w:eastAsia="ja-JP"/>
        </w:rPr>
      </w:pPr>
      <w:r w:rsidRPr="00D0592B">
        <w:rPr>
          <w:rFonts w:eastAsiaTheme="minorEastAsia" w:cs="Arial"/>
          <w:color w:val="000000" w:themeColor="text1"/>
          <w:sz w:val="24"/>
          <w:szCs w:val="24"/>
          <w:lang w:val="mn-MN"/>
        </w:rPr>
        <w:lastRenderedPageBreak/>
        <w:t>иргэн даатгуулагчид үзүүлсэн тусламж, үйлчилгээний зардлын мэдээллийг ца</w:t>
      </w:r>
      <w:r w:rsidR="00970C6E" w:rsidRPr="00D0592B">
        <w:rPr>
          <w:rFonts w:eastAsiaTheme="minorEastAsia" w:cs="Arial"/>
          <w:color w:val="000000" w:themeColor="text1"/>
          <w:sz w:val="24"/>
          <w:szCs w:val="24"/>
          <w:lang w:val="mn-MN"/>
        </w:rPr>
        <w:t>хим систем</w:t>
      </w:r>
      <w:r w:rsidR="00704215">
        <w:rPr>
          <w:rFonts w:eastAsiaTheme="minorEastAsia" w:cs="Arial"/>
          <w:color w:val="000000" w:themeColor="text1"/>
          <w:sz w:val="24"/>
          <w:szCs w:val="24"/>
          <w:lang w:val="mn-MN"/>
        </w:rPr>
        <w:t xml:space="preserve">ээр </w:t>
      </w:r>
      <w:r w:rsidR="00970C6E" w:rsidRPr="00D0592B">
        <w:rPr>
          <w:rFonts w:eastAsiaTheme="minorEastAsia" w:cs="Arial"/>
          <w:color w:val="000000" w:themeColor="text1"/>
          <w:sz w:val="24"/>
          <w:szCs w:val="24"/>
          <w:lang w:val="mn-MN"/>
        </w:rPr>
        <w:t>үнэн зөв алдаагүй ил</w:t>
      </w:r>
      <w:r w:rsidRPr="00D0592B">
        <w:rPr>
          <w:rFonts w:eastAsiaTheme="minorEastAsia" w:cs="Arial"/>
          <w:color w:val="000000" w:themeColor="text1"/>
          <w:sz w:val="24"/>
          <w:szCs w:val="24"/>
          <w:lang w:val="mn-MN"/>
        </w:rPr>
        <w:t>гээх;</w:t>
      </w:r>
    </w:p>
    <w:p w14:paraId="1B8D0510" w14:textId="6CCA9FEE" w:rsidR="005B4C30" w:rsidRPr="00D0592B" w:rsidRDefault="00664134" w:rsidP="00211CF0">
      <w:pPr>
        <w:pStyle w:val="ListParagraph"/>
        <w:numPr>
          <w:ilvl w:val="2"/>
          <w:numId w:val="8"/>
        </w:numPr>
        <w:tabs>
          <w:tab w:val="left" w:pos="990"/>
          <w:tab w:val="left" w:pos="1080"/>
          <w:tab w:val="left" w:pos="1530"/>
          <w:tab w:val="left" w:pos="1710"/>
        </w:tabs>
        <w:spacing w:after="0"/>
        <w:ind w:left="0" w:firstLine="1080"/>
        <w:rPr>
          <w:rFonts w:eastAsiaTheme="minorEastAsia" w:cs="Arial"/>
          <w:color w:val="000000" w:themeColor="text1"/>
          <w:sz w:val="24"/>
          <w:szCs w:val="24"/>
          <w:lang w:val="mn-MN" w:eastAsia="ja-JP"/>
        </w:rPr>
      </w:pPr>
      <w:r w:rsidRPr="00D0592B">
        <w:rPr>
          <w:rFonts w:cs="Arial"/>
          <w:color w:val="000000" w:themeColor="text1"/>
          <w:sz w:val="24"/>
          <w:szCs w:val="24"/>
          <w:lang w:val="mn-MN"/>
        </w:rPr>
        <w:t>э</w:t>
      </w:r>
      <w:r w:rsidR="00D53F5A" w:rsidRPr="00D0592B">
        <w:rPr>
          <w:rFonts w:cs="Arial"/>
          <w:color w:val="000000" w:themeColor="text1"/>
          <w:sz w:val="24"/>
          <w:szCs w:val="24"/>
          <w:lang w:val="mn-MN"/>
        </w:rPr>
        <w:t>рүүл мэндийн тусламж, үйлчилгээтэй холбоотой хууль, тогтоомж, эрх зүйн акт болон даатгалаас санхүүжүүлэх тусламж, үйлчилгээ</w:t>
      </w:r>
      <w:r w:rsidR="00704215">
        <w:rPr>
          <w:rFonts w:cs="Arial"/>
          <w:color w:val="000000" w:themeColor="text1"/>
          <w:sz w:val="24"/>
          <w:szCs w:val="24"/>
          <w:lang w:val="mn-MN"/>
        </w:rPr>
        <w:t>, түү</w:t>
      </w:r>
      <w:r w:rsidR="00D53F5A" w:rsidRPr="00D0592B">
        <w:rPr>
          <w:rFonts w:cs="Arial"/>
          <w:color w:val="000000" w:themeColor="text1"/>
          <w:sz w:val="24"/>
          <w:szCs w:val="24"/>
          <w:lang w:val="mn-MN"/>
        </w:rPr>
        <w:t xml:space="preserve">ний төлбөрийн мэдээлэл зэргийг </w:t>
      </w:r>
      <w:r w:rsidR="00704215">
        <w:rPr>
          <w:rFonts w:cs="Arial"/>
          <w:color w:val="000000" w:themeColor="text1"/>
          <w:sz w:val="24"/>
          <w:szCs w:val="24"/>
          <w:lang w:val="mn-MN"/>
        </w:rPr>
        <w:t xml:space="preserve">шинэчилэгдсэн тухай бүр </w:t>
      </w:r>
      <w:r w:rsidR="00D53F5A" w:rsidRPr="00D0592B">
        <w:rPr>
          <w:rFonts w:cs="Arial"/>
          <w:color w:val="000000" w:themeColor="text1"/>
          <w:sz w:val="24"/>
          <w:szCs w:val="24"/>
          <w:lang w:val="mn-MN"/>
        </w:rPr>
        <w:t xml:space="preserve">иргэдэд </w:t>
      </w:r>
      <w:r w:rsidR="00704215">
        <w:rPr>
          <w:rFonts w:cs="Arial"/>
          <w:color w:val="000000" w:themeColor="text1"/>
          <w:sz w:val="24"/>
          <w:szCs w:val="24"/>
          <w:lang w:val="mn-MN"/>
        </w:rPr>
        <w:t xml:space="preserve">ил тод </w:t>
      </w:r>
      <w:r w:rsidR="00D53F5A" w:rsidRPr="00D0592B">
        <w:rPr>
          <w:rFonts w:cs="Arial"/>
          <w:color w:val="000000" w:themeColor="text1"/>
          <w:sz w:val="24"/>
          <w:szCs w:val="24"/>
          <w:lang w:val="mn-MN"/>
        </w:rPr>
        <w:t>мэдээлдэг байх</w:t>
      </w:r>
      <w:r w:rsidR="00371864" w:rsidRPr="00D0592B">
        <w:rPr>
          <w:rFonts w:cs="Arial"/>
          <w:color w:val="000000" w:themeColor="text1"/>
          <w:sz w:val="24"/>
          <w:szCs w:val="24"/>
          <w:lang w:val="mn-MN"/>
        </w:rPr>
        <w:t>;</w:t>
      </w:r>
    </w:p>
    <w:p w14:paraId="520B3CBA" w14:textId="77777777" w:rsidR="005B4C30" w:rsidRPr="00D0592B" w:rsidRDefault="00066E2E" w:rsidP="00211CF0">
      <w:pPr>
        <w:pStyle w:val="ListParagraph"/>
        <w:numPr>
          <w:ilvl w:val="2"/>
          <w:numId w:val="8"/>
        </w:numPr>
        <w:tabs>
          <w:tab w:val="left" w:pos="990"/>
          <w:tab w:val="left" w:pos="1080"/>
          <w:tab w:val="left" w:pos="1530"/>
          <w:tab w:val="left" w:pos="1710"/>
        </w:tabs>
        <w:spacing w:after="0"/>
        <w:ind w:left="0" w:firstLine="1080"/>
        <w:rPr>
          <w:rFonts w:eastAsiaTheme="minorEastAsia" w:cs="Arial"/>
          <w:color w:val="000000" w:themeColor="text1"/>
          <w:sz w:val="24"/>
          <w:szCs w:val="24"/>
          <w:lang w:val="mn-MN" w:eastAsia="ja-JP"/>
        </w:rPr>
      </w:pPr>
      <w:r w:rsidRPr="00D0592B">
        <w:rPr>
          <w:rFonts w:eastAsiaTheme="minorEastAsia" w:cs="Arial"/>
          <w:color w:val="000000" w:themeColor="text1"/>
          <w:sz w:val="24"/>
          <w:szCs w:val="24"/>
          <w:lang w:val="mn-MN" w:eastAsia="ja-JP"/>
        </w:rPr>
        <w:t>и</w:t>
      </w:r>
      <w:r w:rsidRPr="00D0592B">
        <w:rPr>
          <w:rFonts w:cs="Arial"/>
          <w:color w:val="000000" w:themeColor="text1"/>
          <w:sz w:val="24"/>
          <w:szCs w:val="24"/>
          <w:lang w:val="mn-MN"/>
        </w:rPr>
        <w:t xml:space="preserve">ргэн, даатгуулагчийн эрүүл мэндийн болон тусламж, үйлчилгээний </w:t>
      </w:r>
      <w:r w:rsidRPr="00D0592B">
        <w:rPr>
          <w:rFonts w:cs="Arial"/>
          <w:bCs/>
          <w:color w:val="000000" w:themeColor="text1"/>
          <w:kern w:val="24"/>
          <w:sz w:val="24"/>
          <w:szCs w:val="24"/>
          <w:lang w:val="mn-MN"/>
        </w:rPr>
        <w:t>мэдээллийн нууцлалыг хадгалах;</w:t>
      </w:r>
    </w:p>
    <w:p w14:paraId="35EF28E5" w14:textId="77777777" w:rsidR="005B4C30" w:rsidRPr="00D0592B" w:rsidRDefault="00066E2E" w:rsidP="00211CF0">
      <w:pPr>
        <w:pStyle w:val="ListParagraph"/>
        <w:numPr>
          <w:ilvl w:val="2"/>
          <w:numId w:val="8"/>
        </w:numPr>
        <w:tabs>
          <w:tab w:val="left" w:pos="990"/>
          <w:tab w:val="left" w:pos="1080"/>
          <w:tab w:val="left" w:pos="1530"/>
          <w:tab w:val="left" w:pos="1710"/>
        </w:tabs>
        <w:spacing w:after="0"/>
        <w:ind w:left="0" w:firstLine="1080"/>
        <w:rPr>
          <w:rFonts w:eastAsiaTheme="minorEastAsia" w:cs="Arial"/>
          <w:color w:val="000000" w:themeColor="text1"/>
          <w:sz w:val="24"/>
          <w:szCs w:val="24"/>
          <w:lang w:val="mn-MN" w:eastAsia="ja-JP"/>
        </w:rPr>
      </w:pPr>
      <w:r w:rsidRPr="00D0592B">
        <w:rPr>
          <w:rFonts w:cs="Arial"/>
          <w:color w:val="000000" w:themeColor="text1"/>
          <w:sz w:val="24"/>
          <w:szCs w:val="24"/>
          <w:lang w:val="mn-MN"/>
        </w:rPr>
        <w:t>иргэнээс гэрээний 1,</w:t>
      </w:r>
      <w:r w:rsidR="000B4964" w:rsidRPr="00D0592B">
        <w:rPr>
          <w:rFonts w:cs="Arial"/>
          <w:color w:val="000000" w:themeColor="text1"/>
          <w:sz w:val="24"/>
          <w:szCs w:val="24"/>
          <w:lang w:val="mn-MN"/>
        </w:rPr>
        <w:t xml:space="preserve"> </w:t>
      </w:r>
      <w:r w:rsidRPr="00D0592B">
        <w:rPr>
          <w:rFonts w:cs="Arial"/>
          <w:color w:val="000000" w:themeColor="text1"/>
          <w:sz w:val="24"/>
          <w:szCs w:val="24"/>
          <w:lang w:val="mn-MN"/>
        </w:rPr>
        <w:t>2 дугаар хавсралтаар баталсан “Иргэний хариуцан төлөх төлбөр”-өөс өөр нэмэлт төлбөр авахгүй байх;</w:t>
      </w:r>
    </w:p>
    <w:p w14:paraId="481A5175" w14:textId="77777777" w:rsidR="005B4C30" w:rsidRPr="00D0592B" w:rsidRDefault="0066743C" w:rsidP="00211CF0">
      <w:pPr>
        <w:pStyle w:val="ListParagraph"/>
        <w:numPr>
          <w:ilvl w:val="2"/>
          <w:numId w:val="8"/>
        </w:numPr>
        <w:tabs>
          <w:tab w:val="left" w:pos="990"/>
          <w:tab w:val="left" w:pos="1080"/>
          <w:tab w:val="left" w:pos="1530"/>
          <w:tab w:val="left" w:pos="1710"/>
        </w:tabs>
        <w:spacing w:after="0"/>
        <w:ind w:left="0" w:firstLine="1080"/>
        <w:rPr>
          <w:rFonts w:eastAsiaTheme="minorEastAsia" w:cs="Arial"/>
          <w:color w:val="000000" w:themeColor="text1"/>
          <w:sz w:val="24"/>
          <w:szCs w:val="24"/>
          <w:lang w:val="mn-MN" w:eastAsia="ja-JP"/>
        </w:rPr>
      </w:pPr>
      <w:r w:rsidRPr="00D0592B">
        <w:rPr>
          <w:rFonts w:eastAsiaTheme="minorEastAsia" w:cs="Arial"/>
          <w:sz w:val="24"/>
          <w:szCs w:val="24"/>
          <w:lang w:val="mn-MN" w:eastAsia="ja-JP"/>
        </w:rPr>
        <w:t>мэс засал, төрөх, эрчимт эмчилгээний тусламж, үйлчилгээнээс олсон орлогын тодорхой хувийг эмнэлгээс шалтгаалах халдвар (MRSA) илрүүлэхэд зарцуулах, энэ тухай тайланг худалдан авагчид гэрээ дүгнэхээс 1 сарын өмнө хүргүүлэх;</w:t>
      </w:r>
    </w:p>
    <w:p w14:paraId="6D4F101A" w14:textId="34B3C035" w:rsidR="00403FA8" w:rsidRPr="00D0592B" w:rsidRDefault="00736715" w:rsidP="00211CF0">
      <w:pPr>
        <w:pStyle w:val="ListParagraph"/>
        <w:numPr>
          <w:ilvl w:val="2"/>
          <w:numId w:val="8"/>
        </w:numPr>
        <w:tabs>
          <w:tab w:val="left" w:pos="990"/>
          <w:tab w:val="left" w:pos="1080"/>
          <w:tab w:val="left" w:pos="1530"/>
          <w:tab w:val="left" w:pos="1710"/>
        </w:tabs>
        <w:spacing w:after="0"/>
        <w:ind w:left="0" w:firstLine="1080"/>
        <w:rPr>
          <w:rFonts w:eastAsiaTheme="minorEastAsia" w:cs="Arial"/>
          <w:color w:val="000000" w:themeColor="text1"/>
          <w:sz w:val="24"/>
          <w:szCs w:val="24"/>
          <w:lang w:val="mn-MN" w:eastAsia="ja-JP"/>
        </w:rPr>
      </w:pPr>
      <w:r w:rsidRPr="00D0592B">
        <w:rPr>
          <w:rFonts w:eastAsiaTheme="minorEastAsia" w:cs="Arial"/>
          <w:sz w:val="24"/>
          <w:szCs w:val="24"/>
          <w:lang w:val="mn-MN" w:eastAsia="ja-JP"/>
        </w:rPr>
        <w:t>а</w:t>
      </w:r>
      <w:r w:rsidR="0066743C" w:rsidRPr="00D0592B">
        <w:rPr>
          <w:rFonts w:eastAsiaTheme="minorEastAsia" w:cs="Arial"/>
          <w:sz w:val="24"/>
          <w:szCs w:val="24"/>
          <w:lang w:val="mn-MN" w:eastAsia="ja-JP"/>
        </w:rPr>
        <w:t>мь тэнссэн үеийн яаралтай тусламжийг шаардлагатай хүнд аливаа төлбөргүй, эрүүл мэндийн даатгал шаардахгүйгээр үзүүлэх;</w:t>
      </w:r>
    </w:p>
    <w:p w14:paraId="65AC86BA" w14:textId="77777777" w:rsidR="00403FA8" w:rsidRPr="00D0592B" w:rsidRDefault="00403FA8" w:rsidP="00031F5B">
      <w:pPr>
        <w:spacing w:after="0" w:line="276" w:lineRule="auto"/>
        <w:rPr>
          <w:rFonts w:ascii="Arial" w:hAnsi="Arial" w:cs="Arial"/>
          <w:b/>
          <w:bCs/>
          <w:color w:val="000000" w:themeColor="text1"/>
          <w:szCs w:val="24"/>
          <w:lang w:val="mn-MN"/>
        </w:rPr>
      </w:pPr>
    </w:p>
    <w:p w14:paraId="1E094BC5" w14:textId="0DB83C0F" w:rsidR="00403FA8" w:rsidRPr="00D0592B" w:rsidRDefault="00403FA8" w:rsidP="00031F5B">
      <w:pPr>
        <w:pStyle w:val="ListParagraph"/>
        <w:spacing w:after="0"/>
        <w:ind w:left="390"/>
        <w:jc w:val="center"/>
        <w:rPr>
          <w:rFonts w:eastAsiaTheme="minorEastAsia" w:cs="Arial"/>
          <w:b/>
          <w:bCs/>
          <w:color w:val="000000" w:themeColor="text1"/>
          <w:sz w:val="24"/>
          <w:szCs w:val="24"/>
          <w:lang w:val="mn-MN"/>
        </w:rPr>
      </w:pPr>
      <w:r w:rsidRPr="00D0592B">
        <w:rPr>
          <w:rFonts w:eastAsiaTheme="minorEastAsia" w:cs="Arial"/>
          <w:b/>
          <w:bCs/>
          <w:color w:val="000000" w:themeColor="text1"/>
          <w:sz w:val="24"/>
          <w:szCs w:val="24"/>
          <w:lang w:val="mn-MN"/>
        </w:rPr>
        <w:t>ГУРАВ. ГЭРЭЭНД ӨӨРЧЛӨЛТ ОРУУЛАХ, ТҮДГЭЛЗҮҮЛЭХ, ЦУЦЛАХ</w:t>
      </w:r>
      <w:r w:rsidR="004219A6" w:rsidRPr="00D0592B">
        <w:rPr>
          <w:rFonts w:eastAsiaTheme="minorEastAsia" w:cs="Arial"/>
          <w:b/>
          <w:bCs/>
          <w:color w:val="000000" w:themeColor="text1"/>
          <w:sz w:val="24"/>
          <w:szCs w:val="24"/>
          <w:lang w:val="mn-MN"/>
        </w:rPr>
        <w:t>,</w:t>
      </w:r>
      <w:r w:rsidRPr="00D0592B">
        <w:rPr>
          <w:rFonts w:eastAsiaTheme="minorEastAsia" w:cs="Arial"/>
          <w:b/>
          <w:bCs/>
          <w:color w:val="000000" w:themeColor="text1"/>
          <w:sz w:val="24"/>
          <w:szCs w:val="24"/>
          <w:lang w:val="mn-MN"/>
        </w:rPr>
        <w:t xml:space="preserve"> </w:t>
      </w:r>
      <w:r w:rsidR="004219A6" w:rsidRPr="00D0592B">
        <w:rPr>
          <w:rFonts w:eastAsiaTheme="minorEastAsia" w:cs="Arial"/>
          <w:b/>
          <w:bCs/>
          <w:color w:val="000000" w:themeColor="text1"/>
          <w:sz w:val="24"/>
          <w:szCs w:val="24"/>
          <w:lang w:val="mn-MN"/>
        </w:rPr>
        <w:t>ДУУСГАВАР БОЛОХ</w:t>
      </w:r>
    </w:p>
    <w:p w14:paraId="5EE0A1A1" w14:textId="77777777" w:rsidR="00403FA8" w:rsidRPr="00D0592B" w:rsidRDefault="00403FA8" w:rsidP="00031F5B">
      <w:pPr>
        <w:pStyle w:val="ListParagraph"/>
        <w:spacing w:after="0"/>
        <w:ind w:left="390"/>
        <w:jc w:val="center"/>
        <w:rPr>
          <w:rFonts w:eastAsiaTheme="minorEastAsia" w:cs="Arial"/>
          <w:b/>
          <w:bCs/>
          <w:color w:val="000000" w:themeColor="text1"/>
          <w:sz w:val="24"/>
          <w:szCs w:val="24"/>
          <w:lang w:val="mn-MN"/>
        </w:rPr>
      </w:pPr>
    </w:p>
    <w:p w14:paraId="12149913" w14:textId="77777777" w:rsidR="00237AAC" w:rsidRPr="00D0592B" w:rsidRDefault="00237AAC" w:rsidP="00211CF0">
      <w:pPr>
        <w:pStyle w:val="ListParagraph"/>
        <w:numPr>
          <w:ilvl w:val="0"/>
          <w:numId w:val="12"/>
        </w:numPr>
        <w:tabs>
          <w:tab w:val="left" w:pos="1260"/>
          <w:tab w:val="left" w:pos="1530"/>
          <w:tab w:val="left" w:pos="1710"/>
          <w:tab w:val="left" w:pos="1800"/>
          <w:tab w:val="left" w:pos="1890"/>
          <w:tab w:val="left" w:pos="2430"/>
        </w:tabs>
        <w:spacing w:after="0"/>
        <w:rPr>
          <w:rFonts w:eastAsiaTheme="minorEastAsia" w:cs="Arial"/>
          <w:b/>
          <w:bCs/>
          <w:vanish/>
          <w:color w:val="000000" w:themeColor="text1"/>
          <w:sz w:val="24"/>
          <w:szCs w:val="24"/>
          <w:lang w:val="mn-MN"/>
        </w:rPr>
      </w:pPr>
    </w:p>
    <w:p w14:paraId="14DD34D8" w14:textId="2F90B44A" w:rsidR="002439A8" w:rsidRPr="00D0592B" w:rsidRDefault="002439A8" w:rsidP="00031F5B">
      <w:pPr>
        <w:tabs>
          <w:tab w:val="left" w:pos="709"/>
          <w:tab w:val="left" w:pos="1080"/>
          <w:tab w:val="left" w:pos="1530"/>
        </w:tabs>
        <w:spacing w:after="0" w:line="276" w:lineRule="auto"/>
        <w:jc w:val="both"/>
        <w:rPr>
          <w:rFonts w:ascii="Arial" w:hAnsi="Arial" w:cs="Arial"/>
          <w:color w:val="000000" w:themeColor="text1"/>
          <w:kern w:val="24"/>
          <w:szCs w:val="24"/>
          <w:lang w:val="mn-MN"/>
        </w:rPr>
      </w:pPr>
      <w:r w:rsidRPr="00D0592B">
        <w:rPr>
          <w:rFonts w:ascii="Arial" w:hAnsi="Arial" w:cs="Arial"/>
          <w:color w:val="000000" w:themeColor="text1"/>
          <w:kern w:val="24"/>
          <w:szCs w:val="24"/>
          <w:lang w:val="mn-MN"/>
        </w:rPr>
        <w:tab/>
        <w:t>3.1. Д</w:t>
      </w:r>
      <w:r w:rsidR="009D0171" w:rsidRPr="00D0592B">
        <w:rPr>
          <w:rFonts w:ascii="Arial" w:hAnsi="Arial" w:cs="Arial"/>
          <w:color w:val="000000" w:themeColor="text1"/>
          <w:kern w:val="24"/>
          <w:szCs w:val="24"/>
          <w:lang w:val="mn-MN"/>
        </w:rPr>
        <w:t xml:space="preserve">араах </w:t>
      </w:r>
      <w:r w:rsidR="00383A16" w:rsidRPr="00D0592B">
        <w:rPr>
          <w:rFonts w:ascii="Arial" w:hAnsi="Arial" w:cs="Arial"/>
          <w:color w:val="000000" w:themeColor="text1"/>
          <w:kern w:val="24"/>
          <w:szCs w:val="24"/>
          <w:lang w:val="mn-MN"/>
        </w:rPr>
        <w:t>тохиолдолд</w:t>
      </w:r>
      <w:r w:rsidR="009D0171" w:rsidRPr="00D0592B">
        <w:rPr>
          <w:rFonts w:ascii="Arial" w:hAnsi="Arial" w:cs="Arial"/>
          <w:color w:val="000000" w:themeColor="text1"/>
          <w:kern w:val="24"/>
          <w:szCs w:val="24"/>
          <w:lang w:val="mn-MN"/>
        </w:rPr>
        <w:t xml:space="preserve"> г</w:t>
      </w:r>
      <w:r w:rsidR="008E5E4E" w:rsidRPr="00D0592B">
        <w:rPr>
          <w:rFonts w:ascii="Arial" w:hAnsi="Arial" w:cs="Arial"/>
          <w:color w:val="000000" w:themeColor="text1"/>
          <w:kern w:val="24"/>
          <w:szCs w:val="24"/>
          <w:lang w:val="mn-MN"/>
        </w:rPr>
        <w:t>эрээнд өөрчлөлт оруул</w:t>
      </w:r>
      <w:r w:rsidR="009D0171" w:rsidRPr="00D0592B">
        <w:rPr>
          <w:rFonts w:ascii="Arial" w:hAnsi="Arial" w:cs="Arial"/>
          <w:color w:val="000000" w:themeColor="text1"/>
          <w:kern w:val="24"/>
          <w:szCs w:val="24"/>
          <w:lang w:val="mn-MN"/>
        </w:rPr>
        <w:t>на</w:t>
      </w:r>
      <w:r w:rsidR="00617D15" w:rsidRPr="00D0592B">
        <w:rPr>
          <w:rFonts w:ascii="Arial" w:hAnsi="Arial" w:cs="Arial"/>
          <w:color w:val="000000" w:themeColor="text1"/>
          <w:kern w:val="24"/>
          <w:szCs w:val="24"/>
          <w:lang w:val="mn-MN"/>
        </w:rPr>
        <w:t>:</w:t>
      </w:r>
    </w:p>
    <w:p w14:paraId="5D6153AC" w14:textId="77777777" w:rsidR="002439A8" w:rsidRPr="00D0592B" w:rsidRDefault="002439A8" w:rsidP="00031F5B">
      <w:pPr>
        <w:tabs>
          <w:tab w:val="left" w:pos="709"/>
          <w:tab w:val="left" w:pos="1080"/>
          <w:tab w:val="left" w:pos="1530"/>
        </w:tabs>
        <w:spacing w:after="0" w:line="276" w:lineRule="auto"/>
        <w:jc w:val="both"/>
        <w:rPr>
          <w:rFonts w:ascii="Arial" w:hAnsi="Arial" w:cs="Arial"/>
          <w:color w:val="000000" w:themeColor="text1"/>
          <w:kern w:val="24"/>
          <w:szCs w:val="24"/>
          <w:lang w:val="mn-MN"/>
        </w:rPr>
      </w:pPr>
    </w:p>
    <w:p w14:paraId="04A64067" w14:textId="77777777" w:rsidR="002439A8" w:rsidRPr="00D0592B" w:rsidRDefault="002439A8" w:rsidP="00031F5B">
      <w:pPr>
        <w:tabs>
          <w:tab w:val="left" w:pos="709"/>
          <w:tab w:val="left" w:pos="1080"/>
          <w:tab w:val="left" w:pos="1530"/>
        </w:tabs>
        <w:spacing w:after="0" w:line="276" w:lineRule="auto"/>
        <w:jc w:val="both"/>
        <w:rPr>
          <w:rFonts w:ascii="Arial" w:hAnsi="Arial" w:cs="Arial"/>
          <w:color w:val="000000" w:themeColor="text1"/>
          <w:kern w:val="24"/>
          <w:szCs w:val="24"/>
          <w:lang w:val="mn-MN"/>
        </w:rPr>
      </w:pPr>
      <w:r w:rsidRPr="00D0592B">
        <w:rPr>
          <w:rFonts w:ascii="Arial" w:hAnsi="Arial" w:cs="Arial"/>
          <w:color w:val="000000" w:themeColor="text1"/>
          <w:kern w:val="24"/>
          <w:szCs w:val="24"/>
          <w:lang w:val="mn-MN"/>
        </w:rPr>
        <w:tab/>
        <w:t xml:space="preserve">3.1.1. </w:t>
      </w:r>
      <w:r w:rsidR="00383A16" w:rsidRPr="00D0592B">
        <w:rPr>
          <w:rFonts w:ascii="Arial" w:hAnsi="Arial" w:cs="Arial"/>
          <w:szCs w:val="24"/>
          <w:lang w:val="mn-MN" w:eastAsia="ja-JP"/>
        </w:rPr>
        <w:t>г</w:t>
      </w:r>
      <w:r w:rsidR="001E1CCA" w:rsidRPr="00D0592B">
        <w:rPr>
          <w:rFonts w:ascii="Arial" w:hAnsi="Arial" w:cs="Arial"/>
          <w:szCs w:val="24"/>
          <w:lang w:val="mn-MN" w:eastAsia="ja-JP"/>
        </w:rPr>
        <w:t>эрээ</w:t>
      </w:r>
      <w:r w:rsidR="007C168E" w:rsidRPr="00D0592B">
        <w:rPr>
          <w:rFonts w:ascii="Arial" w:hAnsi="Arial" w:cs="Arial"/>
          <w:szCs w:val="24"/>
          <w:lang w:val="mn-MN" w:eastAsia="ja-JP"/>
        </w:rPr>
        <w:t xml:space="preserve"> хүчин төгөлдөр </w:t>
      </w:r>
      <w:r w:rsidR="0070187E" w:rsidRPr="00D0592B">
        <w:rPr>
          <w:rFonts w:ascii="Arial" w:hAnsi="Arial" w:cs="Arial"/>
          <w:szCs w:val="24"/>
          <w:lang w:val="mn-MN" w:eastAsia="ja-JP"/>
        </w:rPr>
        <w:t>үйлчлэх</w:t>
      </w:r>
      <w:r w:rsidR="001E1CCA" w:rsidRPr="00D0592B">
        <w:rPr>
          <w:rFonts w:ascii="Arial" w:hAnsi="Arial" w:cs="Arial"/>
          <w:szCs w:val="24"/>
          <w:lang w:val="mn-MN" w:eastAsia="ja-JP"/>
        </w:rPr>
        <w:t xml:space="preserve"> хугацаанд</w:t>
      </w:r>
      <w:r w:rsidR="007C168E" w:rsidRPr="00D0592B">
        <w:rPr>
          <w:rFonts w:ascii="Arial" w:hAnsi="Arial" w:cs="Arial"/>
          <w:szCs w:val="24"/>
          <w:lang w:val="mn-MN" w:eastAsia="ja-JP"/>
        </w:rPr>
        <w:t xml:space="preserve"> эрх бүхий </w:t>
      </w:r>
      <w:r w:rsidR="00567D16" w:rsidRPr="00D0592B">
        <w:rPr>
          <w:rFonts w:ascii="Arial" w:hAnsi="Arial" w:cs="Arial"/>
          <w:szCs w:val="24"/>
          <w:lang w:val="mn-MN" w:eastAsia="ja-JP"/>
        </w:rPr>
        <w:t>этгээдээс</w:t>
      </w:r>
      <w:r w:rsidR="001E1CCA" w:rsidRPr="00D0592B">
        <w:rPr>
          <w:rFonts w:ascii="Arial" w:hAnsi="Arial" w:cs="Arial"/>
          <w:szCs w:val="24"/>
          <w:lang w:val="mn-MN" w:eastAsia="ja-JP"/>
        </w:rPr>
        <w:t xml:space="preserve"> </w:t>
      </w:r>
      <w:r w:rsidR="006238ED" w:rsidRPr="00D0592B">
        <w:rPr>
          <w:rFonts w:ascii="Arial" w:hAnsi="Arial" w:cs="Arial"/>
          <w:szCs w:val="24"/>
          <w:lang w:val="mn-MN" w:eastAsia="ja-JP"/>
        </w:rPr>
        <w:t>эрүүл мэндийн</w:t>
      </w:r>
      <w:r w:rsidR="006238ED" w:rsidRPr="00D0592B">
        <w:rPr>
          <w:rFonts w:ascii="Arial" w:hAnsi="Arial" w:cs="Arial"/>
          <w:bCs/>
          <w:color w:val="000000" w:themeColor="text1"/>
          <w:kern w:val="24"/>
          <w:szCs w:val="24"/>
          <w:lang w:val="mn-MN"/>
        </w:rPr>
        <w:t xml:space="preserve"> тусламж, үйлчилгээний зардлын төлбөр</w:t>
      </w:r>
      <w:r w:rsidR="00E850D7" w:rsidRPr="00D0592B">
        <w:rPr>
          <w:rFonts w:ascii="Arial" w:hAnsi="Arial" w:cs="Arial"/>
          <w:bCs/>
          <w:color w:val="000000" w:themeColor="text1"/>
          <w:kern w:val="24"/>
          <w:szCs w:val="24"/>
          <w:lang w:val="mn-MN"/>
        </w:rPr>
        <w:t xml:space="preserve"> (</w:t>
      </w:r>
      <w:r w:rsidR="006238ED" w:rsidRPr="00D0592B">
        <w:rPr>
          <w:rFonts w:ascii="Arial" w:hAnsi="Arial" w:cs="Arial"/>
          <w:bCs/>
          <w:color w:val="000000" w:themeColor="text1"/>
          <w:kern w:val="24"/>
          <w:szCs w:val="24"/>
          <w:lang w:val="mn-MN"/>
        </w:rPr>
        <w:t xml:space="preserve">эрүүл мэндийн даатгалын сан болон даатгуулагчийн </w:t>
      </w:r>
      <w:r w:rsidR="001E1CCA" w:rsidRPr="00D0592B">
        <w:rPr>
          <w:rFonts w:ascii="Arial" w:hAnsi="Arial" w:cs="Arial"/>
          <w:bCs/>
          <w:color w:val="000000" w:themeColor="text1"/>
          <w:kern w:val="24"/>
          <w:szCs w:val="24"/>
          <w:lang w:val="mn-MN"/>
        </w:rPr>
        <w:t>төлбөр</w:t>
      </w:r>
      <w:r w:rsidR="00E850D7" w:rsidRPr="00D0592B">
        <w:rPr>
          <w:rFonts w:ascii="Arial" w:hAnsi="Arial" w:cs="Arial"/>
          <w:bCs/>
          <w:color w:val="000000" w:themeColor="text1"/>
          <w:kern w:val="24"/>
          <w:szCs w:val="24"/>
          <w:lang w:val="mn-MN"/>
        </w:rPr>
        <w:t>)</w:t>
      </w:r>
      <w:r w:rsidR="008523E2" w:rsidRPr="00D0592B">
        <w:rPr>
          <w:rFonts w:ascii="Arial" w:hAnsi="Arial" w:cs="Arial"/>
          <w:bCs/>
          <w:color w:val="000000" w:themeColor="text1"/>
          <w:kern w:val="24"/>
          <w:szCs w:val="24"/>
          <w:lang w:val="mn-MN"/>
        </w:rPr>
        <w:t>-ийн</w:t>
      </w:r>
      <w:r w:rsidR="001E1CCA" w:rsidRPr="00D0592B">
        <w:rPr>
          <w:rFonts w:ascii="Arial" w:hAnsi="Arial" w:cs="Arial"/>
          <w:bCs/>
          <w:color w:val="000000" w:themeColor="text1"/>
          <w:kern w:val="24"/>
          <w:szCs w:val="24"/>
          <w:lang w:val="mn-MN"/>
        </w:rPr>
        <w:t xml:space="preserve"> хэмжээ</w:t>
      </w:r>
      <w:r w:rsidR="008523E2" w:rsidRPr="00D0592B">
        <w:rPr>
          <w:rFonts w:ascii="Arial" w:hAnsi="Arial" w:cs="Arial"/>
          <w:bCs/>
          <w:color w:val="000000" w:themeColor="text1"/>
          <w:kern w:val="24"/>
          <w:szCs w:val="24"/>
          <w:lang w:val="mn-MN"/>
        </w:rPr>
        <w:t>г</w:t>
      </w:r>
      <w:r w:rsidR="00003443" w:rsidRPr="00D0592B">
        <w:rPr>
          <w:rFonts w:ascii="Arial" w:hAnsi="Arial" w:cs="Arial"/>
          <w:bCs/>
          <w:color w:val="000000" w:themeColor="text1"/>
          <w:kern w:val="24"/>
          <w:szCs w:val="24"/>
          <w:lang w:val="mn-MN"/>
        </w:rPr>
        <w:t xml:space="preserve"> өөрчлөх</w:t>
      </w:r>
      <w:r w:rsidR="00567D16" w:rsidRPr="00D0592B">
        <w:rPr>
          <w:rFonts w:ascii="Arial" w:hAnsi="Arial" w:cs="Arial"/>
          <w:bCs/>
          <w:color w:val="000000" w:themeColor="text1"/>
          <w:kern w:val="24"/>
          <w:szCs w:val="24"/>
          <w:lang w:val="mn-MN"/>
        </w:rPr>
        <w:t xml:space="preserve"> шийдвэр</w:t>
      </w:r>
      <w:r w:rsidR="009A1254" w:rsidRPr="00D0592B">
        <w:rPr>
          <w:rFonts w:ascii="Arial" w:hAnsi="Arial" w:cs="Arial"/>
          <w:bCs/>
          <w:color w:val="000000" w:themeColor="text1"/>
          <w:kern w:val="24"/>
          <w:szCs w:val="24"/>
          <w:lang w:val="mn-MN"/>
        </w:rPr>
        <w:t xml:space="preserve"> </w:t>
      </w:r>
      <w:r w:rsidR="00003443" w:rsidRPr="00D0592B">
        <w:rPr>
          <w:rFonts w:ascii="Arial" w:hAnsi="Arial" w:cs="Arial"/>
          <w:bCs/>
          <w:color w:val="000000" w:themeColor="text1"/>
          <w:kern w:val="24"/>
          <w:szCs w:val="24"/>
          <w:lang w:val="mn-MN"/>
        </w:rPr>
        <w:t>гаргасан</w:t>
      </w:r>
      <w:r w:rsidR="009A1254" w:rsidRPr="00D0592B">
        <w:rPr>
          <w:rFonts w:ascii="Arial" w:hAnsi="Arial" w:cs="Arial"/>
          <w:bCs/>
          <w:color w:val="000000" w:themeColor="text1"/>
          <w:kern w:val="24"/>
          <w:szCs w:val="24"/>
          <w:lang w:val="mn-MN"/>
        </w:rPr>
        <w:t xml:space="preserve"> бол</w:t>
      </w:r>
      <w:r w:rsidR="00C37CDD" w:rsidRPr="00D0592B">
        <w:rPr>
          <w:rFonts w:ascii="Arial" w:hAnsi="Arial" w:cs="Arial"/>
          <w:bCs/>
          <w:color w:val="000000" w:themeColor="text1"/>
          <w:kern w:val="24"/>
          <w:szCs w:val="24"/>
          <w:lang w:val="mn-MN"/>
        </w:rPr>
        <w:t>;</w:t>
      </w:r>
      <w:r w:rsidR="009A1254" w:rsidRPr="00D0592B">
        <w:rPr>
          <w:rFonts w:ascii="Arial" w:hAnsi="Arial" w:cs="Arial"/>
          <w:bCs/>
          <w:color w:val="000000" w:themeColor="text1"/>
          <w:kern w:val="24"/>
          <w:szCs w:val="24"/>
          <w:lang w:val="mn-MN"/>
        </w:rPr>
        <w:t xml:space="preserve"> </w:t>
      </w:r>
    </w:p>
    <w:p w14:paraId="5B2BEFCB" w14:textId="77777777" w:rsidR="002439A8" w:rsidRPr="00D0592B" w:rsidRDefault="002439A8" w:rsidP="00031F5B">
      <w:pPr>
        <w:tabs>
          <w:tab w:val="left" w:pos="709"/>
          <w:tab w:val="left" w:pos="1080"/>
          <w:tab w:val="left" w:pos="1530"/>
        </w:tabs>
        <w:spacing w:after="0" w:line="276" w:lineRule="auto"/>
        <w:jc w:val="both"/>
        <w:rPr>
          <w:rFonts w:ascii="Arial" w:hAnsi="Arial" w:cs="Arial"/>
          <w:color w:val="000000" w:themeColor="text1"/>
          <w:kern w:val="24"/>
          <w:szCs w:val="24"/>
          <w:lang w:val="mn-MN"/>
        </w:rPr>
      </w:pPr>
      <w:r w:rsidRPr="00D0592B">
        <w:rPr>
          <w:rFonts w:ascii="Arial" w:hAnsi="Arial" w:cs="Arial"/>
          <w:color w:val="000000" w:themeColor="text1"/>
          <w:kern w:val="24"/>
          <w:szCs w:val="24"/>
          <w:lang w:val="mn-MN"/>
        </w:rPr>
        <w:tab/>
        <w:t xml:space="preserve">3.1.2. </w:t>
      </w:r>
      <w:r w:rsidR="0058648A" w:rsidRPr="00D0592B">
        <w:rPr>
          <w:rFonts w:ascii="Arial" w:hAnsi="Arial" w:cs="Arial"/>
          <w:color w:val="000000" w:themeColor="text1"/>
          <w:szCs w:val="24"/>
          <w:lang w:val="mn-MN"/>
        </w:rPr>
        <w:t>Эрүүл мэндийн тусламж, үйлчилгээ үзүүлэгч</w:t>
      </w:r>
      <w:r w:rsidR="001E1CCA" w:rsidRPr="00D0592B">
        <w:rPr>
          <w:rFonts w:ascii="Arial" w:hAnsi="Arial" w:cs="Arial"/>
          <w:color w:val="000000" w:themeColor="text1"/>
          <w:szCs w:val="24"/>
          <w:lang w:val="mn-MN"/>
        </w:rPr>
        <w:t xml:space="preserve"> </w:t>
      </w:r>
      <w:r w:rsidR="00BC2E3E" w:rsidRPr="00D0592B">
        <w:rPr>
          <w:rFonts w:ascii="Arial" w:hAnsi="Arial" w:cs="Arial"/>
          <w:color w:val="000000" w:themeColor="text1"/>
          <w:szCs w:val="24"/>
          <w:lang w:val="mn-MN"/>
        </w:rPr>
        <w:t xml:space="preserve">энэхүү </w:t>
      </w:r>
      <w:r w:rsidR="001E1CCA" w:rsidRPr="00D0592B">
        <w:rPr>
          <w:rFonts w:ascii="Arial" w:hAnsi="Arial" w:cs="Arial"/>
          <w:color w:val="000000" w:themeColor="text1"/>
          <w:szCs w:val="24"/>
          <w:lang w:val="mn-MN"/>
        </w:rPr>
        <w:t>гэрээний Хавсралт 1-</w:t>
      </w:r>
      <w:r w:rsidR="00BC2E3E" w:rsidRPr="00D0592B">
        <w:rPr>
          <w:rFonts w:ascii="Arial" w:hAnsi="Arial" w:cs="Arial"/>
          <w:color w:val="000000" w:themeColor="text1"/>
          <w:szCs w:val="24"/>
          <w:lang w:val="mn-MN"/>
        </w:rPr>
        <w:t>д</w:t>
      </w:r>
      <w:r w:rsidR="001E1CCA" w:rsidRPr="00D0592B">
        <w:rPr>
          <w:rFonts w:ascii="Arial" w:hAnsi="Arial" w:cs="Arial"/>
          <w:color w:val="000000" w:themeColor="text1"/>
          <w:szCs w:val="24"/>
          <w:lang w:val="mn-MN"/>
        </w:rPr>
        <w:t xml:space="preserve"> заасан тусламж, үйлчилгээн</w:t>
      </w:r>
      <w:r w:rsidR="00BC2E3E" w:rsidRPr="00D0592B">
        <w:rPr>
          <w:rFonts w:ascii="Arial" w:hAnsi="Arial" w:cs="Arial"/>
          <w:color w:val="000000" w:themeColor="text1"/>
          <w:szCs w:val="24"/>
          <w:lang w:val="mn-MN"/>
        </w:rPr>
        <w:t>ий</w:t>
      </w:r>
      <w:r w:rsidR="00FA0FC5" w:rsidRPr="00D0592B">
        <w:rPr>
          <w:rFonts w:ascii="Arial" w:hAnsi="Arial" w:cs="Arial"/>
          <w:color w:val="000000" w:themeColor="text1"/>
          <w:szCs w:val="24"/>
          <w:lang w:val="mn-MN"/>
        </w:rPr>
        <w:t xml:space="preserve"> жагсаалтад</w:t>
      </w:r>
      <w:r w:rsidR="00242288" w:rsidRPr="00D0592B">
        <w:rPr>
          <w:rFonts w:ascii="Arial" w:hAnsi="Arial" w:cs="Arial"/>
          <w:color w:val="000000" w:themeColor="text1"/>
          <w:szCs w:val="24"/>
          <w:lang w:val="mn-MN"/>
        </w:rPr>
        <w:t xml:space="preserve"> заагаагүй</w:t>
      </w:r>
      <w:r w:rsidR="001E1CCA" w:rsidRPr="00D0592B">
        <w:rPr>
          <w:rFonts w:ascii="Arial" w:hAnsi="Arial" w:cs="Arial"/>
          <w:color w:val="000000" w:themeColor="text1"/>
          <w:szCs w:val="24"/>
          <w:lang w:val="mn-MN"/>
        </w:rPr>
        <w:t xml:space="preserve"> </w:t>
      </w:r>
      <w:r w:rsidR="00AC5C8D" w:rsidRPr="00D0592B">
        <w:rPr>
          <w:rFonts w:ascii="Arial" w:hAnsi="Arial" w:cs="Arial"/>
          <w:color w:val="000000" w:themeColor="text1"/>
          <w:szCs w:val="24"/>
          <w:lang w:val="mn-MN"/>
        </w:rPr>
        <w:t xml:space="preserve"> </w:t>
      </w:r>
      <w:r w:rsidR="001E1CCA" w:rsidRPr="00D0592B">
        <w:rPr>
          <w:rFonts w:ascii="Arial" w:hAnsi="Arial" w:cs="Arial"/>
          <w:color w:val="000000" w:themeColor="text1"/>
          <w:szCs w:val="24"/>
          <w:lang w:val="mn-MN"/>
        </w:rPr>
        <w:t>тусламж, үйлчилгээ</w:t>
      </w:r>
      <w:r w:rsidR="00AC5C8D" w:rsidRPr="00D0592B">
        <w:rPr>
          <w:rFonts w:ascii="Arial" w:hAnsi="Arial" w:cs="Arial"/>
          <w:color w:val="000000" w:themeColor="text1"/>
          <w:szCs w:val="24"/>
          <w:lang w:val="mn-MN"/>
        </w:rPr>
        <w:t xml:space="preserve"> шинээр</w:t>
      </w:r>
      <w:r w:rsidR="001E1CCA" w:rsidRPr="00D0592B">
        <w:rPr>
          <w:rFonts w:ascii="Arial" w:hAnsi="Arial" w:cs="Arial"/>
          <w:color w:val="000000" w:themeColor="text1"/>
          <w:szCs w:val="24"/>
          <w:lang w:val="mn-MN"/>
        </w:rPr>
        <w:t xml:space="preserve"> үзүүлэх, </w:t>
      </w:r>
      <w:r w:rsidR="00FB6FEB" w:rsidRPr="00D0592B">
        <w:rPr>
          <w:rFonts w:ascii="Arial" w:hAnsi="Arial" w:cs="Arial"/>
          <w:color w:val="000000" w:themeColor="text1"/>
          <w:szCs w:val="24"/>
          <w:lang w:val="mn-MN"/>
        </w:rPr>
        <w:t xml:space="preserve">эсхүл </w:t>
      </w:r>
      <w:r w:rsidR="00AC5C8D" w:rsidRPr="00D0592B">
        <w:rPr>
          <w:rFonts w:ascii="Arial" w:hAnsi="Arial" w:cs="Arial"/>
          <w:color w:val="000000" w:themeColor="text1"/>
          <w:szCs w:val="24"/>
          <w:lang w:val="mn-MN"/>
        </w:rPr>
        <w:t xml:space="preserve">уг жагсаалтад </w:t>
      </w:r>
      <w:r w:rsidR="00CB51EF" w:rsidRPr="00D0592B">
        <w:rPr>
          <w:rFonts w:ascii="Arial" w:hAnsi="Arial" w:cs="Arial"/>
          <w:color w:val="000000" w:themeColor="text1"/>
          <w:szCs w:val="24"/>
          <w:lang w:val="mn-MN"/>
        </w:rPr>
        <w:t xml:space="preserve">заасан </w:t>
      </w:r>
      <w:r w:rsidR="00FB6FEB" w:rsidRPr="00D0592B">
        <w:rPr>
          <w:rFonts w:ascii="Arial" w:hAnsi="Arial" w:cs="Arial"/>
          <w:color w:val="000000" w:themeColor="text1"/>
          <w:szCs w:val="24"/>
          <w:lang w:val="mn-MN"/>
        </w:rPr>
        <w:t>тусламж, үйлчилгээг үзүүлэх боломжгүй болсон</w:t>
      </w:r>
      <w:r w:rsidR="00307E2E" w:rsidRPr="00D0592B">
        <w:rPr>
          <w:rFonts w:ascii="Arial" w:hAnsi="Arial" w:cs="Arial"/>
          <w:color w:val="000000" w:themeColor="text1"/>
          <w:szCs w:val="24"/>
          <w:lang w:val="mn-MN"/>
        </w:rPr>
        <w:t xml:space="preserve"> тухай</w:t>
      </w:r>
      <w:r w:rsidR="001E1CCA" w:rsidRPr="00D0592B">
        <w:rPr>
          <w:rFonts w:ascii="Arial" w:hAnsi="Arial" w:cs="Arial"/>
          <w:color w:val="000000" w:themeColor="text1"/>
          <w:szCs w:val="24"/>
          <w:lang w:val="mn-MN"/>
        </w:rPr>
        <w:t xml:space="preserve"> </w:t>
      </w:r>
      <w:r w:rsidR="00DA7A9C" w:rsidRPr="00D0592B">
        <w:rPr>
          <w:rFonts w:ascii="Arial" w:hAnsi="Arial" w:cs="Arial"/>
          <w:color w:val="000000" w:themeColor="text1"/>
          <w:szCs w:val="24"/>
          <w:lang w:val="mn-MN"/>
        </w:rPr>
        <w:t xml:space="preserve"> хүсэлтээ </w:t>
      </w:r>
      <w:r w:rsidR="00E51FD3" w:rsidRPr="00D0592B">
        <w:rPr>
          <w:rFonts w:ascii="Arial" w:hAnsi="Arial" w:cs="Arial"/>
          <w:color w:val="000000" w:themeColor="text1"/>
          <w:szCs w:val="24"/>
          <w:lang w:val="mn-MN"/>
        </w:rPr>
        <w:t>эрүүл мэндийн тусламж, үйлчилгээ</w:t>
      </w:r>
      <w:r w:rsidR="00BA1A7C" w:rsidRPr="00D0592B">
        <w:rPr>
          <w:rFonts w:ascii="Arial" w:hAnsi="Arial" w:cs="Arial"/>
          <w:color w:val="000000" w:themeColor="text1"/>
          <w:szCs w:val="24"/>
          <w:lang w:val="mn-MN"/>
        </w:rPr>
        <w:t>г</w:t>
      </w:r>
      <w:r w:rsidR="00E51FD3" w:rsidRPr="00D0592B">
        <w:rPr>
          <w:rFonts w:ascii="Arial" w:hAnsi="Arial" w:cs="Arial"/>
          <w:color w:val="000000" w:themeColor="text1"/>
          <w:szCs w:val="24"/>
          <w:lang w:val="mn-MN"/>
        </w:rPr>
        <w:t xml:space="preserve"> худалдан авагч</w:t>
      </w:r>
      <w:r w:rsidR="00B02E30" w:rsidRPr="00D0592B">
        <w:rPr>
          <w:rFonts w:ascii="Arial" w:hAnsi="Arial" w:cs="Arial"/>
          <w:color w:val="000000" w:themeColor="text1"/>
          <w:szCs w:val="24"/>
          <w:lang w:val="mn-MN"/>
        </w:rPr>
        <w:t>ид</w:t>
      </w:r>
      <w:r w:rsidR="00DA7A9C" w:rsidRPr="00D0592B">
        <w:rPr>
          <w:rFonts w:ascii="Arial" w:hAnsi="Arial" w:cs="Arial"/>
          <w:color w:val="000000" w:themeColor="text1"/>
          <w:szCs w:val="24"/>
          <w:lang w:val="mn-MN"/>
        </w:rPr>
        <w:t xml:space="preserve"> албан ёсоор ирүүлсэн </w:t>
      </w:r>
      <w:r w:rsidR="00CF3826" w:rsidRPr="00D0592B">
        <w:rPr>
          <w:rFonts w:ascii="Arial" w:hAnsi="Arial" w:cs="Arial"/>
          <w:color w:val="000000" w:themeColor="text1"/>
          <w:szCs w:val="24"/>
          <w:lang w:val="mn-MN"/>
        </w:rPr>
        <w:t>бол</w:t>
      </w:r>
      <w:r w:rsidR="00C37CDD" w:rsidRPr="00D0592B">
        <w:rPr>
          <w:rFonts w:ascii="Arial" w:hAnsi="Arial" w:cs="Arial"/>
          <w:color w:val="000000" w:themeColor="text1"/>
          <w:szCs w:val="24"/>
          <w:lang w:val="mn-MN"/>
        </w:rPr>
        <w:t xml:space="preserve">; </w:t>
      </w:r>
      <w:r w:rsidR="005303B8" w:rsidRPr="00D0592B">
        <w:rPr>
          <w:rFonts w:ascii="Arial" w:hAnsi="Arial" w:cs="Arial"/>
          <w:color w:val="000000" w:themeColor="text1"/>
          <w:szCs w:val="24"/>
          <w:lang w:val="mn-MN"/>
        </w:rPr>
        <w:t xml:space="preserve"> </w:t>
      </w:r>
    </w:p>
    <w:p w14:paraId="7A6B9ADC" w14:textId="17C563E7" w:rsidR="0089243A" w:rsidRPr="00D0592B" w:rsidRDefault="002439A8" w:rsidP="00031F5B">
      <w:pPr>
        <w:tabs>
          <w:tab w:val="left" w:pos="709"/>
          <w:tab w:val="left" w:pos="1080"/>
          <w:tab w:val="left" w:pos="1530"/>
        </w:tabs>
        <w:spacing w:after="0" w:line="276" w:lineRule="auto"/>
        <w:jc w:val="both"/>
        <w:rPr>
          <w:rFonts w:ascii="Arial" w:hAnsi="Arial" w:cs="Arial"/>
          <w:color w:val="000000" w:themeColor="text1"/>
          <w:kern w:val="24"/>
          <w:szCs w:val="24"/>
          <w:lang w:val="mn-MN"/>
        </w:rPr>
      </w:pPr>
      <w:r w:rsidRPr="00D0592B">
        <w:rPr>
          <w:rFonts w:ascii="Arial" w:hAnsi="Arial" w:cs="Arial"/>
          <w:color w:val="000000" w:themeColor="text1"/>
          <w:kern w:val="24"/>
          <w:szCs w:val="24"/>
          <w:lang w:val="mn-MN"/>
        </w:rPr>
        <w:tab/>
        <w:t xml:space="preserve">3.1.3 </w:t>
      </w:r>
      <w:r w:rsidR="0089243A" w:rsidRPr="00D0592B">
        <w:rPr>
          <w:rFonts w:ascii="Arial" w:hAnsi="Arial" w:cs="Arial"/>
          <w:color w:val="000000" w:themeColor="text1"/>
          <w:szCs w:val="24"/>
          <w:lang w:val="mn-MN"/>
        </w:rPr>
        <w:t>хуульд заасан бусад үндэслэл.</w:t>
      </w:r>
    </w:p>
    <w:p w14:paraId="32216509" w14:textId="77777777" w:rsidR="00496FF9" w:rsidRPr="00D0592B" w:rsidRDefault="00496FF9" w:rsidP="00031F5B">
      <w:pPr>
        <w:tabs>
          <w:tab w:val="left" w:pos="1260"/>
          <w:tab w:val="left" w:pos="1530"/>
          <w:tab w:val="left" w:pos="1710"/>
          <w:tab w:val="left" w:pos="1800"/>
          <w:tab w:val="left" w:pos="1890"/>
          <w:tab w:val="left" w:pos="2430"/>
        </w:tabs>
        <w:spacing w:after="0" w:line="276" w:lineRule="auto"/>
        <w:jc w:val="both"/>
        <w:rPr>
          <w:rFonts w:ascii="Arial" w:hAnsi="Arial" w:cs="Arial"/>
          <w:color w:val="000000" w:themeColor="text1"/>
          <w:szCs w:val="24"/>
          <w:lang w:val="mn-MN"/>
        </w:rPr>
      </w:pPr>
    </w:p>
    <w:p w14:paraId="03D93528" w14:textId="77777777" w:rsidR="002439A8" w:rsidRPr="00D0592B" w:rsidRDefault="002439A8" w:rsidP="00031F5B">
      <w:pPr>
        <w:tabs>
          <w:tab w:val="left" w:pos="709"/>
          <w:tab w:val="left" w:pos="1530"/>
          <w:tab w:val="left" w:pos="1710"/>
          <w:tab w:val="left" w:pos="1800"/>
          <w:tab w:val="left" w:pos="1890"/>
          <w:tab w:val="left" w:pos="2430"/>
        </w:tabs>
        <w:spacing w:after="0" w:line="276" w:lineRule="auto"/>
        <w:jc w:val="both"/>
        <w:rPr>
          <w:rFonts w:ascii="Arial" w:hAnsi="Arial" w:cs="Arial"/>
          <w:color w:val="000000" w:themeColor="text1"/>
          <w:szCs w:val="24"/>
          <w:lang w:val="mn-MN"/>
        </w:rPr>
      </w:pPr>
      <w:r w:rsidRPr="00D0592B">
        <w:rPr>
          <w:rFonts w:ascii="Arial" w:hAnsi="Arial" w:cs="Arial"/>
          <w:color w:val="000000" w:themeColor="text1"/>
          <w:kern w:val="24"/>
          <w:szCs w:val="24"/>
          <w:lang w:val="mn-MN"/>
        </w:rPr>
        <w:tab/>
        <w:t xml:space="preserve">3.2. </w:t>
      </w:r>
      <w:r w:rsidR="00496FF9" w:rsidRPr="00D0592B">
        <w:rPr>
          <w:rFonts w:ascii="Arial" w:hAnsi="Arial" w:cs="Arial"/>
          <w:color w:val="000000" w:themeColor="text1"/>
          <w:kern w:val="24"/>
          <w:szCs w:val="24"/>
          <w:lang w:val="mn-MN"/>
        </w:rPr>
        <w:t>Э</w:t>
      </w:r>
      <w:r w:rsidR="00B2299A" w:rsidRPr="00D0592B">
        <w:rPr>
          <w:rFonts w:ascii="Arial" w:hAnsi="Arial" w:cs="Arial"/>
          <w:color w:val="000000" w:themeColor="text1"/>
          <w:kern w:val="24"/>
          <w:szCs w:val="24"/>
          <w:lang w:val="mn-MN"/>
        </w:rPr>
        <w:t>нэ</w:t>
      </w:r>
      <w:r w:rsidR="00496FF9" w:rsidRPr="00D0592B">
        <w:rPr>
          <w:rFonts w:ascii="Arial" w:hAnsi="Arial" w:cs="Arial"/>
          <w:color w:val="000000" w:themeColor="text1"/>
          <w:kern w:val="24"/>
          <w:szCs w:val="24"/>
          <w:lang w:val="mn-MN"/>
        </w:rPr>
        <w:t>хүү</w:t>
      </w:r>
      <w:r w:rsidR="00B2299A" w:rsidRPr="00D0592B">
        <w:rPr>
          <w:rFonts w:ascii="Arial" w:hAnsi="Arial" w:cs="Arial"/>
          <w:color w:val="000000" w:themeColor="text1"/>
          <w:kern w:val="24"/>
          <w:szCs w:val="24"/>
          <w:lang w:val="mn-MN"/>
        </w:rPr>
        <w:t xml:space="preserve"> гэрээний 3.1.1-д заасан</w:t>
      </w:r>
      <w:r w:rsidR="00B37E4E" w:rsidRPr="00D0592B">
        <w:rPr>
          <w:rFonts w:ascii="Arial" w:hAnsi="Arial" w:cs="Arial"/>
          <w:color w:val="000000" w:themeColor="text1"/>
          <w:kern w:val="24"/>
          <w:szCs w:val="24"/>
          <w:lang w:val="mn-MN"/>
        </w:rPr>
        <w:t xml:space="preserve"> шийдвэр гарснаас ажлын 5 хоногийн  дотор </w:t>
      </w:r>
      <w:r w:rsidR="00E51FD3" w:rsidRPr="00D0592B">
        <w:rPr>
          <w:rFonts w:ascii="Arial" w:hAnsi="Arial" w:cs="Arial"/>
          <w:color w:val="000000" w:themeColor="text1"/>
          <w:kern w:val="24"/>
          <w:szCs w:val="24"/>
          <w:lang w:val="mn-MN"/>
        </w:rPr>
        <w:t>эрүүл</w:t>
      </w:r>
      <w:r w:rsidR="00E51FD3" w:rsidRPr="00D0592B">
        <w:rPr>
          <w:rFonts w:ascii="Arial" w:hAnsi="Arial" w:cs="Arial"/>
          <w:color w:val="000000" w:themeColor="text1"/>
          <w:szCs w:val="24"/>
          <w:lang w:val="mn-MN"/>
        </w:rPr>
        <w:t xml:space="preserve"> мэндийн тусламж, үйлчилгээ</w:t>
      </w:r>
      <w:r w:rsidR="00BA1A7C" w:rsidRPr="00D0592B">
        <w:rPr>
          <w:rFonts w:ascii="Arial" w:hAnsi="Arial" w:cs="Arial"/>
          <w:color w:val="000000" w:themeColor="text1"/>
          <w:szCs w:val="24"/>
          <w:lang w:val="mn-MN"/>
        </w:rPr>
        <w:t>г</w:t>
      </w:r>
      <w:r w:rsidR="00E51FD3" w:rsidRPr="00D0592B">
        <w:rPr>
          <w:rFonts w:ascii="Arial" w:hAnsi="Arial" w:cs="Arial"/>
          <w:color w:val="000000" w:themeColor="text1"/>
          <w:szCs w:val="24"/>
          <w:lang w:val="mn-MN"/>
        </w:rPr>
        <w:t xml:space="preserve"> худалдан авагч</w:t>
      </w:r>
      <w:r w:rsidR="00B37E4E" w:rsidRPr="00D0592B">
        <w:rPr>
          <w:rFonts w:ascii="Arial" w:hAnsi="Arial" w:cs="Arial"/>
          <w:color w:val="000000" w:themeColor="text1"/>
          <w:szCs w:val="24"/>
          <w:lang w:val="mn-MN"/>
        </w:rPr>
        <w:t xml:space="preserve">  гэрээний холбогдох заалт, хавсралтад өөрчлөлт оруулах мэдэгдлийг </w:t>
      </w:r>
      <w:r w:rsidR="0058648A" w:rsidRPr="00D0592B">
        <w:rPr>
          <w:rFonts w:ascii="Arial" w:hAnsi="Arial" w:cs="Arial"/>
          <w:color w:val="000000" w:themeColor="text1"/>
          <w:szCs w:val="24"/>
          <w:lang w:val="mn-MN"/>
        </w:rPr>
        <w:t>эрүүл мэндийн тусламж, үйлчилгээ үзүүлэгч</w:t>
      </w:r>
      <w:r w:rsidR="00B37E4E" w:rsidRPr="00D0592B">
        <w:rPr>
          <w:rFonts w:ascii="Arial" w:hAnsi="Arial" w:cs="Arial"/>
          <w:color w:val="000000" w:themeColor="text1"/>
          <w:szCs w:val="24"/>
          <w:lang w:val="mn-MN"/>
        </w:rPr>
        <w:t>ид хүргүүлж гэрээнд өөрчлөлт оруулах хэлцлийг эхлүүлнэ;</w:t>
      </w:r>
    </w:p>
    <w:p w14:paraId="7C273037" w14:textId="720A1423" w:rsidR="002439A8" w:rsidRPr="00D0592B" w:rsidRDefault="002439A8" w:rsidP="00031F5B">
      <w:pPr>
        <w:tabs>
          <w:tab w:val="left" w:pos="709"/>
          <w:tab w:val="left" w:pos="1530"/>
          <w:tab w:val="left" w:pos="1710"/>
          <w:tab w:val="left" w:pos="1800"/>
          <w:tab w:val="left" w:pos="1890"/>
          <w:tab w:val="left" w:pos="2430"/>
        </w:tabs>
        <w:spacing w:after="0" w:line="276" w:lineRule="auto"/>
        <w:jc w:val="both"/>
        <w:rPr>
          <w:rFonts w:ascii="Arial" w:hAnsi="Arial" w:cs="Arial"/>
          <w:color w:val="000000" w:themeColor="text1"/>
          <w:szCs w:val="24"/>
          <w:lang w:val="mn-MN"/>
        </w:rPr>
      </w:pPr>
      <w:r w:rsidRPr="00D0592B">
        <w:rPr>
          <w:rFonts w:ascii="Arial" w:hAnsi="Arial" w:cs="Arial"/>
          <w:color w:val="000000" w:themeColor="text1"/>
          <w:szCs w:val="24"/>
          <w:lang w:val="mn-MN"/>
        </w:rPr>
        <w:tab/>
        <w:t xml:space="preserve">3.3. </w:t>
      </w:r>
      <w:r w:rsidR="00496FF9" w:rsidRPr="00D0592B">
        <w:rPr>
          <w:rFonts w:ascii="Arial" w:hAnsi="Arial" w:cs="Arial"/>
          <w:color w:val="000000" w:themeColor="text1"/>
          <w:szCs w:val="24"/>
          <w:lang w:val="mn-MN"/>
        </w:rPr>
        <w:t>Энэхүү гэрээний 3.1.2-т заасан тусламж үйлчилгээг гэрээний хавсралтаас хасуулах хүсэлтийг а</w:t>
      </w:r>
      <w:r w:rsidR="00CA5418" w:rsidRPr="00D0592B">
        <w:rPr>
          <w:rFonts w:ascii="Arial" w:hAnsi="Arial" w:cs="Arial"/>
          <w:color w:val="000000" w:themeColor="text1"/>
          <w:szCs w:val="24"/>
          <w:lang w:val="mn-MN"/>
        </w:rPr>
        <w:t>жлын 5 өдөрт, бусад хүсэлтийг</w:t>
      </w:r>
      <w:r w:rsidR="00214337">
        <w:rPr>
          <w:rFonts w:ascii="Arial" w:hAnsi="Arial" w:cs="Arial"/>
          <w:color w:val="000000" w:themeColor="text1"/>
          <w:szCs w:val="24"/>
          <w:lang w:val="mn-MN"/>
        </w:rPr>
        <w:t xml:space="preserve"> хуанлийн</w:t>
      </w:r>
      <w:r w:rsidR="00CA5418" w:rsidRPr="00D0592B">
        <w:rPr>
          <w:rFonts w:ascii="Arial" w:hAnsi="Arial" w:cs="Arial"/>
          <w:color w:val="000000" w:themeColor="text1"/>
          <w:szCs w:val="24"/>
          <w:lang w:val="mn-MN"/>
        </w:rPr>
        <w:t xml:space="preserve"> 30</w:t>
      </w:r>
      <w:r w:rsidR="00496FF9" w:rsidRPr="00D0592B">
        <w:rPr>
          <w:rFonts w:ascii="Arial" w:hAnsi="Arial" w:cs="Arial"/>
          <w:color w:val="000000" w:themeColor="text1"/>
          <w:szCs w:val="24"/>
          <w:lang w:val="mn-MN"/>
        </w:rPr>
        <w:t xml:space="preserve"> хоногийн дотор шийдвэрлэнэ;</w:t>
      </w:r>
    </w:p>
    <w:p w14:paraId="19A82B61" w14:textId="77777777" w:rsidR="002439A8" w:rsidRPr="00D0592B" w:rsidRDefault="002439A8" w:rsidP="00031F5B">
      <w:pPr>
        <w:tabs>
          <w:tab w:val="left" w:pos="709"/>
          <w:tab w:val="left" w:pos="1530"/>
          <w:tab w:val="left" w:pos="1710"/>
          <w:tab w:val="left" w:pos="1800"/>
          <w:tab w:val="left" w:pos="1890"/>
          <w:tab w:val="left" w:pos="2430"/>
        </w:tabs>
        <w:spacing w:after="0" w:line="276" w:lineRule="auto"/>
        <w:jc w:val="both"/>
        <w:rPr>
          <w:rFonts w:ascii="Arial" w:hAnsi="Arial" w:cs="Arial"/>
          <w:color w:val="000000" w:themeColor="text1"/>
          <w:szCs w:val="24"/>
          <w:lang w:val="mn-MN"/>
        </w:rPr>
      </w:pPr>
      <w:r w:rsidRPr="00D0592B">
        <w:rPr>
          <w:rFonts w:ascii="Arial" w:hAnsi="Arial" w:cs="Arial"/>
          <w:color w:val="000000" w:themeColor="text1"/>
          <w:szCs w:val="24"/>
          <w:lang w:val="mn-MN"/>
        </w:rPr>
        <w:tab/>
        <w:t xml:space="preserve">3.4. </w:t>
      </w:r>
      <w:r w:rsidR="00CD7349" w:rsidRPr="00D0592B">
        <w:rPr>
          <w:rFonts w:ascii="Arial" w:hAnsi="Arial" w:cs="Arial"/>
          <w:color w:val="000000" w:themeColor="text1"/>
          <w:szCs w:val="24"/>
          <w:lang w:val="mn-MN"/>
        </w:rPr>
        <w:t xml:space="preserve">Талууд гэрээнд өөрчлөлт оруулах саналаа бичгээр гаргах бөгөөд санал гаргаснаас хойш нэг сарын дотор зөвшилцөл хийх ажлыг </w:t>
      </w:r>
      <w:r w:rsidR="002459DD" w:rsidRPr="00D0592B">
        <w:rPr>
          <w:rFonts w:ascii="Arial" w:hAnsi="Arial" w:cs="Arial"/>
          <w:color w:val="000000" w:themeColor="text1"/>
          <w:szCs w:val="24"/>
          <w:lang w:val="mn-MN"/>
        </w:rPr>
        <w:t xml:space="preserve">эрүүл мэндийн тусламж, үйлчилгээг худалдан авагч </w:t>
      </w:r>
      <w:r w:rsidR="00CD7349" w:rsidRPr="00D0592B">
        <w:rPr>
          <w:rFonts w:ascii="Arial" w:hAnsi="Arial" w:cs="Arial"/>
          <w:color w:val="000000" w:themeColor="text1"/>
          <w:szCs w:val="24"/>
          <w:lang w:val="mn-MN"/>
        </w:rPr>
        <w:t>зохион байгуулна.</w:t>
      </w:r>
    </w:p>
    <w:p w14:paraId="057AECC9" w14:textId="5AAD481C" w:rsidR="00E13D78" w:rsidRPr="00D0592B" w:rsidRDefault="002439A8" w:rsidP="00031F5B">
      <w:pPr>
        <w:tabs>
          <w:tab w:val="left" w:pos="709"/>
          <w:tab w:val="left" w:pos="1530"/>
          <w:tab w:val="left" w:pos="1710"/>
          <w:tab w:val="left" w:pos="1800"/>
          <w:tab w:val="left" w:pos="1890"/>
          <w:tab w:val="left" w:pos="2430"/>
        </w:tabs>
        <w:spacing w:after="0" w:line="276" w:lineRule="auto"/>
        <w:jc w:val="both"/>
        <w:rPr>
          <w:rFonts w:ascii="Arial" w:hAnsi="Arial" w:cs="Arial"/>
          <w:color w:val="000000" w:themeColor="text1"/>
          <w:szCs w:val="24"/>
          <w:lang w:val="mn-MN"/>
        </w:rPr>
      </w:pPr>
      <w:r w:rsidRPr="00D0592B">
        <w:rPr>
          <w:rFonts w:ascii="Arial" w:hAnsi="Arial" w:cs="Arial"/>
          <w:color w:val="000000" w:themeColor="text1"/>
          <w:szCs w:val="24"/>
          <w:lang w:val="mn-MN"/>
        </w:rPr>
        <w:tab/>
        <w:t xml:space="preserve">3.5. </w:t>
      </w:r>
      <w:r w:rsidR="00E13D78" w:rsidRPr="00D0592B">
        <w:rPr>
          <w:rFonts w:ascii="Arial" w:hAnsi="Arial" w:cs="Arial"/>
          <w:color w:val="000000" w:themeColor="text1"/>
          <w:szCs w:val="24"/>
          <w:lang w:val="mn-MN"/>
        </w:rPr>
        <w:t>Гэрээнд орсон өөрчлөлтийг талууд хүлээн зөвшөөрч, гарын үсэг зурснаар хүчин төгөлдөр болно.</w:t>
      </w:r>
    </w:p>
    <w:p w14:paraId="5337BC6E" w14:textId="77777777" w:rsidR="00D0319B" w:rsidRPr="00D0592B" w:rsidRDefault="00D0319B" w:rsidP="00031F5B">
      <w:pPr>
        <w:spacing w:after="0" w:line="276" w:lineRule="auto"/>
        <w:jc w:val="both"/>
        <w:rPr>
          <w:rFonts w:ascii="Arial" w:hAnsi="Arial" w:cs="Arial"/>
          <w:b/>
          <w:bCs/>
          <w:color w:val="000000" w:themeColor="text1"/>
          <w:szCs w:val="24"/>
          <w:lang w:val="mn-MN"/>
        </w:rPr>
      </w:pPr>
    </w:p>
    <w:p w14:paraId="512DB2C2" w14:textId="14F41EDB" w:rsidR="00B32A7A" w:rsidRPr="00D0592B" w:rsidRDefault="002439A8" w:rsidP="00031F5B">
      <w:pPr>
        <w:pStyle w:val="ListParagraph"/>
        <w:tabs>
          <w:tab w:val="left" w:pos="990"/>
          <w:tab w:val="left" w:pos="1260"/>
          <w:tab w:val="left" w:pos="1530"/>
          <w:tab w:val="left" w:pos="1710"/>
          <w:tab w:val="left" w:pos="1800"/>
          <w:tab w:val="left" w:pos="1890"/>
          <w:tab w:val="left" w:pos="2430"/>
        </w:tabs>
        <w:spacing w:after="0"/>
        <w:rPr>
          <w:rFonts w:eastAsiaTheme="minorEastAsia" w:cs="Arial"/>
          <w:color w:val="000000" w:themeColor="text1"/>
          <w:sz w:val="24"/>
          <w:szCs w:val="24"/>
          <w:lang w:val="mn-MN"/>
        </w:rPr>
      </w:pPr>
      <w:r w:rsidRPr="00D0592B">
        <w:rPr>
          <w:rFonts w:eastAsiaTheme="minorEastAsia" w:cs="Arial"/>
          <w:color w:val="000000" w:themeColor="text1"/>
          <w:sz w:val="24"/>
          <w:szCs w:val="24"/>
          <w:lang w:val="mn-MN"/>
        </w:rPr>
        <w:t xml:space="preserve">3.6. </w:t>
      </w:r>
      <w:r w:rsidR="00871DC8" w:rsidRPr="00D0592B">
        <w:rPr>
          <w:rFonts w:eastAsiaTheme="minorEastAsia" w:cs="Arial"/>
          <w:color w:val="000000" w:themeColor="text1"/>
          <w:sz w:val="24"/>
          <w:szCs w:val="24"/>
          <w:lang w:val="mn-MN"/>
        </w:rPr>
        <w:t>Дараах тохиолдолд г</w:t>
      </w:r>
      <w:r w:rsidR="00F61F34" w:rsidRPr="00D0592B">
        <w:rPr>
          <w:rFonts w:eastAsiaTheme="minorEastAsia" w:cs="Arial"/>
          <w:color w:val="000000" w:themeColor="text1"/>
          <w:sz w:val="24"/>
          <w:szCs w:val="24"/>
          <w:lang w:val="mn-MN"/>
        </w:rPr>
        <w:t>эрээг түдгэлзүүл</w:t>
      </w:r>
      <w:r w:rsidR="00871DC8" w:rsidRPr="00D0592B">
        <w:rPr>
          <w:rFonts w:eastAsiaTheme="minorEastAsia" w:cs="Arial"/>
          <w:color w:val="000000" w:themeColor="text1"/>
          <w:sz w:val="24"/>
          <w:szCs w:val="24"/>
          <w:lang w:val="mn-MN"/>
        </w:rPr>
        <w:t>нэ</w:t>
      </w:r>
      <w:r w:rsidR="00F61F34" w:rsidRPr="00D0592B">
        <w:rPr>
          <w:rFonts w:eastAsiaTheme="minorEastAsia" w:cs="Arial"/>
          <w:color w:val="000000" w:themeColor="text1"/>
          <w:sz w:val="24"/>
          <w:szCs w:val="24"/>
          <w:lang w:val="mn-MN"/>
        </w:rPr>
        <w:t>:</w:t>
      </w:r>
    </w:p>
    <w:p w14:paraId="7CFDB403" w14:textId="77777777" w:rsidR="00D0319B" w:rsidRPr="00D0592B" w:rsidRDefault="00D0319B" w:rsidP="00031F5B">
      <w:pPr>
        <w:pStyle w:val="ListParagraph"/>
        <w:tabs>
          <w:tab w:val="left" w:pos="990"/>
          <w:tab w:val="left" w:pos="1260"/>
          <w:tab w:val="left" w:pos="1530"/>
          <w:tab w:val="left" w:pos="1710"/>
          <w:tab w:val="left" w:pos="1800"/>
          <w:tab w:val="left" w:pos="1890"/>
          <w:tab w:val="left" w:pos="2430"/>
        </w:tabs>
        <w:spacing w:after="0"/>
        <w:rPr>
          <w:rFonts w:eastAsiaTheme="minorEastAsia" w:cs="Arial"/>
          <w:color w:val="000000" w:themeColor="text1"/>
          <w:sz w:val="24"/>
          <w:szCs w:val="24"/>
          <w:lang w:val="mn-MN"/>
        </w:rPr>
      </w:pPr>
    </w:p>
    <w:p w14:paraId="44F9DE76" w14:textId="7F9D7248" w:rsidR="002439A8" w:rsidRPr="00D0592B" w:rsidRDefault="002439A8" w:rsidP="00031F5B">
      <w:pPr>
        <w:tabs>
          <w:tab w:val="left" w:pos="990"/>
          <w:tab w:val="left" w:pos="1260"/>
          <w:tab w:val="left" w:pos="1530"/>
          <w:tab w:val="left" w:pos="1710"/>
          <w:tab w:val="left" w:pos="1800"/>
          <w:tab w:val="left" w:pos="1890"/>
          <w:tab w:val="left" w:pos="2430"/>
        </w:tabs>
        <w:spacing w:after="0" w:line="276" w:lineRule="auto"/>
        <w:jc w:val="both"/>
        <w:rPr>
          <w:rFonts w:ascii="Arial" w:hAnsi="Arial" w:cs="Arial"/>
          <w:color w:val="000000" w:themeColor="text1"/>
          <w:szCs w:val="24"/>
          <w:lang w:val="mn-MN"/>
        </w:rPr>
      </w:pPr>
      <w:r w:rsidRPr="00D0592B">
        <w:rPr>
          <w:rFonts w:ascii="Arial" w:hAnsi="Arial" w:cs="Arial"/>
          <w:color w:val="000000" w:themeColor="text1"/>
          <w:szCs w:val="24"/>
          <w:lang w:val="mn-MN"/>
        </w:rPr>
        <w:lastRenderedPageBreak/>
        <w:tab/>
        <w:t xml:space="preserve">3.6.1. </w:t>
      </w:r>
      <w:r w:rsidR="0058648A" w:rsidRPr="00D0592B">
        <w:rPr>
          <w:rFonts w:ascii="Arial" w:hAnsi="Arial" w:cs="Arial"/>
          <w:color w:val="000000" w:themeColor="text1"/>
          <w:szCs w:val="24"/>
          <w:lang w:val="mn-MN"/>
        </w:rPr>
        <w:t>эрүүл мэндийн тусламж, үйлчилгээ үзүүлэгч</w:t>
      </w:r>
      <w:r w:rsidR="00E510DB" w:rsidRPr="00D0592B">
        <w:rPr>
          <w:rFonts w:ascii="Arial" w:hAnsi="Arial" w:cs="Arial"/>
          <w:color w:val="000000" w:themeColor="text1"/>
          <w:szCs w:val="24"/>
          <w:lang w:val="mn-MN"/>
        </w:rPr>
        <w:t>ийн</w:t>
      </w:r>
      <w:r w:rsidR="00C026E8" w:rsidRPr="00D0592B">
        <w:rPr>
          <w:rFonts w:ascii="Arial" w:hAnsi="Arial" w:cs="Arial"/>
          <w:color w:val="000000" w:themeColor="text1"/>
          <w:szCs w:val="24"/>
          <w:lang w:val="mn-MN"/>
        </w:rPr>
        <w:t xml:space="preserve"> </w:t>
      </w:r>
      <w:r w:rsidR="009C120C" w:rsidRPr="00D0592B">
        <w:rPr>
          <w:rFonts w:ascii="Arial" w:hAnsi="Arial" w:cs="Arial"/>
          <w:color w:val="000000" w:themeColor="text1"/>
          <w:szCs w:val="24"/>
          <w:lang w:val="mn-MN"/>
        </w:rPr>
        <w:t>магадлан</w:t>
      </w:r>
      <w:r w:rsidR="00BD0639" w:rsidRPr="00D0592B">
        <w:rPr>
          <w:rFonts w:ascii="Arial" w:hAnsi="Arial" w:cs="Arial"/>
          <w:color w:val="000000" w:themeColor="text1"/>
          <w:szCs w:val="24"/>
          <w:lang w:val="mn-MN"/>
        </w:rPr>
        <w:t xml:space="preserve"> </w:t>
      </w:r>
      <w:r w:rsidR="009C120C" w:rsidRPr="00D0592B">
        <w:rPr>
          <w:rFonts w:ascii="Arial" w:hAnsi="Arial" w:cs="Arial"/>
          <w:color w:val="000000" w:themeColor="text1"/>
          <w:szCs w:val="24"/>
          <w:lang w:val="mn-MN"/>
        </w:rPr>
        <w:t>итгэмжлэл</w:t>
      </w:r>
      <w:r w:rsidR="00C026E8" w:rsidRPr="00D0592B">
        <w:rPr>
          <w:rFonts w:ascii="Arial" w:hAnsi="Arial" w:cs="Arial"/>
          <w:color w:val="000000" w:themeColor="text1"/>
          <w:szCs w:val="24"/>
          <w:lang w:val="mn-MN"/>
        </w:rPr>
        <w:t xml:space="preserve">, </w:t>
      </w:r>
      <w:r w:rsidR="0056238E" w:rsidRPr="00D0592B">
        <w:rPr>
          <w:rFonts w:ascii="Arial" w:hAnsi="Arial" w:cs="Arial"/>
          <w:color w:val="000000" w:themeColor="text1"/>
          <w:szCs w:val="24"/>
          <w:lang w:val="mn-MN"/>
        </w:rPr>
        <w:t>эрүүл мэндийн чиглэлэ</w:t>
      </w:r>
      <w:r w:rsidR="00E51FD3" w:rsidRPr="00D0592B">
        <w:rPr>
          <w:rFonts w:ascii="Arial" w:hAnsi="Arial" w:cs="Arial"/>
          <w:color w:val="000000" w:themeColor="text1"/>
          <w:szCs w:val="24"/>
          <w:lang w:val="mn-MN"/>
        </w:rPr>
        <w:t>эр мэргэжлийн үйл ажиллагаа эрх</w:t>
      </w:r>
      <w:r w:rsidR="0056238E" w:rsidRPr="00D0592B">
        <w:rPr>
          <w:rFonts w:ascii="Arial" w:hAnsi="Arial" w:cs="Arial"/>
          <w:color w:val="000000" w:themeColor="text1"/>
          <w:szCs w:val="24"/>
          <w:lang w:val="mn-MN"/>
        </w:rPr>
        <w:t xml:space="preserve">лэх </w:t>
      </w:r>
      <w:r w:rsidR="00C8541C" w:rsidRPr="00D0592B">
        <w:rPr>
          <w:rFonts w:ascii="Arial" w:hAnsi="Arial" w:cs="Arial"/>
          <w:color w:val="000000" w:themeColor="text1"/>
          <w:szCs w:val="24"/>
          <w:lang w:val="mn-MN"/>
        </w:rPr>
        <w:t>тусгай зөвшөөрлийн хүчинтэй хугацаа дууссан</w:t>
      </w:r>
      <w:r w:rsidR="006614AB" w:rsidRPr="00D0592B">
        <w:rPr>
          <w:rFonts w:ascii="Arial" w:hAnsi="Arial" w:cs="Arial"/>
          <w:color w:val="000000" w:themeColor="text1"/>
          <w:szCs w:val="24"/>
          <w:lang w:val="mn-MN"/>
        </w:rPr>
        <w:t xml:space="preserve"> </w:t>
      </w:r>
      <w:r w:rsidR="00C8541C" w:rsidRPr="00D0592B">
        <w:rPr>
          <w:rFonts w:ascii="Arial" w:hAnsi="Arial" w:cs="Arial"/>
          <w:color w:val="000000" w:themeColor="text1"/>
          <w:szCs w:val="24"/>
          <w:lang w:val="mn-MN"/>
        </w:rPr>
        <w:t>тохиолдолд гэрээг бүхэлд нь;</w:t>
      </w:r>
    </w:p>
    <w:p w14:paraId="681A83A8" w14:textId="330A2348" w:rsidR="002439A8" w:rsidRPr="00D0592B" w:rsidRDefault="002439A8" w:rsidP="00031F5B">
      <w:pPr>
        <w:tabs>
          <w:tab w:val="left" w:pos="990"/>
          <w:tab w:val="left" w:pos="1260"/>
          <w:tab w:val="left" w:pos="1530"/>
          <w:tab w:val="left" w:pos="1710"/>
          <w:tab w:val="left" w:pos="1800"/>
          <w:tab w:val="left" w:pos="1890"/>
          <w:tab w:val="left" w:pos="2430"/>
        </w:tabs>
        <w:spacing w:after="0" w:line="276" w:lineRule="auto"/>
        <w:jc w:val="both"/>
        <w:rPr>
          <w:rFonts w:ascii="Arial" w:hAnsi="Arial" w:cs="Arial"/>
          <w:color w:val="000000" w:themeColor="text1"/>
          <w:szCs w:val="24"/>
          <w:lang w:val="mn-MN"/>
        </w:rPr>
      </w:pPr>
      <w:r w:rsidRPr="00D0592B">
        <w:rPr>
          <w:rFonts w:ascii="Arial" w:hAnsi="Arial" w:cs="Arial"/>
          <w:color w:val="000000" w:themeColor="text1"/>
          <w:szCs w:val="24"/>
          <w:lang w:val="mn-MN"/>
        </w:rPr>
        <w:tab/>
        <w:t xml:space="preserve">3.6.2. </w:t>
      </w:r>
      <w:r w:rsidR="0058648A" w:rsidRPr="00D0592B">
        <w:rPr>
          <w:rFonts w:ascii="Arial" w:hAnsi="Arial" w:cs="Arial"/>
          <w:color w:val="000000" w:themeColor="text1"/>
          <w:szCs w:val="24"/>
          <w:lang w:val="mn-MN"/>
        </w:rPr>
        <w:t>эрүүл мэндийн тусламж, үйлчилгээ үзүүлэгч</w:t>
      </w:r>
      <w:r w:rsidR="00584881" w:rsidRPr="00D0592B">
        <w:rPr>
          <w:rFonts w:ascii="Arial" w:hAnsi="Arial" w:cs="Arial"/>
          <w:color w:val="000000" w:themeColor="text1"/>
          <w:szCs w:val="24"/>
          <w:lang w:val="mn-MN"/>
        </w:rPr>
        <w:t>ээс ирүүлсэн төлбөрийн</w:t>
      </w:r>
      <w:r w:rsidR="006B3946" w:rsidRPr="00D0592B">
        <w:rPr>
          <w:rFonts w:ascii="Arial" w:hAnsi="Arial" w:cs="Arial"/>
          <w:color w:val="000000" w:themeColor="text1"/>
          <w:szCs w:val="24"/>
          <w:lang w:val="mn-MN"/>
        </w:rPr>
        <w:t xml:space="preserve"> </w:t>
      </w:r>
      <w:r w:rsidR="009C120C" w:rsidRPr="00D0592B">
        <w:rPr>
          <w:rFonts w:ascii="Arial" w:hAnsi="Arial" w:cs="Arial"/>
          <w:color w:val="000000" w:themeColor="text1"/>
          <w:szCs w:val="24"/>
          <w:lang w:val="mn-MN"/>
        </w:rPr>
        <w:t>нэхэмжлэлийг</w:t>
      </w:r>
      <w:r w:rsidR="005B7166" w:rsidRPr="00D0592B">
        <w:rPr>
          <w:rFonts w:ascii="Arial" w:hAnsi="Arial" w:cs="Arial"/>
          <w:color w:val="000000" w:themeColor="text1"/>
          <w:szCs w:val="24"/>
          <w:lang w:val="mn-MN"/>
        </w:rPr>
        <w:t xml:space="preserve"> </w:t>
      </w:r>
      <w:r w:rsidR="00E51FD3" w:rsidRPr="00D0592B">
        <w:rPr>
          <w:rFonts w:ascii="Arial" w:hAnsi="Arial" w:cs="Arial"/>
          <w:color w:val="000000" w:themeColor="text1"/>
          <w:szCs w:val="24"/>
          <w:lang w:val="mn-MN"/>
        </w:rPr>
        <w:t>эрүүл мэндийн тусламж, үйлчилгээ</w:t>
      </w:r>
      <w:r w:rsidR="00BA1A7C" w:rsidRPr="00D0592B">
        <w:rPr>
          <w:rFonts w:ascii="Arial" w:hAnsi="Arial" w:cs="Arial"/>
          <w:color w:val="000000" w:themeColor="text1"/>
          <w:szCs w:val="24"/>
          <w:lang w:val="mn-MN"/>
        </w:rPr>
        <w:t>г</w:t>
      </w:r>
      <w:r w:rsidR="00E51FD3" w:rsidRPr="00D0592B">
        <w:rPr>
          <w:rFonts w:ascii="Arial" w:hAnsi="Arial" w:cs="Arial"/>
          <w:color w:val="000000" w:themeColor="text1"/>
          <w:szCs w:val="24"/>
          <w:lang w:val="mn-MN"/>
        </w:rPr>
        <w:t xml:space="preserve"> худалдан авагч</w:t>
      </w:r>
      <w:r w:rsidR="009C120C" w:rsidRPr="00D0592B">
        <w:rPr>
          <w:rFonts w:ascii="Arial" w:hAnsi="Arial" w:cs="Arial"/>
          <w:color w:val="000000" w:themeColor="text1"/>
          <w:szCs w:val="24"/>
          <w:lang w:val="mn-MN"/>
        </w:rPr>
        <w:t xml:space="preserve"> шалгах явцад </w:t>
      </w:r>
      <w:r w:rsidR="00C03E1C" w:rsidRPr="00014130">
        <w:rPr>
          <w:rFonts w:ascii="Arial" w:hAnsi="Arial" w:cs="Arial"/>
          <w:color w:val="000000" w:themeColor="text1"/>
          <w:szCs w:val="24"/>
          <w:lang w:val="mn-MN"/>
        </w:rPr>
        <w:t xml:space="preserve">эмнэлгийн </w:t>
      </w:r>
      <w:r w:rsidR="009C120C" w:rsidRPr="00014130">
        <w:rPr>
          <w:rFonts w:ascii="Arial" w:hAnsi="Arial" w:cs="Arial"/>
          <w:color w:val="000000" w:themeColor="text1"/>
          <w:szCs w:val="24"/>
          <w:lang w:val="mn-MN"/>
        </w:rPr>
        <w:t>алдаа, зөрчил илэрч, дахин нягтлан шалгах шаардлага гарсан</w:t>
      </w:r>
      <w:r w:rsidR="009C120C" w:rsidRPr="00D0592B">
        <w:rPr>
          <w:rFonts w:ascii="Arial" w:hAnsi="Arial" w:cs="Arial"/>
          <w:color w:val="000000" w:themeColor="text1"/>
          <w:szCs w:val="24"/>
          <w:lang w:val="mn-MN"/>
        </w:rPr>
        <w:t xml:space="preserve"> тохиолдолд </w:t>
      </w:r>
      <w:r w:rsidR="00323DFD" w:rsidRPr="00D0592B">
        <w:rPr>
          <w:rFonts w:ascii="Arial" w:hAnsi="Arial" w:cs="Arial"/>
          <w:color w:val="000000" w:themeColor="text1"/>
          <w:szCs w:val="24"/>
          <w:lang w:val="mn-MN"/>
        </w:rPr>
        <w:t xml:space="preserve">гэрээний </w:t>
      </w:r>
      <w:r w:rsidR="005B0F16" w:rsidRPr="00D0592B">
        <w:rPr>
          <w:rFonts w:ascii="Arial" w:hAnsi="Arial" w:cs="Arial"/>
          <w:color w:val="000000" w:themeColor="text1"/>
          <w:szCs w:val="24"/>
          <w:lang w:val="mn-MN"/>
        </w:rPr>
        <w:t>баримт бичгийн холбогдох хэсгийг</w:t>
      </w:r>
      <w:r w:rsidR="009C120C" w:rsidRPr="00D0592B">
        <w:rPr>
          <w:rFonts w:ascii="Arial" w:hAnsi="Arial" w:cs="Arial"/>
          <w:color w:val="000000" w:themeColor="text1"/>
          <w:szCs w:val="24"/>
          <w:lang w:val="mn-MN"/>
        </w:rPr>
        <w:t>;</w:t>
      </w:r>
      <w:r w:rsidR="00BB7100" w:rsidRPr="00D0592B">
        <w:rPr>
          <w:rFonts w:ascii="Arial" w:hAnsi="Arial" w:cs="Arial"/>
          <w:color w:val="000000" w:themeColor="text1"/>
          <w:szCs w:val="24"/>
          <w:lang w:val="mn-MN"/>
        </w:rPr>
        <w:t xml:space="preserve"> </w:t>
      </w:r>
    </w:p>
    <w:p w14:paraId="3D919083" w14:textId="77777777" w:rsidR="002439A8" w:rsidRPr="00D0592B" w:rsidRDefault="002439A8" w:rsidP="00031F5B">
      <w:pPr>
        <w:tabs>
          <w:tab w:val="left" w:pos="990"/>
          <w:tab w:val="left" w:pos="1260"/>
          <w:tab w:val="left" w:pos="1530"/>
          <w:tab w:val="left" w:pos="1710"/>
          <w:tab w:val="left" w:pos="1800"/>
          <w:tab w:val="left" w:pos="1890"/>
          <w:tab w:val="left" w:pos="2430"/>
        </w:tabs>
        <w:spacing w:after="0" w:line="276" w:lineRule="auto"/>
        <w:jc w:val="both"/>
        <w:rPr>
          <w:rFonts w:ascii="Arial" w:hAnsi="Arial" w:cs="Arial"/>
          <w:color w:val="000000" w:themeColor="text1"/>
          <w:szCs w:val="24"/>
          <w:lang w:val="mn-MN"/>
        </w:rPr>
      </w:pPr>
      <w:r w:rsidRPr="00D0592B">
        <w:rPr>
          <w:rFonts w:ascii="Arial" w:hAnsi="Arial" w:cs="Arial"/>
          <w:color w:val="000000" w:themeColor="text1"/>
          <w:szCs w:val="24"/>
          <w:lang w:val="mn-MN"/>
        </w:rPr>
        <w:tab/>
        <w:t xml:space="preserve">3.6.3. </w:t>
      </w:r>
      <w:r w:rsidR="00D9724C" w:rsidRPr="00D0592B">
        <w:rPr>
          <w:rFonts w:ascii="Arial" w:hAnsi="Arial" w:cs="Arial"/>
          <w:color w:val="000000" w:themeColor="text1"/>
          <w:szCs w:val="24"/>
          <w:lang w:val="mn-MN"/>
        </w:rPr>
        <w:t>эрх бүхий этгээдээс</w:t>
      </w:r>
      <w:r w:rsidR="00A42829" w:rsidRPr="00D0592B">
        <w:rPr>
          <w:rFonts w:ascii="Arial" w:hAnsi="Arial" w:cs="Arial"/>
          <w:color w:val="000000" w:themeColor="text1"/>
          <w:szCs w:val="24"/>
          <w:lang w:val="mn-MN"/>
        </w:rPr>
        <w:t xml:space="preserve"> </w:t>
      </w:r>
      <w:r w:rsidR="0058648A" w:rsidRPr="00D0592B">
        <w:rPr>
          <w:rFonts w:ascii="Arial" w:hAnsi="Arial" w:cs="Arial"/>
          <w:color w:val="000000" w:themeColor="text1"/>
          <w:szCs w:val="24"/>
          <w:lang w:val="mn-MN"/>
        </w:rPr>
        <w:t>эрүүл мэндийн тусламж, үйлчилгээ үзүүлэгч</w:t>
      </w:r>
      <w:r w:rsidR="004975DE" w:rsidRPr="00D0592B">
        <w:rPr>
          <w:rFonts w:ascii="Arial" w:hAnsi="Arial" w:cs="Arial"/>
          <w:color w:val="000000" w:themeColor="text1"/>
          <w:szCs w:val="24"/>
          <w:lang w:val="mn-MN"/>
        </w:rPr>
        <w:t>ийн</w:t>
      </w:r>
      <w:r w:rsidR="00A42829" w:rsidRPr="00D0592B">
        <w:rPr>
          <w:rFonts w:ascii="Arial" w:hAnsi="Arial" w:cs="Arial"/>
          <w:color w:val="000000" w:themeColor="text1"/>
          <w:szCs w:val="24"/>
          <w:lang w:val="mn-MN"/>
        </w:rPr>
        <w:t xml:space="preserve"> үйл ажиллагааг нь </w:t>
      </w:r>
      <w:r w:rsidR="000C3208" w:rsidRPr="00D0592B">
        <w:rPr>
          <w:rFonts w:ascii="Arial" w:hAnsi="Arial" w:cs="Arial"/>
          <w:color w:val="000000" w:themeColor="text1"/>
          <w:szCs w:val="24"/>
          <w:lang w:val="mn-MN"/>
        </w:rPr>
        <w:t xml:space="preserve"> хэсэгчлэн болон бүхэлд нь </w:t>
      </w:r>
      <w:r w:rsidR="00A42829" w:rsidRPr="00D0592B">
        <w:rPr>
          <w:rFonts w:ascii="Arial" w:hAnsi="Arial" w:cs="Arial"/>
          <w:color w:val="000000" w:themeColor="text1"/>
          <w:szCs w:val="24"/>
          <w:lang w:val="mn-MN"/>
        </w:rPr>
        <w:t>зогсоох шийдвэр гаргасан</w:t>
      </w:r>
      <w:r w:rsidR="00DF60C4" w:rsidRPr="00D0592B">
        <w:rPr>
          <w:rFonts w:ascii="Arial" w:hAnsi="Arial" w:cs="Arial"/>
          <w:color w:val="000000" w:themeColor="text1"/>
          <w:szCs w:val="24"/>
          <w:lang w:val="mn-MN"/>
        </w:rPr>
        <w:t xml:space="preserve"> бол</w:t>
      </w:r>
      <w:r w:rsidR="00106FA4" w:rsidRPr="00D0592B">
        <w:rPr>
          <w:rFonts w:ascii="Arial" w:hAnsi="Arial" w:cs="Arial"/>
          <w:color w:val="000000" w:themeColor="text1"/>
          <w:szCs w:val="24"/>
          <w:lang w:val="mn-MN"/>
        </w:rPr>
        <w:t xml:space="preserve"> </w:t>
      </w:r>
      <w:r w:rsidR="00B37136" w:rsidRPr="00D0592B">
        <w:rPr>
          <w:rFonts w:ascii="Arial" w:hAnsi="Arial" w:cs="Arial"/>
          <w:color w:val="000000" w:themeColor="text1"/>
          <w:szCs w:val="24"/>
          <w:lang w:val="mn-MN"/>
        </w:rPr>
        <w:t>гэрээг бүхэлд нь эсхүл гэрээний баримт бичгийн холбогдох хэсгийг</w:t>
      </w:r>
      <w:r w:rsidR="00A42829" w:rsidRPr="00D0592B">
        <w:rPr>
          <w:rFonts w:ascii="Arial" w:hAnsi="Arial" w:cs="Arial"/>
          <w:color w:val="000000" w:themeColor="text1"/>
          <w:szCs w:val="24"/>
          <w:lang w:val="mn-MN"/>
        </w:rPr>
        <w:t>;</w:t>
      </w:r>
    </w:p>
    <w:p w14:paraId="789D6299" w14:textId="77777777" w:rsidR="002439A8" w:rsidRPr="00D0592B" w:rsidRDefault="002439A8" w:rsidP="00031F5B">
      <w:pPr>
        <w:tabs>
          <w:tab w:val="left" w:pos="990"/>
          <w:tab w:val="left" w:pos="1260"/>
          <w:tab w:val="left" w:pos="1530"/>
          <w:tab w:val="left" w:pos="1710"/>
          <w:tab w:val="left" w:pos="1800"/>
          <w:tab w:val="left" w:pos="1890"/>
          <w:tab w:val="left" w:pos="2430"/>
        </w:tabs>
        <w:spacing w:after="0" w:line="276" w:lineRule="auto"/>
        <w:jc w:val="both"/>
        <w:rPr>
          <w:rFonts w:ascii="Arial" w:hAnsi="Arial" w:cs="Arial"/>
          <w:color w:val="000000" w:themeColor="text1"/>
          <w:szCs w:val="24"/>
          <w:lang w:val="mn-MN"/>
        </w:rPr>
      </w:pPr>
      <w:r w:rsidRPr="00D0592B">
        <w:rPr>
          <w:rFonts w:ascii="Arial" w:hAnsi="Arial" w:cs="Arial"/>
          <w:color w:val="000000" w:themeColor="text1"/>
          <w:szCs w:val="24"/>
          <w:lang w:val="mn-MN"/>
        </w:rPr>
        <w:tab/>
        <w:t xml:space="preserve">3.6.4. </w:t>
      </w:r>
      <w:r w:rsidR="0058648A" w:rsidRPr="00D0592B">
        <w:rPr>
          <w:rFonts w:ascii="Arial" w:hAnsi="Arial" w:cs="Arial"/>
          <w:color w:val="000000" w:themeColor="text1"/>
          <w:szCs w:val="24"/>
          <w:lang w:val="mn-MN"/>
        </w:rPr>
        <w:t>эрүүл мэндийн тусламж, үйлчилгээ үзүүлэгч</w:t>
      </w:r>
      <w:r w:rsidR="008E0064" w:rsidRPr="00D0592B">
        <w:rPr>
          <w:rFonts w:ascii="Arial" w:hAnsi="Arial" w:cs="Arial"/>
          <w:color w:val="000000" w:themeColor="text1"/>
          <w:szCs w:val="24"/>
          <w:lang w:val="mn-MN"/>
        </w:rPr>
        <w:t xml:space="preserve"> </w:t>
      </w:r>
      <w:r w:rsidR="00696019" w:rsidRPr="00D0592B">
        <w:rPr>
          <w:rFonts w:ascii="Arial" w:hAnsi="Arial" w:cs="Arial"/>
          <w:color w:val="000000" w:themeColor="text1"/>
          <w:szCs w:val="24"/>
          <w:lang w:val="mn-MN"/>
        </w:rPr>
        <w:t>гэрээг</w:t>
      </w:r>
      <w:r w:rsidR="00DD331B" w:rsidRPr="00D0592B">
        <w:rPr>
          <w:rFonts w:ascii="Arial" w:hAnsi="Arial" w:cs="Arial"/>
          <w:color w:val="000000" w:themeColor="text1"/>
          <w:szCs w:val="24"/>
          <w:lang w:val="mn-MN"/>
        </w:rPr>
        <w:t xml:space="preserve"> бүхэлд нь эсхүл </w:t>
      </w:r>
      <w:r w:rsidR="002525E0" w:rsidRPr="00D0592B">
        <w:rPr>
          <w:rFonts w:ascii="Arial" w:hAnsi="Arial" w:cs="Arial"/>
          <w:color w:val="000000" w:themeColor="text1"/>
          <w:szCs w:val="24"/>
          <w:lang w:val="mn-MN"/>
        </w:rPr>
        <w:t xml:space="preserve">гэрээний холбогдох </w:t>
      </w:r>
      <w:r w:rsidR="00B37136" w:rsidRPr="00D0592B">
        <w:rPr>
          <w:rFonts w:ascii="Arial" w:hAnsi="Arial" w:cs="Arial"/>
          <w:color w:val="000000" w:themeColor="text1"/>
          <w:szCs w:val="24"/>
          <w:lang w:val="mn-MN"/>
        </w:rPr>
        <w:t>баримт бичгийн тодорхой хэсгийг</w:t>
      </w:r>
      <w:r w:rsidR="00DD331B" w:rsidRPr="00D0592B">
        <w:rPr>
          <w:rFonts w:ascii="Arial" w:hAnsi="Arial" w:cs="Arial"/>
          <w:color w:val="000000" w:themeColor="text1"/>
          <w:szCs w:val="24"/>
          <w:lang w:val="mn-MN"/>
        </w:rPr>
        <w:t xml:space="preserve"> </w:t>
      </w:r>
      <w:r w:rsidR="00696019" w:rsidRPr="00D0592B">
        <w:rPr>
          <w:rFonts w:ascii="Arial" w:hAnsi="Arial" w:cs="Arial"/>
          <w:color w:val="000000" w:themeColor="text1"/>
          <w:szCs w:val="24"/>
          <w:lang w:val="mn-MN"/>
        </w:rPr>
        <w:t>түр түдгэлзүүлэх хүсэлт гаргасан тохиолдолд;</w:t>
      </w:r>
    </w:p>
    <w:p w14:paraId="69E1BFAF" w14:textId="77777777" w:rsidR="002439A8" w:rsidRPr="00D0592B" w:rsidRDefault="002439A8" w:rsidP="00031F5B">
      <w:pPr>
        <w:tabs>
          <w:tab w:val="left" w:pos="990"/>
          <w:tab w:val="left" w:pos="1260"/>
          <w:tab w:val="left" w:pos="1530"/>
          <w:tab w:val="left" w:pos="1710"/>
          <w:tab w:val="left" w:pos="1800"/>
          <w:tab w:val="left" w:pos="1890"/>
          <w:tab w:val="left" w:pos="2430"/>
        </w:tabs>
        <w:spacing w:after="0" w:line="276" w:lineRule="auto"/>
        <w:jc w:val="both"/>
        <w:rPr>
          <w:rFonts w:ascii="Arial" w:hAnsi="Arial" w:cs="Arial"/>
          <w:color w:val="000000" w:themeColor="text1"/>
          <w:szCs w:val="24"/>
          <w:lang w:val="mn-MN"/>
        </w:rPr>
      </w:pPr>
      <w:r w:rsidRPr="00D0592B">
        <w:rPr>
          <w:rFonts w:ascii="Arial" w:hAnsi="Arial" w:cs="Arial"/>
          <w:color w:val="000000" w:themeColor="text1"/>
          <w:szCs w:val="24"/>
          <w:lang w:val="mn-MN"/>
        </w:rPr>
        <w:tab/>
        <w:t xml:space="preserve">3.6.5 </w:t>
      </w:r>
      <w:r w:rsidR="00E51FD3" w:rsidRPr="00D0592B">
        <w:rPr>
          <w:rFonts w:ascii="Arial" w:hAnsi="Arial" w:cs="Arial"/>
          <w:color w:val="000000" w:themeColor="text1"/>
          <w:szCs w:val="24"/>
          <w:lang w:val="mn-MN"/>
        </w:rPr>
        <w:t>эрүүл мэндийн тусламж, үйлчилгээ</w:t>
      </w:r>
      <w:r w:rsidR="00BA1A7C" w:rsidRPr="00D0592B">
        <w:rPr>
          <w:rFonts w:ascii="Arial" w:hAnsi="Arial" w:cs="Arial"/>
          <w:color w:val="000000" w:themeColor="text1"/>
          <w:szCs w:val="24"/>
          <w:lang w:val="mn-MN"/>
        </w:rPr>
        <w:t>г</w:t>
      </w:r>
      <w:r w:rsidR="00E51FD3" w:rsidRPr="00D0592B">
        <w:rPr>
          <w:rFonts w:ascii="Arial" w:hAnsi="Arial" w:cs="Arial"/>
          <w:color w:val="000000" w:themeColor="text1"/>
          <w:szCs w:val="24"/>
          <w:lang w:val="mn-MN"/>
        </w:rPr>
        <w:t xml:space="preserve"> худалдан авагч</w:t>
      </w:r>
      <w:r w:rsidR="00936E98" w:rsidRPr="00D0592B">
        <w:rPr>
          <w:rFonts w:ascii="Arial" w:hAnsi="Arial" w:cs="Arial"/>
          <w:color w:val="000000" w:themeColor="text1"/>
          <w:szCs w:val="24"/>
          <w:lang w:val="mn-MN"/>
        </w:rPr>
        <w:t xml:space="preserve">аас </w:t>
      </w:r>
      <w:r w:rsidR="00A4420B" w:rsidRPr="00D0592B">
        <w:rPr>
          <w:rFonts w:ascii="Arial" w:hAnsi="Arial" w:cs="Arial"/>
          <w:color w:val="000000" w:themeColor="text1"/>
          <w:szCs w:val="24"/>
          <w:lang w:val="mn-MN"/>
        </w:rPr>
        <w:t>газар дээр нь хий</w:t>
      </w:r>
      <w:r w:rsidR="00936E98" w:rsidRPr="00D0592B">
        <w:rPr>
          <w:rFonts w:ascii="Arial" w:hAnsi="Arial" w:cs="Arial"/>
          <w:color w:val="000000" w:themeColor="text1"/>
          <w:szCs w:val="24"/>
          <w:lang w:val="mn-MN"/>
        </w:rPr>
        <w:t>сэн</w:t>
      </w:r>
      <w:r w:rsidR="00A4420B" w:rsidRPr="00D0592B">
        <w:rPr>
          <w:rFonts w:ascii="Arial" w:hAnsi="Arial" w:cs="Arial"/>
          <w:color w:val="000000" w:themeColor="text1"/>
          <w:szCs w:val="24"/>
          <w:lang w:val="mn-MN"/>
        </w:rPr>
        <w:t xml:space="preserve"> хяналт шалгалт</w:t>
      </w:r>
      <w:r w:rsidR="00D8126B" w:rsidRPr="00D0592B">
        <w:rPr>
          <w:rFonts w:ascii="Arial" w:hAnsi="Arial" w:cs="Arial"/>
          <w:color w:val="000000" w:themeColor="text1"/>
          <w:szCs w:val="24"/>
          <w:lang w:val="mn-MN"/>
        </w:rPr>
        <w:t>аар</w:t>
      </w:r>
      <w:r w:rsidR="004A007D" w:rsidRPr="00D0592B">
        <w:rPr>
          <w:rFonts w:ascii="Arial" w:hAnsi="Arial" w:cs="Arial"/>
          <w:color w:val="000000" w:themeColor="text1"/>
          <w:szCs w:val="24"/>
          <w:lang w:val="mn-MN"/>
        </w:rPr>
        <w:t xml:space="preserve"> </w:t>
      </w:r>
      <w:r w:rsidR="0058648A" w:rsidRPr="00D0592B">
        <w:rPr>
          <w:rFonts w:ascii="Arial" w:hAnsi="Arial" w:cs="Arial"/>
          <w:color w:val="000000" w:themeColor="text1"/>
          <w:szCs w:val="24"/>
          <w:lang w:val="mn-MN"/>
        </w:rPr>
        <w:t>эрүүл мэндийн тусламж, үйлчилгээ үзүүлэгч</w:t>
      </w:r>
      <w:r w:rsidR="00DB63FA" w:rsidRPr="00D0592B">
        <w:rPr>
          <w:rFonts w:ascii="Arial" w:hAnsi="Arial" w:cs="Arial"/>
          <w:color w:val="000000" w:themeColor="text1"/>
          <w:szCs w:val="24"/>
          <w:lang w:val="mn-MN"/>
        </w:rPr>
        <w:t xml:space="preserve"> тусгай шаардлагыг ханга</w:t>
      </w:r>
      <w:r w:rsidR="004E0CF6" w:rsidRPr="00D0592B">
        <w:rPr>
          <w:rFonts w:ascii="Arial" w:hAnsi="Arial" w:cs="Arial"/>
          <w:color w:val="000000" w:themeColor="text1"/>
          <w:szCs w:val="24"/>
          <w:lang w:val="mn-MN"/>
        </w:rPr>
        <w:t>агүй</w:t>
      </w:r>
      <w:r w:rsidR="0090068B" w:rsidRPr="00D0592B">
        <w:rPr>
          <w:rFonts w:ascii="Arial" w:hAnsi="Arial" w:cs="Arial"/>
          <w:color w:val="000000" w:themeColor="text1"/>
          <w:szCs w:val="24"/>
          <w:lang w:val="mn-MN"/>
        </w:rPr>
        <w:t>, эсхүл хуурамчаар бичиг баримт бүрдүүлж</w:t>
      </w:r>
      <w:r w:rsidR="00577472" w:rsidRPr="00D0592B">
        <w:rPr>
          <w:rFonts w:ascii="Arial" w:hAnsi="Arial" w:cs="Arial"/>
          <w:color w:val="000000" w:themeColor="text1"/>
          <w:szCs w:val="24"/>
          <w:lang w:val="mn-MN"/>
        </w:rPr>
        <w:t>,</w:t>
      </w:r>
      <w:r w:rsidR="0090068B" w:rsidRPr="00D0592B">
        <w:rPr>
          <w:rFonts w:ascii="Arial" w:hAnsi="Arial" w:cs="Arial"/>
          <w:color w:val="000000" w:themeColor="text1"/>
          <w:szCs w:val="24"/>
          <w:lang w:val="mn-MN"/>
        </w:rPr>
        <w:t xml:space="preserve"> гэрээнд заасан шаардлагыг </w:t>
      </w:r>
      <w:r w:rsidR="00126936" w:rsidRPr="00D0592B">
        <w:rPr>
          <w:rFonts w:ascii="Arial" w:hAnsi="Arial" w:cs="Arial"/>
          <w:color w:val="000000" w:themeColor="text1"/>
          <w:szCs w:val="24"/>
          <w:lang w:val="mn-MN"/>
        </w:rPr>
        <w:t>хангаагүй</w:t>
      </w:r>
      <w:r w:rsidR="00907DE4" w:rsidRPr="00D0592B">
        <w:rPr>
          <w:rFonts w:ascii="Arial" w:hAnsi="Arial" w:cs="Arial"/>
          <w:color w:val="000000" w:themeColor="text1"/>
          <w:szCs w:val="24"/>
          <w:lang w:val="mn-MN"/>
        </w:rPr>
        <w:t xml:space="preserve"> нь тогтоогдсон бол</w:t>
      </w:r>
      <w:r w:rsidR="00DB63FA" w:rsidRPr="00D0592B">
        <w:rPr>
          <w:rFonts w:ascii="Arial" w:hAnsi="Arial" w:cs="Arial"/>
          <w:color w:val="000000" w:themeColor="text1"/>
          <w:szCs w:val="24"/>
          <w:lang w:val="mn-MN"/>
        </w:rPr>
        <w:t xml:space="preserve"> </w:t>
      </w:r>
      <w:r w:rsidR="009723AF" w:rsidRPr="00D0592B">
        <w:rPr>
          <w:rFonts w:ascii="Arial" w:hAnsi="Arial" w:cs="Arial"/>
          <w:color w:val="000000" w:themeColor="text1"/>
          <w:szCs w:val="24"/>
          <w:lang w:val="mn-MN"/>
        </w:rPr>
        <w:t xml:space="preserve">гэрээг бүхэлд нь эсхүл </w:t>
      </w:r>
      <w:r w:rsidR="004A007D" w:rsidRPr="00D0592B">
        <w:rPr>
          <w:rFonts w:ascii="Arial" w:hAnsi="Arial" w:cs="Arial"/>
          <w:color w:val="000000" w:themeColor="text1"/>
          <w:szCs w:val="24"/>
          <w:lang w:val="mn-MN"/>
        </w:rPr>
        <w:t>гэрээний баримт бичгийн холбогдох хэсгийг</w:t>
      </w:r>
      <w:r w:rsidR="00DB63FA" w:rsidRPr="00D0592B">
        <w:rPr>
          <w:rFonts w:ascii="Arial" w:hAnsi="Arial" w:cs="Arial"/>
          <w:color w:val="000000" w:themeColor="text1"/>
          <w:szCs w:val="24"/>
          <w:lang w:val="mn-MN"/>
        </w:rPr>
        <w:t xml:space="preserve">; </w:t>
      </w:r>
    </w:p>
    <w:p w14:paraId="7C25B973" w14:textId="6308EFEB" w:rsidR="00C257D3" w:rsidRPr="00D0592B" w:rsidRDefault="002439A8" w:rsidP="00031F5B">
      <w:pPr>
        <w:tabs>
          <w:tab w:val="left" w:pos="990"/>
          <w:tab w:val="left" w:pos="1260"/>
          <w:tab w:val="left" w:pos="1530"/>
          <w:tab w:val="left" w:pos="1710"/>
          <w:tab w:val="left" w:pos="1800"/>
          <w:tab w:val="left" w:pos="1890"/>
          <w:tab w:val="left" w:pos="2430"/>
        </w:tabs>
        <w:spacing w:after="0" w:line="276" w:lineRule="auto"/>
        <w:jc w:val="both"/>
        <w:rPr>
          <w:rFonts w:ascii="Arial" w:hAnsi="Arial" w:cs="Arial"/>
          <w:color w:val="000000" w:themeColor="text1"/>
          <w:szCs w:val="24"/>
          <w:lang w:val="mn-MN"/>
        </w:rPr>
      </w:pPr>
      <w:r w:rsidRPr="00D0592B">
        <w:rPr>
          <w:rFonts w:ascii="Arial" w:hAnsi="Arial" w:cs="Arial"/>
          <w:color w:val="000000" w:themeColor="text1"/>
          <w:szCs w:val="24"/>
          <w:lang w:val="mn-MN"/>
        </w:rPr>
        <w:tab/>
        <w:t xml:space="preserve">3.6.6. </w:t>
      </w:r>
      <w:r w:rsidR="00C257D3" w:rsidRPr="00D0592B">
        <w:rPr>
          <w:rFonts w:ascii="Arial" w:hAnsi="Arial" w:cs="Arial"/>
          <w:bCs/>
          <w:color w:val="000000" w:themeColor="text1"/>
          <w:kern w:val="24"/>
          <w:szCs w:val="24"/>
          <w:lang w:val="mn-MN"/>
        </w:rPr>
        <w:t xml:space="preserve">иргэн, даатгуулагчид хөнгөлөлттэй үнээр эм олгох жор бичих </w:t>
      </w:r>
      <w:r w:rsidR="00DB7932" w:rsidRPr="00D0592B">
        <w:rPr>
          <w:rFonts w:ascii="Arial" w:hAnsi="Arial" w:cs="Arial"/>
          <w:bCs/>
          <w:color w:val="000000" w:themeColor="text1"/>
          <w:kern w:val="24"/>
          <w:szCs w:val="24"/>
          <w:lang w:val="mn-MN"/>
        </w:rPr>
        <w:t xml:space="preserve">нөхцөл, </w:t>
      </w:r>
      <w:r w:rsidR="00C257D3" w:rsidRPr="00D0592B">
        <w:rPr>
          <w:rFonts w:ascii="Arial" w:hAnsi="Arial" w:cs="Arial"/>
          <w:bCs/>
          <w:color w:val="000000" w:themeColor="text1"/>
          <w:kern w:val="24"/>
          <w:szCs w:val="24"/>
          <w:lang w:val="mn-MN"/>
        </w:rPr>
        <w:t>шаардлаг</w:t>
      </w:r>
      <w:r w:rsidR="00DB7932" w:rsidRPr="00D0592B">
        <w:rPr>
          <w:rFonts w:ascii="Arial" w:hAnsi="Arial" w:cs="Arial"/>
          <w:bCs/>
          <w:color w:val="000000" w:themeColor="text1"/>
          <w:kern w:val="24"/>
          <w:szCs w:val="24"/>
          <w:lang w:val="mn-MN"/>
        </w:rPr>
        <w:t>ыг</w:t>
      </w:r>
      <w:r w:rsidR="00C257D3" w:rsidRPr="00D0592B">
        <w:rPr>
          <w:rFonts w:ascii="Arial" w:hAnsi="Arial" w:cs="Arial"/>
          <w:bCs/>
          <w:color w:val="000000" w:themeColor="text1"/>
          <w:kern w:val="24"/>
          <w:szCs w:val="24"/>
          <w:lang w:val="mn-MN"/>
        </w:rPr>
        <w:t xml:space="preserve"> хангаагүй тохиолдолд</w:t>
      </w:r>
      <w:r w:rsidRPr="00D0592B">
        <w:rPr>
          <w:rFonts w:ascii="Arial" w:hAnsi="Arial" w:cs="Arial"/>
          <w:bCs/>
          <w:color w:val="000000" w:themeColor="text1"/>
          <w:kern w:val="24"/>
          <w:szCs w:val="24"/>
          <w:lang w:val="mn-MN"/>
        </w:rPr>
        <w:t xml:space="preserve"> амбулаторийн тусламж, үйлчилгээг үзүүлэх, худалдан авахтай холбоотой</w:t>
      </w:r>
      <w:r w:rsidR="00DB7932" w:rsidRPr="00D0592B">
        <w:rPr>
          <w:rFonts w:ascii="Arial" w:hAnsi="Arial" w:cs="Arial"/>
          <w:bCs/>
          <w:color w:val="000000" w:themeColor="text1"/>
          <w:kern w:val="24"/>
          <w:szCs w:val="24"/>
          <w:lang w:val="mn-MN"/>
        </w:rPr>
        <w:t xml:space="preserve"> гэрээний баримт бичгийн холбогдох хэсгийг</w:t>
      </w:r>
      <w:r w:rsidR="008F25E5" w:rsidRPr="00D0592B">
        <w:rPr>
          <w:rFonts w:ascii="Arial" w:hAnsi="Arial" w:cs="Arial"/>
          <w:bCs/>
          <w:color w:val="000000" w:themeColor="text1"/>
          <w:kern w:val="24"/>
          <w:szCs w:val="24"/>
          <w:lang w:val="mn-MN"/>
        </w:rPr>
        <w:t xml:space="preserve">; </w:t>
      </w:r>
    </w:p>
    <w:p w14:paraId="102D766D" w14:textId="77777777" w:rsidR="00413E91" w:rsidRPr="00D0592B" w:rsidRDefault="00413E91" w:rsidP="00031F5B">
      <w:pPr>
        <w:pStyle w:val="ListParagraph"/>
        <w:spacing w:after="0"/>
        <w:rPr>
          <w:rFonts w:eastAsiaTheme="minorEastAsia" w:cs="Arial"/>
          <w:bCs/>
          <w:color w:val="000000" w:themeColor="text1"/>
          <w:kern w:val="24"/>
          <w:sz w:val="24"/>
          <w:szCs w:val="24"/>
          <w:lang w:val="mn-MN"/>
        </w:rPr>
      </w:pPr>
    </w:p>
    <w:p w14:paraId="7E739653" w14:textId="77777777" w:rsidR="002439A8" w:rsidRPr="00D0592B" w:rsidRDefault="002439A8" w:rsidP="00031F5B">
      <w:pPr>
        <w:tabs>
          <w:tab w:val="left" w:pos="990"/>
          <w:tab w:val="left" w:pos="1260"/>
          <w:tab w:val="left" w:pos="1530"/>
          <w:tab w:val="left" w:pos="1710"/>
          <w:tab w:val="left" w:pos="1800"/>
          <w:tab w:val="left" w:pos="1890"/>
          <w:tab w:val="left" w:pos="2430"/>
        </w:tabs>
        <w:spacing w:after="0" w:line="276" w:lineRule="auto"/>
        <w:jc w:val="both"/>
        <w:rPr>
          <w:rFonts w:ascii="Arial" w:hAnsi="Arial" w:cs="Arial"/>
          <w:color w:val="000000" w:themeColor="text1"/>
          <w:szCs w:val="24"/>
          <w:lang w:val="mn-MN"/>
        </w:rPr>
      </w:pPr>
      <w:r w:rsidRPr="00D0592B">
        <w:rPr>
          <w:rFonts w:ascii="Arial" w:hAnsi="Arial" w:cs="Arial"/>
          <w:bCs/>
          <w:color w:val="000000" w:themeColor="text1"/>
          <w:kern w:val="24"/>
          <w:szCs w:val="24"/>
          <w:lang w:val="mn-MN"/>
        </w:rPr>
        <w:tab/>
        <w:t xml:space="preserve">3.7. </w:t>
      </w:r>
      <w:r w:rsidR="00085738" w:rsidRPr="00D0592B">
        <w:rPr>
          <w:rFonts w:ascii="Arial" w:hAnsi="Arial" w:cs="Arial"/>
          <w:bCs/>
          <w:color w:val="000000" w:themeColor="text1"/>
          <w:kern w:val="24"/>
          <w:szCs w:val="24"/>
          <w:lang w:val="mn-MN"/>
        </w:rPr>
        <w:t>Д</w:t>
      </w:r>
      <w:r w:rsidR="00D85FF9" w:rsidRPr="00D0592B">
        <w:rPr>
          <w:rFonts w:ascii="Arial" w:hAnsi="Arial" w:cs="Arial"/>
          <w:bCs/>
          <w:color w:val="000000" w:themeColor="text1"/>
          <w:kern w:val="24"/>
          <w:szCs w:val="24"/>
          <w:lang w:val="mn-MN"/>
        </w:rPr>
        <w:t>араах тохиолдолд</w:t>
      </w:r>
      <w:r w:rsidR="0024077A" w:rsidRPr="00D0592B">
        <w:rPr>
          <w:rFonts w:ascii="Arial" w:hAnsi="Arial" w:cs="Arial"/>
          <w:bCs/>
          <w:color w:val="000000" w:themeColor="text1"/>
          <w:kern w:val="24"/>
          <w:szCs w:val="24"/>
          <w:lang w:val="mn-MN"/>
        </w:rPr>
        <w:t xml:space="preserve">  нотлох барим</w:t>
      </w:r>
      <w:r w:rsidR="00951D10" w:rsidRPr="00D0592B">
        <w:rPr>
          <w:rFonts w:ascii="Arial" w:hAnsi="Arial" w:cs="Arial"/>
          <w:bCs/>
          <w:color w:val="000000" w:themeColor="text1"/>
          <w:kern w:val="24"/>
          <w:szCs w:val="24"/>
          <w:lang w:val="mn-MN"/>
        </w:rPr>
        <w:t>тад</w:t>
      </w:r>
      <w:r w:rsidR="0024077A" w:rsidRPr="00D0592B">
        <w:rPr>
          <w:rFonts w:ascii="Arial" w:hAnsi="Arial" w:cs="Arial"/>
          <w:bCs/>
          <w:color w:val="000000" w:themeColor="text1"/>
          <w:kern w:val="24"/>
          <w:szCs w:val="24"/>
          <w:lang w:val="mn-MN"/>
        </w:rPr>
        <w:t xml:space="preserve"> үндэслэн</w:t>
      </w:r>
      <w:r w:rsidR="00D85FF9" w:rsidRPr="00D0592B">
        <w:rPr>
          <w:rFonts w:ascii="Arial" w:hAnsi="Arial" w:cs="Arial"/>
          <w:bCs/>
          <w:color w:val="000000" w:themeColor="text1"/>
          <w:kern w:val="24"/>
          <w:szCs w:val="24"/>
          <w:lang w:val="mn-MN"/>
        </w:rPr>
        <w:t xml:space="preserve"> </w:t>
      </w:r>
      <w:r w:rsidR="00EB12D7" w:rsidRPr="00D0592B">
        <w:rPr>
          <w:rFonts w:ascii="Arial" w:hAnsi="Arial" w:cs="Arial"/>
          <w:bCs/>
          <w:color w:val="000000" w:themeColor="text1"/>
          <w:kern w:val="24"/>
          <w:szCs w:val="24"/>
          <w:lang w:val="mn-MN"/>
        </w:rPr>
        <w:t>гэрээ</w:t>
      </w:r>
      <w:r w:rsidR="00A45605" w:rsidRPr="00D0592B">
        <w:rPr>
          <w:rFonts w:ascii="Arial" w:hAnsi="Arial" w:cs="Arial"/>
          <w:bCs/>
          <w:color w:val="000000" w:themeColor="text1"/>
          <w:kern w:val="24"/>
          <w:szCs w:val="24"/>
          <w:lang w:val="mn-MN"/>
        </w:rPr>
        <w:t xml:space="preserve">г бүхэлд нь эсхүл гэрээний баримт бичгийн холбогдох </w:t>
      </w:r>
      <w:r w:rsidR="006E72B0" w:rsidRPr="00D0592B">
        <w:rPr>
          <w:rFonts w:ascii="Arial" w:hAnsi="Arial" w:cs="Arial"/>
          <w:bCs/>
          <w:color w:val="000000" w:themeColor="text1"/>
          <w:kern w:val="24"/>
          <w:szCs w:val="24"/>
          <w:lang w:val="mn-MN"/>
        </w:rPr>
        <w:t>хэсгий</w:t>
      </w:r>
      <w:r w:rsidR="00085738" w:rsidRPr="00D0592B">
        <w:rPr>
          <w:rFonts w:ascii="Arial" w:hAnsi="Arial" w:cs="Arial"/>
          <w:bCs/>
          <w:color w:val="000000" w:themeColor="text1"/>
          <w:kern w:val="24"/>
          <w:szCs w:val="24"/>
          <w:lang w:val="mn-MN"/>
        </w:rPr>
        <w:t>г түдгэлзүүлс</w:t>
      </w:r>
      <w:r w:rsidR="00E344EC" w:rsidRPr="00D0592B">
        <w:rPr>
          <w:rFonts w:ascii="Arial" w:hAnsi="Arial" w:cs="Arial"/>
          <w:bCs/>
          <w:color w:val="000000" w:themeColor="text1"/>
          <w:kern w:val="24"/>
          <w:szCs w:val="24"/>
          <w:lang w:val="mn-MN"/>
        </w:rPr>
        <w:t xml:space="preserve">нийг </w:t>
      </w:r>
      <w:r w:rsidR="00726999" w:rsidRPr="00D0592B">
        <w:rPr>
          <w:rFonts w:ascii="Arial" w:hAnsi="Arial" w:cs="Arial"/>
          <w:bCs/>
          <w:color w:val="000000" w:themeColor="text1"/>
          <w:kern w:val="24"/>
          <w:szCs w:val="24"/>
          <w:lang w:val="mn-MN"/>
        </w:rPr>
        <w:t>цуцлах</w:t>
      </w:r>
      <w:r w:rsidR="00FA67E4" w:rsidRPr="00D0592B">
        <w:rPr>
          <w:rFonts w:ascii="Arial" w:hAnsi="Arial" w:cs="Arial"/>
          <w:bCs/>
          <w:color w:val="000000" w:themeColor="text1"/>
          <w:kern w:val="24"/>
          <w:szCs w:val="24"/>
          <w:lang w:val="mn-MN"/>
        </w:rPr>
        <w:t xml:space="preserve"> эсэхийг шийдвэрлэнэ</w:t>
      </w:r>
      <w:r w:rsidR="00EB12D7" w:rsidRPr="00D0592B">
        <w:rPr>
          <w:rFonts w:ascii="Arial" w:hAnsi="Arial" w:cs="Arial"/>
          <w:bCs/>
          <w:color w:val="000000" w:themeColor="text1"/>
          <w:kern w:val="24"/>
          <w:szCs w:val="24"/>
          <w:lang w:val="mn-MN"/>
        </w:rPr>
        <w:t>:</w:t>
      </w:r>
    </w:p>
    <w:p w14:paraId="3AF0241D" w14:textId="77777777" w:rsidR="002439A8" w:rsidRPr="00D0592B" w:rsidRDefault="002439A8" w:rsidP="00031F5B">
      <w:pPr>
        <w:tabs>
          <w:tab w:val="left" w:pos="990"/>
          <w:tab w:val="left" w:pos="1260"/>
          <w:tab w:val="left" w:pos="1530"/>
          <w:tab w:val="left" w:pos="1710"/>
          <w:tab w:val="left" w:pos="1800"/>
          <w:tab w:val="left" w:pos="1890"/>
          <w:tab w:val="left" w:pos="2430"/>
        </w:tabs>
        <w:spacing w:after="0" w:line="276" w:lineRule="auto"/>
        <w:jc w:val="both"/>
        <w:rPr>
          <w:rFonts w:ascii="Arial" w:hAnsi="Arial" w:cs="Arial"/>
          <w:color w:val="000000" w:themeColor="text1"/>
          <w:szCs w:val="24"/>
          <w:lang w:val="mn-MN"/>
        </w:rPr>
      </w:pPr>
      <w:r w:rsidRPr="00D0592B">
        <w:rPr>
          <w:rFonts w:ascii="Arial" w:hAnsi="Arial" w:cs="Arial"/>
          <w:color w:val="000000" w:themeColor="text1"/>
          <w:szCs w:val="24"/>
          <w:lang w:val="mn-MN"/>
        </w:rPr>
        <w:tab/>
        <w:t xml:space="preserve">3.7.1. </w:t>
      </w:r>
      <w:r w:rsidR="0058648A" w:rsidRPr="00D0592B">
        <w:rPr>
          <w:rFonts w:ascii="Arial" w:hAnsi="Arial" w:cs="Arial"/>
          <w:bCs/>
          <w:color w:val="000000" w:themeColor="text1"/>
          <w:kern w:val="24"/>
          <w:szCs w:val="24"/>
          <w:lang w:val="mn-MN"/>
        </w:rPr>
        <w:t>эрүүл мэндийн тусламж, үйлчилгээ үзүүлэгч</w:t>
      </w:r>
      <w:r w:rsidR="0061175F" w:rsidRPr="00D0592B">
        <w:rPr>
          <w:rFonts w:ascii="Arial" w:hAnsi="Arial" w:cs="Arial"/>
          <w:bCs/>
          <w:color w:val="000000" w:themeColor="text1"/>
          <w:kern w:val="24"/>
          <w:szCs w:val="24"/>
          <w:lang w:val="mn-MN"/>
        </w:rPr>
        <w:t xml:space="preserve">ээс </w:t>
      </w:r>
      <w:r w:rsidR="001D49E3" w:rsidRPr="00D0592B">
        <w:rPr>
          <w:rFonts w:ascii="Arial" w:hAnsi="Arial" w:cs="Arial"/>
          <w:bCs/>
          <w:color w:val="000000" w:themeColor="text1"/>
          <w:kern w:val="24"/>
          <w:szCs w:val="24"/>
          <w:lang w:val="mn-MN"/>
        </w:rPr>
        <w:t xml:space="preserve">энэхүү гэрээний </w:t>
      </w:r>
      <w:r w:rsidR="00A909F3" w:rsidRPr="00D0592B">
        <w:rPr>
          <w:rFonts w:ascii="Arial" w:hAnsi="Arial" w:cs="Arial"/>
          <w:bCs/>
          <w:color w:val="000000" w:themeColor="text1"/>
          <w:kern w:val="24"/>
          <w:szCs w:val="24"/>
          <w:lang w:val="mn-MN"/>
        </w:rPr>
        <w:t>3.</w:t>
      </w:r>
      <w:r w:rsidR="006E70A0" w:rsidRPr="00D0592B">
        <w:rPr>
          <w:rFonts w:ascii="Arial" w:hAnsi="Arial" w:cs="Arial"/>
          <w:bCs/>
          <w:color w:val="000000" w:themeColor="text1"/>
          <w:kern w:val="24"/>
          <w:szCs w:val="24"/>
          <w:lang w:val="mn-MN"/>
        </w:rPr>
        <w:t>6</w:t>
      </w:r>
      <w:r w:rsidR="00A909F3" w:rsidRPr="00D0592B">
        <w:rPr>
          <w:rFonts w:ascii="Arial" w:hAnsi="Arial" w:cs="Arial"/>
          <w:bCs/>
          <w:color w:val="000000" w:themeColor="text1"/>
          <w:kern w:val="24"/>
          <w:szCs w:val="24"/>
          <w:lang w:val="mn-MN"/>
        </w:rPr>
        <w:t>.1,</w:t>
      </w:r>
      <w:r w:rsidR="00A1024F" w:rsidRPr="00D0592B">
        <w:rPr>
          <w:rFonts w:ascii="Arial" w:hAnsi="Arial" w:cs="Arial"/>
          <w:bCs/>
          <w:color w:val="000000" w:themeColor="text1"/>
          <w:kern w:val="24"/>
          <w:szCs w:val="24"/>
          <w:lang w:val="mn-MN"/>
        </w:rPr>
        <w:t xml:space="preserve"> 3</w:t>
      </w:r>
      <w:r w:rsidR="00EB12D7" w:rsidRPr="00D0592B">
        <w:rPr>
          <w:rFonts w:ascii="Arial" w:hAnsi="Arial" w:cs="Arial"/>
          <w:bCs/>
          <w:color w:val="000000" w:themeColor="text1"/>
          <w:kern w:val="24"/>
          <w:szCs w:val="24"/>
          <w:lang w:val="mn-MN"/>
        </w:rPr>
        <w:t>.</w:t>
      </w:r>
      <w:r w:rsidR="006E70A0" w:rsidRPr="00D0592B">
        <w:rPr>
          <w:rFonts w:ascii="Arial" w:hAnsi="Arial" w:cs="Arial"/>
          <w:bCs/>
          <w:color w:val="000000" w:themeColor="text1"/>
          <w:kern w:val="24"/>
          <w:szCs w:val="24"/>
          <w:lang w:val="mn-MN"/>
        </w:rPr>
        <w:t>6</w:t>
      </w:r>
      <w:r w:rsidR="00EB12D7" w:rsidRPr="00D0592B">
        <w:rPr>
          <w:rFonts w:ascii="Arial" w:hAnsi="Arial" w:cs="Arial"/>
          <w:bCs/>
          <w:color w:val="000000" w:themeColor="text1"/>
          <w:kern w:val="24"/>
          <w:szCs w:val="24"/>
          <w:lang w:val="mn-MN"/>
        </w:rPr>
        <w:t xml:space="preserve">.4-т заасан </w:t>
      </w:r>
      <w:r w:rsidR="00605E0A" w:rsidRPr="00D0592B">
        <w:rPr>
          <w:rFonts w:ascii="Arial" w:hAnsi="Arial" w:cs="Arial"/>
          <w:bCs/>
          <w:color w:val="000000" w:themeColor="text1"/>
          <w:kern w:val="24"/>
          <w:szCs w:val="24"/>
          <w:lang w:val="mn-MN"/>
        </w:rPr>
        <w:t>үндэслэлээр түдгэлзүүлсэн</w:t>
      </w:r>
      <w:r w:rsidR="0024077A" w:rsidRPr="00D0592B">
        <w:rPr>
          <w:rFonts w:ascii="Arial" w:hAnsi="Arial" w:cs="Arial"/>
          <w:bCs/>
          <w:color w:val="000000" w:themeColor="text1"/>
          <w:kern w:val="24"/>
          <w:szCs w:val="24"/>
          <w:lang w:val="mn-MN"/>
        </w:rPr>
        <w:t xml:space="preserve"> шалтгааныг шийдвэрлэсэн</w:t>
      </w:r>
      <w:r w:rsidR="0018384F" w:rsidRPr="00D0592B">
        <w:rPr>
          <w:rFonts w:ascii="Arial" w:hAnsi="Arial" w:cs="Arial"/>
          <w:bCs/>
          <w:color w:val="000000" w:themeColor="text1"/>
          <w:kern w:val="24"/>
          <w:szCs w:val="24"/>
          <w:lang w:val="mn-MN"/>
        </w:rPr>
        <w:t xml:space="preserve"> тухай</w:t>
      </w:r>
      <w:r w:rsidR="00EB12D7" w:rsidRPr="00D0592B">
        <w:rPr>
          <w:rFonts w:ascii="Arial" w:hAnsi="Arial" w:cs="Arial"/>
          <w:bCs/>
          <w:color w:val="000000" w:themeColor="text1"/>
          <w:kern w:val="24"/>
          <w:szCs w:val="24"/>
          <w:lang w:val="mn-MN"/>
        </w:rPr>
        <w:t xml:space="preserve">  </w:t>
      </w:r>
      <w:r w:rsidR="00FA4B67" w:rsidRPr="00D0592B">
        <w:rPr>
          <w:rFonts w:ascii="Arial" w:hAnsi="Arial" w:cs="Arial"/>
          <w:bCs/>
          <w:color w:val="000000" w:themeColor="text1"/>
          <w:kern w:val="24"/>
          <w:szCs w:val="24"/>
          <w:lang w:val="mn-MN"/>
        </w:rPr>
        <w:t xml:space="preserve">мэдэгдлийг </w:t>
      </w:r>
      <w:r w:rsidR="00E51FD3" w:rsidRPr="00D0592B">
        <w:rPr>
          <w:rFonts w:ascii="Arial" w:hAnsi="Arial" w:cs="Arial"/>
          <w:bCs/>
          <w:color w:val="000000" w:themeColor="text1"/>
          <w:kern w:val="24"/>
          <w:szCs w:val="24"/>
          <w:lang w:val="mn-MN"/>
        </w:rPr>
        <w:t>эрүүл мэндийн тусламж, үйлчилгээ</w:t>
      </w:r>
      <w:r w:rsidR="00BA1A7C" w:rsidRPr="00D0592B">
        <w:rPr>
          <w:rFonts w:ascii="Arial" w:hAnsi="Arial" w:cs="Arial"/>
          <w:bCs/>
          <w:color w:val="000000" w:themeColor="text1"/>
          <w:kern w:val="24"/>
          <w:szCs w:val="24"/>
          <w:lang w:val="mn-MN"/>
        </w:rPr>
        <w:t>г</w:t>
      </w:r>
      <w:r w:rsidR="00E51FD3" w:rsidRPr="00D0592B">
        <w:rPr>
          <w:rFonts w:ascii="Arial" w:hAnsi="Arial" w:cs="Arial"/>
          <w:bCs/>
          <w:color w:val="000000" w:themeColor="text1"/>
          <w:kern w:val="24"/>
          <w:szCs w:val="24"/>
          <w:lang w:val="mn-MN"/>
        </w:rPr>
        <w:t xml:space="preserve"> худалдан авагч</w:t>
      </w:r>
      <w:r w:rsidR="00FA4B67" w:rsidRPr="00D0592B">
        <w:rPr>
          <w:rFonts w:ascii="Arial" w:hAnsi="Arial" w:cs="Arial"/>
          <w:bCs/>
          <w:color w:val="000000" w:themeColor="text1"/>
          <w:kern w:val="24"/>
          <w:szCs w:val="24"/>
          <w:lang w:val="mn-MN"/>
        </w:rPr>
        <w:t>ид</w:t>
      </w:r>
      <w:r w:rsidR="00EB12D7" w:rsidRPr="00D0592B">
        <w:rPr>
          <w:rFonts w:ascii="Arial" w:hAnsi="Arial" w:cs="Arial"/>
          <w:bCs/>
          <w:color w:val="000000" w:themeColor="text1"/>
          <w:kern w:val="24"/>
          <w:szCs w:val="24"/>
          <w:lang w:val="mn-MN"/>
        </w:rPr>
        <w:t xml:space="preserve"> ирүүлснээс хойш ажлын 5 хоногийн дотор</w:t>
      </w:r>
      <w:r w:rsidR="0061175F" w:rsidRPr="00D0592B">
        <w:rPr>
          <w:rFonts w:ascii="Arial" w:hAnsi="Arial" w:cs="Arial"/>
          <w:bCs/>
          <w:color w:val="000000" w:themeColor="text1"/>
          <w:kern w:val="24"/>
          <w:szCs w:val="24"/>
          <w:lang w:val="mn-MN"/>
        </w:rPr>
        <w:t>;</w:t>
      </w:r>
    </w:p>
    <w:p w14:paraId="0BFF4707" w14:textId="77777777" w:rsidR="002439A8" w:rsidRPr="00D0592B" w:rsidRDefault="002439A8" w:rsidP="00031F5B">
      <w:pPr>
        <w:tabs>
          <w:tab w:val="left" w:pos="990"/>
          <w:tab w:val="left" w:pos="1260"/>
          <w:tab w:val="left" w:pos="1530"/>
          <w:tab w:val="left" w:pos="1710"/>
          <w:tab w:val="left" w:pos="1800"/>
          <w:tab w:val="left" w:pos="1890"/>
          <w:tab w:val="left" w:pos="2430"/>
        </w:tabs>
        <w:spacing w:after="0" w:line="276" w:lineRule="auto"/>
        <w:jc w:val="both"/>
        <w:rPr>
          <w:rFonts w:ascii="Arial" w:hAnsi="Arial" w:cs="Arial"/>
          <w:color w:val="000000" w:themeColor="text1"/>
          <w:szCs w:val="24"/>
          <w:lang w:val="mn-MN"/>
        </w:rPr>
      </w:pPr>
      <w:r w:rsidRPr="00D0592B">
        <w:rPr>
          <w:rFonts w:ascii="Arial" w:hAnsi="Arial" w:cs="Arial"/>
          <w:color w:val="000000" w:themeColor="text1"/>
          <w:szCs w:val="24"/>
          <w:lang w:val="mn-MN"/>
        </w:rPr>
        <w:tab/>
        <w:t xml:space="preserve">3.7.2. </w:t>
      </w:r>
      <w:r w:rsidR="004117C1" w:rsidRPr="00D0592B">
        <w:rPr>
          <w:rFonts w:ascii="Arial" w:hAnsi="Arial" w:cs="Arial"/>
          <w:bCs/>
          <w:color w:val="000000" w:themeColor="text1"/>
          <w:kern w:val="24"/>
          <w:szCs w:val="24"/>
          <w:lang w:val="mn-MN"/>
        </w:rPr>
        <w:t>энэхүү гэрээний</w:t>
      </w:r>
      <w:r w:rsidR="001D49E3" w:rsidRPr="00D0592B">
        <w:rPr>
          <w:rFonts w:ascii="Arial" w:hAnsi="Arial" w:cs="Arial"/>
          <w:bCs/>
          <w:color w:val="000000" w:themeColor="text1"/>
          <w:kern w:val="24"/>
          <w:szCs w:val="24"/>
          <w:lang w:val="mn-MN"/>
        </w:rPr>
        <w:t xml:space="preserve"> </w:t>
      </w:r>
      <w:r w:rsidR="007962EA" w:rsidRPr="00D0592B">
        <w:rPr>
          <w:rFonts w:ascii="Arial" w:hAnsi="Arial" w:cs="Arial"/>
          <w:bCs/>
          <w:color w:val="000000" w:themeColor="text1"/>
          <w:kern w:val="24"/>
          <w:szCs w:val="24"/>
          <w:lang w:val="mn-MN"/>
        </w:rPr>
        <w:t>3.</w:t>
      </w:r>
      <w:r w:rsidR="006E70A0" w:rsidRPr="00D0592B">
        <w:rPr>
          <w:rFonts w:ascii="Arial" w:hAnsi="Arial" w:cs="Arial"/>
          <w:bCs/>
          <w:color w:val="000000" w:themeColor="text1"/>
          <w:kern w:val="24"/>
          <w:szCs w:val="24"/>
          <w:lang w:val="mn-MN"/>
        </w:rPr>
        <w:t>6</w:t>
      </w:r>
      <w:r w:rsidR="001D49E3" w:rsidRPr="00D0592B">
        <w:rPr>
          <w:rFonts w:ascii="Arial" w:hAnsi="Arial" w:cs="Arial"/>
          <w:bCs/>
          <w:color w:val="000000" w:themeColor="text1"/>
          <w:kern w:val="24"/>
          <w:szCs w:val="24"/>
          <w:lang w:val="mn-MN"/>
        </w:rPr>
        <w:t xml:space="preserve">.2, </w:t>
      </w:r>
      <w:r w:rsidR="007962EA" w:rsidRPr="00D0592B">
        <w:rPr>
          <w:rFonts w:ascii="Arial" w:hAnsi="Arial" w:cs="Arial"/>
          <w:bCs/>
          <w:color w:val="000000" w:themeColor="text1"/>
          <w:kern w:val="24"/>
          <w:szCs w:val="24"/>
          <w:lang w:val="mn-MN"/>
        </w:rPr>
        <w:t>3</w:t>
      </w:r>
      <w:r w:rsidR="001D49E3" w:rsidRPr="00D0592B">
        <w:rPr>
          <w:rFonts w:ascii="Arial" w:hAnsi="Arial" w:cs="Arial"/>
          <w:bCs/>
          <w:color w:val="000000" w:themeColor="text1"/>
          <w:kern w:val="24"/>
          <w:szCs w:val="24"/>
          <w:lang w:val="mn-MN"/>
        </w:rPr>
        <w:t>.</w:t>
      </w:r>
      <w:r w:rsidR="006E70A0" w:rsidRPr="00D0592B">
        <w:rPr>
          <w:rFonts w:ascii="Arial" w:hAnsi="Arial" w:cs="Arial"/>
          <w:bCs/>
          <w:color w:val="000000" w:themeColor="text1"/>
          <w:kern w:val="24"/>
          <w:szCs w:val="24"/>
          <w:lang w:val="mn-MN"/>
        </w:rPr>
        <w:t>6</w:t>
      </w:r>
      <w:r w:rsidR="007962EA" w:rsidRPr="00D0592B">
        <w:rPr>
          <w:rFonts w:ascii="Arial" w:hAnsi="Arial" w:cs="Arial"/>
          <w:bCs/>
          <w:color w:val="000000" w:themeColor="text1"/>
          <w:kern w:val="24"/>
          <w:szCs w:val="24"/>
          <w:lang w:val="mn-MN"/>
        </w:rPr>
        <w:t>.</w:t>
      </w:r>
      <w:r w:rsidR="001D49E3" w:rsidRPr="00D0592B">
        <w:rPr>
          <w:rFonts w:ascii="Arial" w:hAnsi="Arial" w:cs="Arial"/>
          <w:bCs/>
          <w:color w:val="000000" w:themeColor="text1"/>
          <w:kern w:val="24"/>
          <w:szCs w:val="24"/>
          <w:lang w:val="mn-MN"/>
        </w:rPr>
        <w:t xml:space="preserve">3, </w:t>
      </w:r>
      <w:r w:rsidR="000923C0" w:rsidRPr="00D0592B">
        <w:rPr>
          <w:rFonts w:ascii="Arial" w:hAnsi="Arial" w:cs="Arial"/>
          <w:bCs/>
          <w:color w:val="000000" w:themeColor="text1"/>
          <w:kern w:val="24"/>
          <w:szCs w:val="24"/>
          <w:lang w:val="mn-MN"/>
        </w:rPr>
        <w:t>3.</w:t>
      </w:r>
      <w:r w:rsidR="006E70A0" w:rsidRPr="00D0592B">
        <w:rPr>
          <w:rFonts w:ascii="Arial" w:hAnsi="Arial" w:cs="Arial"/>
          <w:bCs/>
          <w:color w:val="000000" w:themeColor="text1"/>
          <w:kern w:val="24"/>
          <w:szCs w:val="24"/>
          <w:lang w:val="mn-MN"/>
        </w:rPr>
        <w:t>6</w:t>
      </w:r>
      <w:r w:rsidR="001D49E3" w:rsidRPr="00D0592B">
        <w:rPr>
          <w:rFonts w:ascii="Arial" w:hAnsi="Arial" w:cs="Arial"/>
          <w:bCs/>
          <w:color w:val="000000" w:themeColor="text1"/>
          <w:kern w:val="24"/>
          <w:szCs w:val="24"/>
          <w:lang w:val="mn-MN"/>
        </w:rPr>
        <w:t>.5</w:t>
      </w:r>
      <w:r w:rsidR="006E70A0" w:rsidRPr="00D0592B">
        <w:rPr>
          <w:rFonts w:ascii="Arial" w:hAnsi="Arial" w:cs="Arial"/>
          <w:bCs/>
          <w:color w:val="000000" w:themeColor="text1"/>
          <w:kern w:val="24"/>
          <w:szCs w:val="24"/>
          <w:lang w:val="mn-MN"/>
        </w:rPr>
        <w:t xml:space="preserve">, </w:t>
      </w:r>
      <w:r w:rsidR="002C3F9E" w:rsidRPr="00D0592B">
        <w:rPr>
          <w:rFonts w:ascii="Arial" w:hAnsi="Arial" w:cs="Arial"/>
          <w:bCs/>
          <w:color w:val="000000" w:themeColor="text1"/>
          <w:kern w:val="24"/>
          <w:szCs w:val="24"/>
          <w:lang w:val="mn-MN"/>
        </w:rPr>
        <w:t>3.6.6</w:t>
      </w:r>
      <w:r w:rsidR="001D49E3" w:rsidRPr="00D0592B">
        <w:rPr>
          <w:rFonts w:ascii="Arial" w:hAnsi="Arial" w:cs="Arial"/>
          <w:bCs/>
          <w:color w:val="000000" w:themeColor="text1"/>
          <w:kern w:val="24"/>
          <w:szCs w:val="24"/>
          <w:lang w:val="mn-MN"/>
        </w:rPr>
        <w:t>-</w:t>
      </w:r>
      <w:r w:rsidR="002C3F9E" w:rsidRPr="00D0592B">
        <w:rPr>
          <w:rFonts w:ascii="Arial" w:hAnsi="Arial" w:cs="Arial"/>
          <w:bCs/>
          <w:color w:val="000000" w:themeColor="text1"/>
          <w:kern w:val="24"/>
          <w:szCs w:val="24"/>
          <w:lang w:val="mn-MN"/>
        </w:rPr>
        <w:t>д</w:t>
      </w:r>
      <w:r w:rsidR="001D49E3" w:rsidRPr="00D0592B">
        <w:rPr>
          <w:rFonts w:ascii="Arial" w:hAnsi="Arial" w:cs="Arial"/>
          <w:bCs/>
          <w:color w:val="000000" w:themeColor="text1"/>
          <w:kern w:val="24"/>
          <w:szCs w:val="24"/>
          <w:lang w:val="mn-MN"/>
        </w:rPr>
        <w:t xml:space="preserve"> заасан</w:t>
      </w:r>
      <w:r w:rsidR="00FA4B67" w:rsidRPr="00D0592B">
        <w:rPr>
          <w:rFonts w:ascii="Arial" w:hAnsi="Arial" w:cs="Arial"/>
          <w:bCs/>
          <w:color w:val="000000" w:themeColor="text1"/>
          <w:kern w:val="24"/>
          <w:szCs w:val="24"/>
          <w:lang w:val="mn-MN"/>
        </w:rPr>
        <w:t xml:space="preserve"> үндэслэл</w:t>
      </w:r>
      <w:r w:rsidR="006650AB" w:rsidRPr="00D0592B">
        <w:rPr>
          <w:rFonts w:ascii="Arial" w:hAnsi="Arial" w:cs="Arial"/>
          <w:bCs/>
          <w:color w:val="000000" w:themeColor="text1"/>
          <w:kern w:val="24"/>
          <w:szCs w:val="24"/>
          <w:lang w:val="mn-MN"/>
        </w:rPr>
        <w:t>ээр</w:t>
      </w:r>
      <w:r w:rsidR="001D49E3" w:rsidRPr="00D0592B">
        <w:rPr>
          <w:rFonts w:ascii="Arial" w:hAnsi="Arial" w:cs="Arial"/>
          <w:bCs/>
          <w:color w:val="000000" w:themeColor="text1"/>
          <w:kern w:val="24"/>
          <w:szCs w:val="24"/>
          <w:lang w:val="mn-MN"/>
        </w:rPr>
        <w:t xml:space="preserve">  </w:t>
      </w:r>
      <w:r w:rsidR="00EB12D7" w:rsidRPr="00D0592B">
        <w:rPr>
          <w:rFonts w:ascii="Arial" w:hAnsi="Arial" w:cs="Arial"/>
          <w:bCs/>
          <w:color w:val="000000" w:themeColor="text1"/>
          <w:kern w:val="24"/>
          <w:szCs w:val="24"/>
          <w:lang w:val="mn-MN"/>
        </w:rPr>
        <w:t xml:space="preserve">түдгэлзүүлсэн </w:t>
      </w:r>
      <w:r w:rsidR="006650AB" w:rsidRPr="00D0592B">
        <w:rPr>
          <w:rFonts w:ascii="Arial" w:hAnsi="Arial" w:cs="Arial"/>
          <w:bCs/>
          <w:color w:val="000000" w:themeColor="text1"/>
          <w:kern w:val="24"/>
          <w:szCs w:val="24"/>
          <w:lang w:val="mn-MN"/>
        </w:rPr>
        <w:t xml:space="preserve">шалтгааныг </w:t>
      </w:r>
      <w:r w:rsidR="00EB12D7" w:rsidRPr="00D0592B">
        <w:rPr>
          <w:rFonts w:ascii="Arial" w:hAnsi="Arial" w:cs="Arial"/>
          <w:bCs/>
          <w:color w:val="000000" w:themeColor="text1"/>
          <w:kern w:val="24"/>
          <w:szCs w:val="24"/>
          <w:lang w:val="mn-MN"/>
        </w:rPr>
        <w:t xml:space="preserve"> шийдвэрлэ</w:t>
      </w:r>
      <w:r w:rsidR="00573080" w:rsidRPr="00D0592B">
        <w:rPr>
          <w:rFonts w:ascii="Arial" w:hAnsi="Arial" w:cs="Arial"/>
          <w:bCs/>
          <w:color w:val="000000" w:themeColor="text1"/>
          <w:kern w:val="24"/>
          <w:szCs w:val="24"/>
          <w:lang w:val="mn-MN"/>
        </w:rPr>
        <w:t xml:space="preserve">сэн тухай </w:t>
      </w:r>
      <w:r w:rsidR="006C41C5" w:rsidRPr="00D0592B">
        <w:rPr>
          <w:rFonts w:ascii="Arial" w:hAnsi="Arial" w:cs="Arial"/>
          <w:bCs/>
          <w:color w:val="000000" w:themeColor="text1"/>
          <w:kern w:val="24"/>
          <w:szCs w:val="24"/>
          <w:lang w:val="mn-MN"/>
        </w:rPr>
        <w:t>мэдэгдлийг</w:t>
      </w:r>
      <w:r w:rsidR="00573080" w:rsidRPr="00D0592B">
        <w:rPr>
          <w:rFonts w:ascii="Arial" w:hAnsi="Arial" w:cs="Arial"/>
          <w:bCs/>
          <w:color w:val="000000" w:themeColor="text1"/>
          <w:kern w:val="24"/>
          <w:szCs w:val="24"/>
          <w:lang w:val="mn-MN"/>
        </w:rPr>
        <w:t xml:space="preserve"> </w:t>
      </w:r>
      <w:r w:rsidR="00E51FD3" w:rsidRPr="00D0592B">
        <w:rPr>
          <w:rFonts w:ascii="Arial" w:hAnsi="Arial" w:cs="Arial"/>
          <w:bCs/>
          <w:color w:val="000000" w:themeColor="text1"/>
          <w:kern w:val="24"/>
          <w:szCs w:val="24"/>
          <w:lang w:val="mn-MN"/>
        </w:rPr>
        <w:t>эрүүл мэндийн тусламж, үйлчилгээ</w:t>
      </w:r>
      <w:r w:rsidR="00BA1A7C" w:rsidRPr="00D0592B">
        <w:rPr>
          <w:rFonts w:ascii="Arial" w:hAnsi="Arial" w:cs="Arial"/>
          <w:bCs/>
          <w:color w:val="000000" w:themeColor="text1"/>
          <w:kern w:val="24"/>
          <w:szCs w:val="24"/>
          <w:lang w:val="mn-MN"/>
        </w:rPr>
        <w:t xml:space="preserve">г </w:t>
      </w:r>
      <w:r w:rsidR="00E51FD3" w:rsidRPr="00D0592B">
        <w:rPr>
          <w:rFonts w:ascii="Arial" w:hAnsi="Arial" w:cs="Arial"/>
          <w:bCs/>
          <w:color w:val="000000" w:themeColor="text1"/>
          <w:kern w:val="24"/>
          <w:szCs w:val="24"/>
          <w:lang w:val="mn-MN"/>
        </w:rPr>
        <w:t>худалдан авагч</w:t>
      </w:r>
      <w:r w:rsidR="006C41C5" w:rsidRPr="00D0592B">
        <w:rPr>
          <w:rFonts w:ascii="Arial" w:hAnsi="Arial" w:cs="Arial"/>
          <w:bCs/>
          <w:color w:val="000000" w:themeColor="text1"/>
          <w:kern w:val="24"/>
          <w:szCs w:val="24"/>
          <w:lang w:val="mn-MN"/>
        </w:rPr>
        <w:t>ид ирүүлснээс хойш</w:t>
      </w:r>
      <w:r w:rsidR="00EB12D7" w:rsidRPr="00D0592B">
        <w:rPr>
          <w:rFonts w:ascii="Arial" w:hAnsi="Arial" w:cs="Arial"/>
          <w:bCs/>
          <w:color w:val="000000" w:themeColor="text1"/>
          <w:kern w:val="24"/>
          <w:szCs w:val="24"/>
          <w:lang w:val="mn-MN"/>
        </w:rPr>
        <w:t xml:space="preserve"> </w:t>
      </w:r>
      <w:r w:rsidR="006C41C5" w:rsidRPr="00D0592B">
        <w:rPr>
          <w:rFonts w:ascii="Arial" w:hAnsi="Arial" w:cs="Arial"/>
          <w:bCs/>
          <w:color w:val="000000" w:themeColor="text1"/>
          <w:kern w:val="24"/>
          <w:szCs w:val="24"/>
          <w:lang w:val="mn-MN"/>
        </w:rPr>
        <w:t xml:space="preserve">ажлын </w:t>
      </w:r>
      <w:r w:rsidR="00EB12D7" w:rsidRPr="00D0592B">
        <w:rPr>
          <w:rFonts w:ascii="Arial" w:hAnsi="Arial" w:cs="Arial"/>
          <w:bCs/>
          <w:color w:val="000000" w:themeColor="text1"/>
          <w:kern w:val="24"/>
          <w:szCs w:val="24"/>
          <w:lang w:val="mn-MN"/>
        </w:rPr>
        <w:t>10 хоногийн дотор</w:t>
      </w:r>
      <w:r w:rsidR="006C41C5" w:rsidRPr="00D0592B">
        <w:rPr>
          <w:rFonts w:ascii="Arial" w:hAnsi="Arial" w:cs="Arial"/>
          <w:bCs/>
          <w:color w:val="000000" w:themeColor="text1"/>
          <w:kern w:val="24"/>
          <w:szCs w:val="24"/>
          <w:lang w:val="mn-MN"/>
        </w:rPr>
        <w:t xml:space="preserve">.  </w:t>
      </w:r>
      <w:r w:rsidR="00564244" w:rsidRPr="00D0592B">
        <w:rPr>
          <w:rFonts w:ascii="Arial" w:hAnsi="Arial" w:cs="Arial"/>
          <w:bCs/>
          <w:color w:val="000000" w:themeColor="text1"/>
          <w:kern w:val="24"/>
          <w:szCs w:val="24"/>
          <w:lang w:val="mn-MN"/>
        </w:rPr>
        <w:t xml:space="preserve"> </w:t>
      </w:r>
    </w:p>
    <w:p w14:paraId="3DAFEB8F" w14:textId="77777777" w:rsidR="002439A8" w:rsidRPr="00D0592B" w:rsidRDefault="002439A8" w:rsidP="00031F5B">
      <w:pPr>
        <w:tabs>
          <w:tab w:val="left" w:pos="990"/>
          <w:tab w:val="left" w:pos="1260"/>
          <w:tab w:val="left" w:pos="1530"/>
          <w:tab w:val="left" w:pos="1710"/>
          <w:tab w:val="left" w:pos="1800"/>
          <w:tab w:val="left" w:pos="1890"/>
          <w:tab w:val="left" w:pos="2430"/>
        </w:tabs>
        <w:spacing w:after="0" w:line="276" w:lineRule="auto"/>
        <w:jc w:val="both"/>
        <w:rPr>
          <w:rFonts w:ascii="Arial" w:hAnsi="Arial" w:cs="Arial"/>
          <w:color w:val="000000" w:themeColor="text1"/>
          <w:szCs w:val="24"/>
          <w:lang w:val="mn-MN"/>
        </w:rPr>
      </w:pPr>
      <w:r w:rsidRPr="00D0592B">
        <w:rPr>
          <w:rFonts w:ascii="Arial" w:hAnsi="Arial" w:cs="Arial"/>
          <w:color w:val="000000" w:themeColor="text1"/>
          <w:szCs w:val="24"/>
          <w:lang w:val="mn-MN"/>
        </w:rPr>
        <w:tab/>
        <w:t xml:space="preserve">3.8. </w:t>
      </w:r>
      <w:r w:rsidR="00A456FF" w:rsidRPr="00D0592B">
        <w:rPr>
          <w:rFonts w:ascii="Arial" w:hAnsi="Arial" w:cs="Arial"/>
          <w:color w:val="000000" w:themeColor="text1"/>
          <w:szCs w:val="24"/>
          <w:lang w:val="mn-MN"/>
        </w:rPr>
        <w:t>Д</w:t>
      </w:r>
      <w:r w:rsidR="005649AB" w:rsidRPr="00D0592B">
        <w:rPr>
          <w:rFonts w:ascii="Arial" w:hAnsi="Arial" w:cs="Arial"/>
          <w:color w:val="000000" w:themeColor="text1"/>
          <w:szCs w:val="24"/>
          <w:lang w:val="mn-MN"/>
        </w:rPr>
        <w:t>араах тохиолдол</w:t>
      </w:r>
      <w:r w:rsidR="007C5B1A" w:rsidRPr="00D0592B">
        <w:rPr>
          <w:rFonts w:ascii="Arial" w:hAnsi="Arial" w:cs="Arial"/>
          <w:color w:val="000000" w:themeColor="text1"/>
          <w:szCs w:val="24"/>
          <w:lang w:val="mn-MN"/>
        </w:rPr>
        <w:t>д</w:t>
      </w:r>
      <w:r w:rsidR="005649AB" w:rsidRPr="00D0592B">
        <w:rPr>
          <w:rFonts w:ascii="Arial" w:hAnsi="Arial" w:cs="Arial"/>
          <w:color w:val="000000" w:themeColor="text1"/>
          <w:szCs w:val="24"/>
          <w:lang w:val="mn-MN"/>
        </w:rPr>
        <w:t xml:space="preserve"> </w:t>
      </w:r>
      <w:r w:rsidR="00A456FF" w:rsidRPr="00D0592B">
        <w:rPr>
          <w:rFonts w:ascii="Arial" w:hAnsi="Arial" w:cs="Arial"/>
          <w:color w:val="000000" w:themeColor="text1"/>
          <w:szCs w:val="24"/>
          <w:lang w:val="mn-MN"/>
        </w:rPr>
        <w:t xml:space="preserve">гэрээг </w:t>
      </w:r>
      <w:r w:rsidR="005649AB" w:rsidRPr="00D0592B">
        <w:rPr>
          <w:rFonts w:ascii="Arial" w:hAnsi="Arial" w:cs="Arial"/>
          <w:color w:val="000000" w:themeColor="text1"/>
          <w:szCs w:val="24"/>
          <w:lang w:val="mn-MN"/>
        </w:rPr>
        <w:t>хугацаанаас нь өмнө цуц</w:t>
      </w:r>
      <w:r w:rsidR="004662F2" w:rsidRPr="00D0592B">
        <w:rPr>
          <w:rFonts w:ascii="Arial" w:hAnsi="Arial" w:cs="Arial"/>
          <w:color w:val="000000" w:themeColor="text1"/>
          <w:szCs w:val="24"/>
          <w:lang w:val="mn-MN"/>
        </w:rPr>
        <w:t>лах үндэслэл болно</w:t>
      </w:r>
      <w:r w:rsidR="009F22A4" w:rsidRPr="00D0592B">
        <w:rPr>
          <w:rFonts w:ascii="Arial" w:hAnsi="Arial" w:cs="Arial"/>
          <w:color w:val="000000" w:themeColor="text1"/>
          <w:szCs w:val="24"/>
          <w:lang w:val="mn-MN"/>
        </w:rPr>
        <w:t>:</w:t>
      </w:r>
    </w:p>
    <w:p w14:paraId="3ABC8D12" w14:textId="77777777" w:rsidR="002439A8" w:rsidRPr="00D0592B" w:rsidRDefault="002439A8" w:rsidP="00031F5B">
      <w:pPr>
        <w:tabs>
          <w:tab w:val="left" w:pos="990"/>
          <w:tab w:val="left" w:pos="1260"/>
          <w:tab w:val="left" w:pos="1530"/>
          <w:tab w:val="left" w:pos="1710"/>
          <w:tab w:val="left" w:pos="1800"/>
          <w:tab w:val="left" w:pos="1890"/>
          <w:tab w:val="left" w:pos="2430"/>
        </w:tabs>
        <w:spacing w:after="0" w:line="276" w:lineRule="auto"/>
        <w:jc w:val="both"/>
        <w:rPr>
          <w:rFonts w:ascii="Arial" w:hAnsi="Arial" w:cs="Arial"/>
          <w:color w:val="000000" w:themeColor="text1"/>
          <w:szCs w:val="24"/>
          <w:lang w:val="mn-MN"/>
        </w:rPr>
      </w:pPr>
      <w:r w:rsidRPr="00D0592B">
        <w:rPr>
          <w:rFonts w:ascii="Arial" w:hAnsi="Arial" w:cs="Arial"/>
          <w:color w:val="000000" w:themeColor="text1"/>
          <w:szCs w:val="24"/>
          <w:lang w:val="mn-MN"/>
        </w:rPr>
        <w:tab/>
        <w:t xml:space="preserve">3.8.1. </w:t>
      </w:r>
      <w:r w:rsidR="0058648A" w:rsidRPr="00D0592B">
        <w:rPr>
          <w:rFonts w:ascii="Arial" w:hAnsi="Arial" w:cs="Arial"/>
          <w:color w:val="000000" w:themeColor="text1"/>
          <w:szCs w:val="24"/>
          <w:lang w:val="mn-MN" w:eastAsia="ja-JP"/>
        </w:rPr>
        <w:t>эрүүл мэндийн тусламж, үйлчилгээ үзүүлэгч</w:t>
      </w:r>
      <w:r w:rsidR="0082535F" w:rsidRPr="00D0592B">
        <w:rPr>
          <w:rFonts w:ascii="Arial" w:hAnsi="Arial" w:cs="Arial"/>
          <w:color w:val="000000" w:themeColor="text1"/>
          <w:szCs w:val="24"/>
          <w:lang w:val="mn-MN" w:eastAsia="ja-JP"/>
        </w:rPr>
        <w:t xml:space="preserve"> </w:t>
      </w:r>
      <w:r w:rsidR="007908F9" w:rsidRPr="00D0592B">
        <w:rPr>
          <w:rFonts w:ascii="Arial" w:hAnsi="Arial" w:cs="Arial"/>
          <w:color w:val="000000" w:themeColor="text1"/>
          <w:szCs w:val="24"/>
          <w:lang w:val="mn-MN" w:eastAsia="ja-JP"/>
        </w:rPr>
        <w:t>г</w:t>
      </w:r>
      <w:r w:rsidR="00A771F7" w:rsidRPr="00D0592B">
        <w:rPr>
          <w:rFonts w:ascii="Arial" w:hAnsi="Arial" w:cs="Arial"/>
          <w:color w:val="000000" w:themeColor="text1"/>
          <w:szCs w:val="24"/>
          <w:lang w:val="mn-MN" w:eastAsia="ja-JP"/>
        </w:rPr>
        <w:t>эрээний гүйцэтгэлийн шалгу</w:t>
      </w:r>
      <w:r w:rsidR="00564244" w:rsidRPr="00D0592B">
        <w:rPr>
          <w:rFonts w:ascii="Arial" w:hAnsi="Arial" w:cs="Arial"/>
          <w:color w:val="000000" w:themeColor="text1"/>
          <w:szCs w:val="24"/>
          <w:lang w:val="mn-MN" w:eastAsia="ja-JP"/>
        </w:rPr>
        <w:t>ур үзүүлэлтийн</w:t>
      </w:r>
      <w:r w:rsidR="00A771F7" w:rsidRPr="00D0592B">
        <w:rPr>
          <w:rFonts w:ascii="Arial" w:hAnsi="Arial" w:cs="Arial"/>
          <w:color w:val="000000" w:themeColor="text1"/>
          <w:szCs w:val="24"/>
          <w:lang w:val="mn-MN" w:eastAsia="ja-JP"/>
        </w:rPr>
        <w:t xml:space="preserve"> </w:t>
      </w:r>
      <w:r w:rsidR="001F3942" w:rsidRPr="00D0592B">
        <w:rPr>
          <w:rFonts w:ascii="Arial" w:hAnsi="Arial" w:cs="Arial"/>
          <w:color w:val="000000" w:themeColor="text1"/>
          <w:szCs w:val="24"/>
          <w:lang w:val="mn-MN" w:eastAsia="ja-JP"/>
        </w:rPr>
        <w:t>70</w:t>
      </w:r>
      <w:r w:rsidR="00A771F7" w:rsidRPr="00D0592B">
        <w:rPr>
          <w:rFonts w:ascii="Arial" w:hAnsi="Arial" w:cs="Arial"/>
          <w:color w:val="000000" w:themeColor="text1"/>
          <w:szCs w:val="24"/>
          <w:lang w:val="mn-MN" w:eastAsia="ja-JP"/>
        </w:rPr>
        <w:t xml:space="preserve"> </w:t>
      </w:r>
      <w:r w:rsidRPr="00D0592B">
        <w:rPr>
          <w:rFonts w:ascii="Arial" w:hAnsi="Arial" w:cs="Arial"/>
          <w:color w:val="000000" w:themeColor="text1"/>
          <w:szCs w:val="24"/>
          <w:lang w:val="mn-MN" w:eastAsia="ja-JP"/>
        </w:rPr>
        <w:t xml:space="preserve">буюу түүнээс дээш </w:t>
      </w:r>
      <w:r w:rsidR="00A771F7" w:rsidRPr="00D0592B">
        <w:rPr>
          <w:rFonts w:ascii="Arial" w:hAnsi="Arial" w:cs="Arial"/>
          <w:color w:val="000000" w:themeColor="text1"/>
          <w:szCs w:val="24"/>
          <w:lang w:val="mn-MN" w:eastAsia="ja-JP"/>
        </w:rPr>
        <w:t xml:space="preserve">хувийг хангаагүй </w:t>
      </w:r>
      <w:r w:rsidR="0082535F" w:rsidRPr="00D0592B">
        <w:rPr>
          <w:rFonts w:ascii="Arial" w:hAnsi="Arial" w:cs="Arial"/>
          <w:color w:val="000000" w:themeColor="text1"/>
          <w:szCs w:val="24"/>
          <w:lang w:val="mn-MN" w:eastAsia="ja-JP"/>
        </w:rPr>
        <w:t xml:space="preserve">бол; </w:t>
      </w:r>
    </w:p>
    <w:p w14:paraId="403D12D8" w14:textId="74C6C9DE" w:rsidR="00D0592B" w:rsidRPr="00D0592B" w:rsidRDefault="002439A8" w:rsidP="00031F5B">
      <w:pPr>
        <w:tabs>
          <w:tab w:val="left" w:pos="990"/>
          <w:tab w:val="left" w:pos="1260"/>
          <w:tab w:val="left" w:pos="1530"/>
          <w:tab w:val="left" w:pos="1710"/>
          <w:tab w:val="left" w:pos="1800"/>
          <w:tab w:val="left" w:pos="1890"/>
          <w:tab w:val="left" w:pos="2430"/>
        </w:tabs>
        <w:spacing w:after="0" w:line="276" w:lineRule="auto"/>
        <w:jc w:val="both"/>
        <w:rPr>
          <w:rFonts w:ascii="Arial" w:hAnsi="Arial" w:cs="Arial"/>
          <w:color w:val="000000" w:themeColor="text1"/>
          <w:szCs w:val="24"/>
          <w:lang w:val="mn-MN"/>
        </w:rPr>
      </w:pPr>
      <w:r w:rsidRPr="00D0592B">
        <w:rPr>
          <w:rFonts w:ascii="Arial" w:hAnsi="Arial" w:cs="Arial"/>
          <w:color w:val="000000" w:themeColor="text1"/>
          <w:szCs w:val="24"/>
          <w:lang w:val="mn-MN"/>
        </w:rPr>
        <w:tab/>
        <w:t xml:space="preserve">3.8.2. </w:t>
      </w:r>
      <w:r w:rsidR="000524B6" w:rsidRPr="00D0592B">
        <w:rPr>
          <w:rFonts w:ascii="Arial" w:hAnsi="Arial" w:cs="Arial"/>
          <w:color w:val="000000" w:themeColor="text1"/>
          <w:szCs w:val="24"/>
          <w:lang w:val="mn-MN"/>
        </w:rPr>
        <w:t xml:space="preserve">дараах </w:t>
      </w:r>
      <w:r w:rsidR="00F17EED" w:rsidRPr="00D0592B">
        <w:rPr>
          <w:rFonts w:ascii="Arial" w:hAnsi="Arial" w:cs="Arial"/>
          <w:color w:val="000000" w:themeColor="text1"/>
          <w:szCs w:val="24"/>
          <w:lang w:val="mn-MN"/>
        </w:rPr>
        <w:t xml:space="preserve">зөрчлийн </w:t>
      </w:r>
      <w:r w:rsidR="006C081A" w:rsidRPr="00D0592B">
        <w:rPr>
          <w:rFonts w:ascii="Arial" w:hAnsi="Arial" w:cs="Arial"/>
          <w:color w:val="000000" w:themeColor="text1"/>
          <w:szCs w:val="24"/>
          <w:lang w:val="mn-MN"/>
        </w:rPr>
        <w:t>тохиол</w:t>
      </w:r>
      <w:r w:rsidR="006942FD" w:rsidRPr="00D0592B">
        <w:rPr>
          <w:rFonts w:ascii="Arial" w:hAnsi="Arial" w:cs="Arial"/>
          <w:color w:val="000000" w:themeColor="text1"/>
          <w:szCs w:val="24"/>
          <w:lang w:val="mn-MN"/>
        </w:rPr>
        <w:t>дол</w:t>
      </w:r>
      <w:r w:rsidR="000524B6" w:rsidRPr="00D0592B">
        <w:rPr>
          <w:rFonts w:ascii="Arial" w:hAnsi="Arial" w:cs="Arial"/>
          <w:color w:val="000000" w:themeColor="text1"/>
          <w:szCs w:val="24"/>
          <w:lang w:val="mn-MN"/>
        </w:rPr>
        <w:t xml:space="preserve"> нийлбэр дүнгээрээ</w:t>
      </w:r>
      <w:r w:rsidR="00B933F5" w:rsidRPr="00D0592B">
        <w:rPr>
          <w:rFonts w:ascii="Arial" w:hAnsi="Arial" w:cs="Arial"/>
          <w:color w:val="000000" w:themeColor="text1"/>
          <w:szCs w:val="24"/>
          <w:lang w:val="mn-MN"/>
        </w:rPr>
        <w:t xml:space="preserve"> </w:t>
      </w:r>
      <w:r w:rsidR="005725F1" w:rsidRPr="00D0592B">
        <w:rPr>
          <w:rFonts w:ascii="Arial" w:hAnsi="Arial" w:cs="Arial"/>
          <w:color w:val="000000" w:themeColor="text1"/>
          <w:szCs w:val="24"/>
          <w:lang w:val="mn-MN"/>
        </w:rPr>
        <w:t>тухайн</w:t>
      </w:r>
      <w:r w:rsidR="00E617E4">
        <w:rPr>
          <w:rFonts w:ascii="Arial" w:hAnsi="Arial" w:cs="Arial"/>
          <w:color w:val="000000" w:themeColor="text1"/>
          <w:szCs w:val="24"/>
          <w:lang w:val="mn-MN"/>
        </w:rPr>
        <w:t xml:space="preserve"> хугацаанд</w:t>
      </w:r>
      <w:r w:rsidR="006942FD" w:rsidRPr="00D0592B">
        <w:rPr>
          <w:rFonts w:ascii="Arial" w:hAnsi="Arial" w:cs="Arial"/>
          <w:color w:val="000000" w:themeColor="text1"/>
          <w:szCs w:val="24"/>
          <w:lang w:val="mn-MN"/>
        </w:rPr>
        <w:t xml:space="preserve"> ирүүлсэн</w:t>
      </w:r>
      <w:r w:rsidR="000524B6" w:rsidRPr="00D0592B">
        <w:rPr>
          <w:rFonts w:ascii="Arial" w:hAnsi="Arial" w:cs="Arial"/>
          <w:color w:val="000000" w:themeColor="text1"/>
          <w:szCs w:val="24"/>
          <w:lang w:val="mn-MN"/>
        </w:rPr>
        <w:t xml:space="preserve"> </w:t>
      </w:r>
      <w:r w:rsidR="00E5449F" w:rsidRPr="00D0592B">
        <w:rPr>
          <w:rFonts w:ascii="Arial" w:hAnsi="Arial" w:cs="Arial"/>
          <w:color w:val="000000" w:themeColor="text1"/>
          <w:szCs w:val="24"/>
          <w:lang w:val="mn-MN"/>
        </w:rPr>
        <w:t xml:space="preserve">төлбөрийн </w:t>
      </w:r>
      <w:r w:rsidR="00E5449F" w:rsidRPr="006013B9">
        <w:rPr>
          <w:rFonts w:ascii="Arial" w:hAnsi="Arial" w:cs="Arial"/>
          <w:color w:val="000000" w:themeColor="text1"/>
          <w:szCs w:val="24"/>
          <w:lang w:val="mn-MN"/>
        </w:rPr>
        <w:t>нэхэмжлэл</w:t>
      </w:r>
      <w:r w:rsidR="006C081A" w:rsidRPr="006013B9">
        <w:rPr>
          <w:rFonts w:ascii="Arial" w:hAnsi="Arial" w:cs="Arial"/>
          <w:color w:val="000000" w:themeColor="text1"/>
          <w:szCs w:val="24"/>
          <w:lang w:val="mn-MN"/>
        </w:rPr>
        <w:t xml:space="preserve">ийн </w:t>
      </w:r>
      <w:r w:rsidR="00C43290" w:rsidRPr="006013B9">
        <w:rPr>
          <w:rFonts w:ascii="Arial" w:hAnsi="Arial" w:cs="Arial"/>
          <w:color w:val="000000" w:themeColor="text1"/>
          <w:szCs w:val="24"/>
          <w:lang w:val="mn-MN"/>
        </w:rPr>
        <w:t xml:space="preserve">тоо хэмжээний эсхүл мөнгөн дүнгийн </w:t>
      </w:r>
      <w:r w:rsidR="0066743C" w:rsidRPr="006013B9">
        <w:rPr>
          <w:rFonts w:ascii="Arial" w:hAnsi="Arial" w:cs="Arial"/>
          <w:color w:val="000000" w:themeColor="text1"/>
          <w:szCs w:val="24"/>
          <w:lang w:val="mn-MN"/>
        </w:rPr>
        <w:t>10</w:t>
      </w:r>
      <w:r w:rsidR="006C081A" w:rsidRPr="006013B9">
        <w:rPr>
          <w:rFonts w:ascii="Arial" w:hAnsi="Arial" w:cs="Arial"/>
          <w:color w:val="000000" w:themeColor="text1"/>
          <w:szCs w:val="24"/>
          <w:lang w:val="mn-MN"/>
        </w:rPr>
        <w:t xml:space="preserve"> </w:t>
      </w:r>
      <w:r w:rsidR="006C081A" w:rsidRPr="00D0592B">
        <w:rPr>
          <w:rFonts w:ascii="Arial" w:hAnsi="Arial" w:cs="Arial"/>
          <w:color w:val="000000" w:themeColor="text1"/>
          <w:szCs w:val="24"/>
          <w:lang w:val="mn-MN"/>
        </w:rPr>
        <w:t xml:space="preserve">хувьд </w:t>
      </w:r>
      <w:r w:rsidR="00B933F5" w:rsidRPr="00D0592B">
        <w:rPr>
          <w:rFonts w:ascii="Arial" w:hAnsi="Arial" w:cs="Arial"/>
          <w:color w:val="000000" w:themeColor="text1"/>
          <w:szCs w:val="24"/>
          <w:lang w:val="mn-MN"/>
        </w:rPr>
        <w:t xml:space="preserve">хүрсэн бол: </w:t>
      </w:r>
    </w:p>
    <w:p w14:paraId="052B7E1E" w14:textId="442DDCC8" w:rsidR="00D0592B" w:rsidRPr="00D0592B" w:rsidRDefault="00D0592B" w:rsidP="00031F5B">
      <w:pPr>
        <w:tabs>
          <w:tab w:val="left" w:pos="990"/>
          <w:tab w:val="left" w:pos="1260"/>
          <w:tab w:val="left" w:pos="1530"/>
          <w:tab w:val="left" w:pos="1710"/>
          <w:tab w:val="left" w:pos="1800"/>
          <w:tab w:val="left" w:pos="1890"/>
          <w:tab w:val="left" w:pos="2430"/>
        </w:tabs>
        <w:spacing w:after="0" w:line="276" w:lineRule="auto"/>
        <w:jc w:val="both"/>
        <w:rPr>
          <w:rFonts w:ascii="Arial" w:hAnsi="Arial" w:cs="Arial"/>
          <w:color w:val="000000" w:themeColor="text1"/>
          <w:szCs w:val="24"/>
          <w:lang w:val="mn-MN"/>
        </w:rPr>
      </w:pPr>
      <w:r w:rsidRPr="00D0592B">
        <w:rPr>
          <w:rFonts w:ascii="Arial" w:hAnsi="Arial" w:cs="Arial"/>
          <w:color w:val="000000" w:themeColor="text1"/>
          <w:szCs w:val="24"/>
          <w:lang w:val="mn-MN"/>
        </w:rPr>
        <w:tab/>
        <w:t xml:space="preserve">3.8.2.1. </w:t>
      </w:r>
      <w:r w:rsidR="00B933F5" w:rsidRPr="00D0592B">
        <w:rPr>
          <w:rFonts w:ascii="Arial" w:hAnsi="Arial" w:cs="Arial"/>
          <w:color w:val="000000" w:themeColor="text1"/>
          <w:szCs w:val="24"/>
          <w:lang w:val="mn-MN"/>
        </w:rPr>
        <w:t>х</w:t>
      </w:r>
      <w:r w:rsidR="00A5408E" w:rsidRPr="00D0592B">
        <w:rPr>
          <w:rFonts w:ascii="Arial" w:hAnsi="Arial" w:cs="Arial"/>
          <w:color w:val="000000" w:themeColor="text1"/>
          <w:szCs w:val="24"/>
          <w:lang w:val="mn-MN"/>
        </w:rPr>
        <w:t>уурамч нэхэмжлэл илгээсэн</w:t>
      </w:r>
      <w:r w:rsidR="006942FD" w:rsidRPr="00D0592B">
        <w:rPr>
          <w:rFonts w:ascii="Arial" w:hAnsi="Arial" w:cs="Arial"/>
          <w:color w:val="000000" w:themeColor="text1"/>
          <w:szCs w:val="24"/>
          <w:lang w:val="mn-MN"/>
        </w:rPr>
        <w:t xml:space="preserve">; </w:t>
      </w:r>
      <w:r w:rsidR="00A5408E" w:rsidRPr="00D0592B">
        <w:rPr>
          <w:rFonts w:ascii="Arial" w:hAnsi="Arial" w:cs="Arial"/>
          <w:color w:val="000000" w:themeColor="text1"/>
          <w:szCs w:val="24"/>
          <w:lang w:val="mn-MN"/>
        </w:rPr>
        <w:t xml:space="preserve"> </w:t>
      </w:r>
    </w:p>
    <w:p w14:paraId="2979A4C8" w14:textId="77777777" w:rsidR="00D0592B" w:rsidRPr="00D0592B" w:rsidRDefault="00D0592B" w:rsidP="00031F5B">
      <w:pPr>
        <w:tabs>
          <w:tab w:val="left" w:pos="990"/>
          <w:tab w:val="left" w:pos="1260"/>
          <w:tab w:val="left" w:pos="1530"/>
          <w:tab w:val="left" w:pos="1710"/>
          <w:tab w:val="left" w:pos="1800"/>
          <w:tab w:val="left" w:pos="1890"/>
          <w:tab w:val="left" w:pos="2430"/>
        </w:tabs>
        <w:spacing w:after="0" w:line="276" w:lineRule="auto"/>
        <w:jc w:val="both"/>
        <w:rPr>
          <w:rFonts w:ascii="Arial" w:hAnsi="Arial" w:cs="Arial"/>
          <w:color w:val="000000" w:themeColor="text1"/>
          <w:szCs w:val="24"/>
          <w:lang w:val="mn-MN"/>
        </w:rPr>
      </w:pPr>
      <w:r w:rsidRPr="00D0592B">
        <w:rPr>
          <w:rFonts w:ascii="Arial" w:hAnsi="Arial" w:cs="Arial"/>
          <w:color w:val="000000" w:themeColor="text1"/>
          <w:szCs w:val="24"/>
          <w:lang w:val="mn-MN"/>
        </w:rPr>
        <w:tab/>
        <w:t xml:space="preserve">3.8.2.2. </w:t>
      </w:r>
      <w:r w:rsidR="00497606" w:rsidRPr="00D0592B">
        <w:rPr>
          <w:rFonts w:ascii="Arial" w:hAnsi="Arial" w:cs="Arial"/>
          <w:color w:val="000000" w:themeColor="text1"/>
          <w:szCs w:val="24"/>
          <w:lang w:val="mn-MN"/>
        </w:rPr>
        <w:t>з</w:t>
      </w:r>
      <w:r w:rsidR="00A5408E" w:rsidRPr="00D0592B">
        <w:rPr>
          <w:rFonts w:ascii="Arial" w:hAnsi="Arial" w:cs="Arial"/>
          <w:color w:val="000000" w:themeColor="text1"/>
          <w:szCs w:val="24"/>
          <w:lang w:val="mn-MN"/>
        </w:rPr>
        <w:t>авших оролдлого хийсэн</w:t>
      </w:r>
      <w:r w:rsidR="00497606" w:rsidRPr="00D0592B">
        <w:rPr>
          <w:rFonts w:ascii="Arial" w:hAnsi="Arial" w:cs="Arial"/>
          <w:color w:val="000000" w:themeColor="text1"/>
          <w:szCs w:val="24"/>
          <w:lang w:val="mn-MN"/>
        </w:rPr>
        <w:t xml:space="preserve">; </w:t>
      </w:r>
      <w:r w:rsidR="00A5408E" w:rsidRPr="00D0592B">
        <w:rPr>
          <w:rFonts w:ascii="Arial" w:hAnsi="Arial" w:cs="Arial"/>
          <w:color w:val="000000" w:themeColor="text1"/>
          <w:szCs w:val="24"/>
          <w:lang w:val="mn-MN"/>
        </w:rPr>
        <w:t xml:space="preserve"> </w:t>
      </w:r>
    </w:p>
    <w:p w14:paraId="13C94918" w14:textId="6D4A13C0" w:rsidR="00D5701D" w:rsidRPr="00D0592B" w:rsidRDefault="00D0592B" w:rsidP="00031F5B">
      <w:pPr>
        <w:tabs>
          <w:tab w:val="left" w:pos="990"/>
          <w:tab w:val="left" w:pos="1260"/>
          <w:tab w:val="left" w:pos="1530"/>
          <w:tab w:val="left" w:pos="1710"/>
          <w:tab w:val="left" w:pos="1800"/>
          <w:tab w:val="left" w:pos="1890"/>
          <w:tab w:val="left" w:pos="2430"/>
        </w:tabs>
        <w:spacing w:after="0" w:line="276" w:lineRule="auto"/>
        <w:jc w:val="both"/>
        <w:rPr>
          <w:rFonts w:ascii="Arial" w:hAnsi="Arial" w:cs="Arial"/>
          <w:color w:val="000000" w:themeColor="text1"/>
          <w:szCs w:val="24"/>
          <w:lang w:val="mn-MN"/>
        </w:rPr>
      </w:pPr>
      <w:r w:rsidRPr="00D0592B">
        <w:rPr>
          <w:rFonts w:ascii="Arial" w:hAnsi="Arial" w:cs="Arial"/>
          <w:color w:val="000000" w:themeColor="text1"/>
          <w:szCs w:val="24"/>
          <w:lang w:val="mn-MN"/>
        </w:rPr>
        <w:tab/>
        <w:t xml:space="preserve">3.8.2.3. </w:t>
      </w:r>
      <w:r w:rsidR="00C8541C" w:rsidRPr="00D0592B">
        <w:rPr>
          <w:rFonts w:ascii="Arial" w:hAnsi="Arial" w:cs="Arial"/>
          <w:color w:val="000000" w:themeColor="text1"/>
          <w:szCs w:val="24"/>
          <w:lang w:val="mn-MN"/>
        </w:rPr>
        <w:t>оношийн</w:t>
      </w:r>
      <w:r w:rsidR="002D438D" w:rsidRPr="00D0592B">
        <w:rPr>
          <w:rFonts w:ascii="Arial" w:hAnsi="Arial" w:cs="Arial"/>
          <w:color w:val="000000" w:themeColor="text1"/>
          <w:szCs w:val="24"/>
          <w:lang w:val="mn-MN"/>
        </w:rPr>
        <w:t xml:space="preserve"> </w:t>
      </w:r>
      <w:r w:rsidR="00497606" w:rsidRPr="00D0592B">
        <w:rPr>
          <w:rFonts w:ascii="Arial" w:hAnsi="Arial" w:cs="Arial"/>
          <w:color w:val="000000" w:themeColor="text1"/>
          <w:szCs w:val="24"/>
          <w:lang w:val="mn-MN"/>
        </w:rPr>
        <w:t>к</w:t>
      </w:r>
      <w:r w:rsidR="00A5408E" w:rsidRPr="00D0592B">
        <w:rPr>
          <w:rFonts w:ascii="Arial" w:hAnsi="Arial" w:cs="Arial"/>
          <w:color w:val="000000" w:themeColor="text1"/>
          <w:szCs w:val="24"/>
          <w:lang w:val="mn-MN"/>
        </w:rPr>
        <w:t>од ахиулж нэхэмжилсэн</w:t>
      </w:r>
      <w:r w:rsidR="00497606" w:rsidRPr="00D0592B">
        <w:rPr>
          <w:rFonts w:ascii="Arial" w:hAnsi="Arial" w:cs="Arial"/>
          <w:color w:val="000000" w:themeColor="text1"/>
          <w:szCs w:val="24"/>
          <w:lang w:val="mn-MN"/>
        </w:rPr>
        <w:t xml:space="preserve">. </w:t>
      </w:r>
      <w:r w:rsidR="00A5408E" w:rsidRPr="00D0592B">
        <w:rPr>
          <w:rFonts w:ascii="Arial" w:hAnsi="Arial" w:cs="Arial"/>
          <w:color w:val="000000" w:themeColor="text1"/>
          <w:szCs w:val="24"/>
          <w:lang w:val="mn-MN"/>
        </w:rPr>
        <w:t xml:space="preserve"> </w:t>
      </w:r>
    </w:p>
    <w:p w14:paraId="755CC6A9" w14:textId="77777777" w:rsidR="00D5701D" w:rsidRPr="00D0592B" w:rsidRDefault="00D5701D" w:rsidP="00031F5B">
      <w:pPr>
        <w:pStyle w:val="ListParagraph"/>
        <w:tabs>
          <w:tab w:val="left" w:pos="900"/>
          <w:tab w:val="left" w:pos="990"/>
          <w:tab w:val="left" w:pos="1260"/>
          <w:tab w:val="left" w:pos="1530"/>
          <w:tab w:val="left" w:pos="1710"/>
          <w:tab w:val="left" w:pos="1800"/>
          <w:tab w:val="left" w:pos="1890"/>
          <w:tab w:val="left" w:pos="2430"/>
        </w:tabs>
        <w:spacing w:after="0"/>
        <w:ind w:left="1526"/>
        <w:rPr>
          <w:rFonts w:eastAsiaTheme="minorEastAsia" w:cs="Arial"/>
          <w:color w:val="000000" w:themeColor="text1"/>
          <w:sz w:val="24"/>
          <w:szCs w:val="24"/>
          <w:lang w:val="mn-MN"/>
        </w:rPr>
      </w:pPr>
    </w:p>
    <w:p w14:paraId="6316E70E" w14:textId="77777777" w:rsidR="00D0592B" w:rsidRPr="00D0592B" w:rsidRDefault="00D0592B" w:rsidP="00031F5B">
      <w:pPr>
        <w:tabs>
          <w:tab w:val="left" w:pos="900"/>
          <w:tab w:val="left" w:pos="990"/>
          <w:tab w:val="left" w:pos="1260"/>
          <w:tab w:val="left" w:pos="1530"/>
          <w:tab w:val="left" w:pos="1710"/>
          <w:tab w:val="left" w:pos="1800"/>
          <w:tab w:val="left" w:pos="1890"/>
          <w:tab w:val="left" w:pos="2430"/>
        </w:tabs>
        <w:spacing w:after="0" w:line="276" w:lineRule="auto"/>
        <w:jc w:val="both"/>
        <w:rPr>
          <w:rFonts w:ascii="Arial" w:hAnsi="Arial" w:cs="Arial"/>
          <w:color w:val="000000" w:themeColor="text1"/>
          <w:szCs w:val="24"/>
          <w:lang w:val="mn-MN"/>
        </w:rPr>
      </w:pPr>
      <w:r w:rsidRPr="00D0592B">
        <w:rPr>
          <w:rFonts w:ascii="Arial" w:hAnsi="Arial" w:cs="Arial"/>
          <w:color w:val="000000" w:themeColor="text1"/>
          <w:szCs w:val="24"/>
          <w:lang w:val="mn-MN" w:eastAsia="ja-JP"/>
        </w:rPr>
        <w:tab/>
        <w:t xml:space="preserve">3.8.3. </w:t>
      </w:r>
      <w:r w:rsidR="0058648A" w:rsidRPr="00D0592B">
        <w:rPr>
          <w:rFonts w:ascii="Arial" w:hAnsi="Arial" w:cs="Arial"/>
          <w:color w:val="000000" w:themeColor="text1"/>
          <w:szCs w:val="24"/>
          <w:lang w:val="mn-MN" w:eastAsia="ja-JP"/>
        </w:rPr>
        <w:t>эрүүл мэндийн тусламж, үйлчилгээ үзүүлэгч</w:t>
      </w:r>
      <w:r w:rsidR="00DA7035" w:rsidRPr="00D0592B">
        <w:rPr>
          <w:rFonts w:ascii="Arial" w:hAnsi="Arial" w:cs="Arial"/>
          <w:color w:val="000000" w:themeColor="text1"/>
          <w:szCs w:val="24"/>
          <w:lang w:val="mn-MN" w:eastAsia="ja-JP"/>
        </w:rPr>
        <w:t xml:space="preserve"> </w:t>
      </w:r>
      <w:r w:rsidR="00673F09" w:rsidRPr="00D0592B">
        <w:rPr>
          <w:rFonts w:ascii="Arial" w:hAnsi="Arial" w:cs="Arial"/>
          <w:color w:val="000000" w:themeColor="text1"/>
          <w:szCs w:val="24"/>
          <w:lang w:val="mn-MN" w:eastAsia="ja-JP"/>
        </w:rPr>
        <w:t>г</w:t>
      </w:r>
      <w:r w:rsidR="001A50C5" w:rsidRPr="00D0592B">
        <w:rPr>
          <w:rFonts w:ascii="Arial" w:hAnsi="Arial" w:cs="Arial"/>
          <w:color w:val="000000" w:themeColor="text1"/>
          <w:szCs w:val="24"/>
          <w:lang w:val="mn-MN" w:eastAsia="ja-JP"/>
        </w:rPr>
        <w:t>эрээг түр түдгэлзүүл</w:t>
      </w:r>
      <w:r w:rsidR="000D07C9" w:rsidRPr="00D0592B">
        <w:rPr>
          <w:rFonts w:ascii="Arial" w:hAnsi="Arial" w:cs="Arial"/>
          <w:color w:val="000000" w:themeColor="text1"/>
          <w:szCs w:val="24"/>
          <w:lang w:val="mn-MN" w:eastAsia="ja-JP"/>
        </w:rPr>
        <w:t>сэн</w:t>
      </w:r>
      <w:r w:rsidR="001A50C5" w:rsidRPr="00D0592B">
        <w:rPr>
          <w:rFonts w:ascii="Arial" w:hAnsi="Arial" w:cs="Arial"/>
          <w:color w:val="000000" w:themeColor="text1"/>
          <w:szCs w:val="24"/>
          <w:lang w:val="mn-MN" w:eastAsia="ja-JP"/>
        </w:rPr>
        <w:t xml:space="preserve"> хугацаанд </w:t>
      </w:r>
      <w:r w:rsidR="00E51FD3" w:rsidRPr="00D0592B">
        <w:rPr>
          <w:rFonts w:ascii="Arial" w:hAnsi="Arial" w:cs="Arial"/>
          <w:color w:val="000000" w:themeColor="text1"/>
          <w:szCs w:val="24"/>
          <w:lang w:val="mn-MN" w:eastAsia="ja-JP"/>
        </w:rPr>
        <w:t>эрүүл мэндийн тусламж, үйлчилгээ</w:t>
      </w:r>
      <w:r w:rsidR="00BA1A7C" w:rsidRPr="00D0592B">
        <w:rPr>
          <w:rFonts w:ascii="Arial" w:hAnsi="Arial" w:cs="Arial"/>
          <w:color w:val="000000" w:themeColor="text1"/>
          <w:szCs w:val="24"/>
          <w:lang w:val="mn-MN" w:eastAsia="ja-JP"/>
        </w:rPr>
        <w:t>г</w:t>
      </w:r>
      <w:r w:rsidR="00E51FD3" w:rsidRPr="00D0592B">
        <w:rPr>
          <w:rFonts w:ascii="Arial" w:hAnsi="Arial" w:cs="Arial"/>
          <w:color w:val="000000" w:themeColor="text1"/>
          <w:szCs w:val="24"/>
          <w:lang w:val="mn-MN" w:eastAsia="ja-JP"/>
        </w:rPr>
        <w:t xml:space="preserve"> худалдан авагч</w:t>
      </w:r>
      <w:r w:rsidR="000D07C9" w:rsidRPr="00D0592B">
        <w:rPr>
          <w:rFonts w:ascii="Arial" w:hAnsi="Arial" w:cs="Arial"/>
          <w:color w:val="000000" w:themeColor="text1"/>
          <w:szCs w:val="24"/>
          <w:lang w:val="mn-MN" w:eastAsia="ja-JP"/>
        </w:rPr>
        <w:t xml:space="preserve">аас </w:t>
      </w:r>
      <w:r w:rsidR="001A50C5" w:rsidRPr="00D0592B">
        <w:rPr>
          <w:rFonts w:ascii="Arial" w:hAnsi="Arial" w:cs="Arial"/>
          <w:color w:val="000000" w:themeColor="text1"/>
          <w:szCs w:val="24"/>
          <w:lang w:val="mn-MN" w:eastAsia="ja-JP"/>
        </w:rPr>
        <w:t xml:space="preserve">тавьсан шаардлагыг </w:t>
      </w:r>
      <w:r w:rsidR="00415857" w:rsidRPr="00D0592B">
        <w:rPr>
          <w:rFonts w:ascii="Arial" w:hAnsi="Arial" w:cs="Arial"/>
          <w:color w:val="000000" w:themeColor="text1"/>
          <w:szCs w:val="24"/>
          <w:lang w:val="mn-MN" w:eastAsia="ja-JP"/>
        </w:rPr>
        <w:t>тогтоосон</w:t>
      </w:r>
      <w:r w:rsidR="001A50C5" w:rsidRPr="00D0592B">
        <w:rPr>
          <w:rFonts w:ascii="Arial" w:hAnsi="Arial" w:cs="Arial"/>
          <w:color w:val="000000" w:themeColor="text1"/>
          <w:szCs w:val="24"/>
          <w:lang w:val="mn-MN" w:eastAsia="ja-JP"/>
        </w:rPr>
        <w:t xml:space="preserve"> хугацаанд</w:t>
      </w:r>
      <w:r w:rsidR="00415857" w:rsidRPr="00D0592B">
        <w:rPr>
          <w:rFonts w:ascii="Arial" w:hAnsi="Arial" w:cs="Arial"/>
          <w:color w:val="000000" w:themeColor="text1"/>
          <w:szCs w:val="24"/>
          <w:lang w:val="mn-MN" w:eastAsia="ja-JP"/>
        </w:rPr>
        <w:t xml:space="preserve"> </w:t>
      </w:r>
      <w:r w:rsidR="00DA7035" w:rsidRPr="00D0592B">
        <w:rPr>
          <w:rFonts w:ascii="Arial" w:hAnsi="Arial" w:cs="Arial"/>
          <w:color w:val="000000" w:themeColor="text1"/>
          <w:szCs w:val="24"/>
          <w:lang w:val="mn-MN" w:eastAsia="ja-JP"/>
        </w:rPr>
        <w:t>хангаагүй</w:t>
      </w:r>
      <w:r w:rsidR="001A50C5" w:rsidRPr="00D0592B">
        <w:rPr>
          <w:rFonts w:ascii="Arial" w:hAnsi="Arial" w:cs="Arial"/>
          <w:color w:val="000000" w:themeColor="text1"/>
          <w:szCs w:val="24"/>
          <w:lang w:val="mn-MN" w:eastAsia="ja-JP"/>
        </w:rPr>
        <w:t xml:space="preserve"> </w:t>
      </w:r>
      <w:r w:rsidR="00483F05" w:rsidRPr="00D0592B">
        <w:rPr>
          <w:rFonts w:ascii="Arial" w:hAnsi="Arial" w:cs="Arial"/>
          <w:color w:val="000000" w:themeColor="text1"/>
          <w:szCs w:val="24"/>
          <w:lang w:val="mn-MN" w:eastAsia="ja-JP"/>
        </w:rPr>
        <w:t>бол</w:t>
      </w:r>
      <w:r w:rsidR="00B80F24" w:rsidRPr="00D0592B">
        <w:rPr>
          <w:rFonts w:ascii="Arial" w:hAnsi="Arial" w:cs="Arial"/>
          <w:color w:val="000000" w:themeColor="text1"/>
          <w:szCs w:val="24"/>
          <w:lang w:val="mn-MN" w:eastAsia="ja-JP"/>
        </w:rPr>
        <w:t xml:space="preserve">; </w:t>
      </w:r>
    </w:p>
    <w:p w14:paraId="4477CEB0" w14:textId="1BF34803" w:rsidR="00D0592B" w:rsidRPr="00D0592B" w:rsidRDefault="00D0592B" w:rsidP="00031F5B">
      <w:pPr>
        <w:tabs>
          <w:tab w:val="left" w:pos="900"/>
          <w:tab w:val="left" w:pos="990"/>
          <w:tab w:val="left" w:pos="1260"/>
          <w:tab w:val="left" w:pos="1530"/>
          <w:tab w:val="left" w:pos="1710"/>
          <w:tab w:val="left" w:pos="1800"/>
          <w:tab w:val="left" w:pos="1890"/>
          <w:tab w:val="left" w:pos="2430"/>
        </w:tabs>
        <w:spacing w:after="0" w:line="276" w:lineRule="auto"/>
        <w:jc w:val="both"/>
        <w:rPr>
          <w:rFonts w:ascii="Arial" w:hAnsi="Arial" w:cs="Arial"/>
          <w:color w:val="000000" w:themeColor="text1"/>
          <w:szCs w:val="24"/>
          <w:lang w:val="mn-MN"/>
        </w:rPr>
      </w:pPr>
      <w:r w:rsidRPr="00D0592B">
        <w:rPr>
          <w:rFonts w:ascii="Arial" w:hAnsi="Arial" w:cs="Arial"/>
          <w:color w:val="000000" w:themeColor="text1"/>
          <w:szCs w:val="24"/>
          <w:lang w:val="mn-MN"/>
        </w:rPr>
        <w:lastRenderedPageBreak/>
        <w:tab/>
        <w:t xml:space="preserve">3.8.4. </w:t>
      </w:r>
      <w:r w:rsidR="00E51FD3" w:rsidRPr="00D0592B">
        <w:rPr>
          <w:rFonts w:ascii="Arial" w:hAnsi="Arial" w:cs="Arial"/>
          <w:color w:val="000000" w:themeColor="text1"/>
          <w:szCs w:val="24"/>
          <w:lang w:val="mn-MN" w:eastAsia="ja-JP"/>
        </w:rPr>
        <w:t>эрүүл мэндийн тусламж, үйлчилгээ</w:t>
      </w:r>
      <w:r w:rsidR="00BA1A7C" w:rsidRPr="00D0592B">
        <w:rPr>
          <w:rFonts w:ascii="Arial" w:hAnsi="Arial" w:cs="Arial"/>
          <w:color w:val="000000" w:themeColor="text1"/>
          <w:szCs w:val="24"/>
          <w:lang w:val="mn-MN" w:eastAsia="ja-JP"/>
        </w:rPr>
        <w:t>г</w:t>
      </w:r>
      <w:r w:rsidR="00E51FD3" w:rsidRPr="00D0592B">
        <w:rPr>
          <w:rFonts w:ascii="Arial" w:hAnsi="Arial" w:cs="Arial"/>
          <w:color w:val="000000" w:themeColor="text1"/>
          <w:szCs w:val="24"/>
          <w:lang w:val="mn-MN" w:eastAsia="ja-JP"/>
        </w:rPr>
        <w:t xml:space="preserve"> худалдан авагч</w:t>
      </w:r>
      <w:r w:rsidR="00385838" w:rsidRPr="00D0592B">
        <w:rPr>
          <w:rFonts w:ascii="Arial" w:hAnsi="Arial" w:cs="Arial"/>
          <w:color w:val="000000" w:themeColor="text1"/>
          <w:szCs w:val="24"/>
          <w:lang w:val="mn-MN" w:eastAsia="ja-JP"/>
        </w:rPr>
        <w:t>ийн зүгээс хийх</w:t>
      </w:r>
      <w:r w:rsidR="001C4EEA" w:rsidRPr="00D0592B">
        <w:rPr>
          <w:rFonts w:ascii="Arial" w:hAnsi="Arial" w:cs="Arial"/>
          <w:color w:val="000000" w:themeColor="text1"/>
          <w:szCs w:val="24"/>
          <w:lang w:val="mn-MN" w:eastAsia="ja-JP"/>
        </w:rPr>
        <w:t xml:space="preserve"> хяналт шалгалт</w:t>
      </w:r>
      <w:r w:rsidR="00385838" w:rsidRPr="00D0592B">
        <w:rPr>
          <w:rFonts w:ascii="Arial" w:hAnsi="Arial" w:cs="Arial"/>
          <w:color w:val="000000" w:themeColor="text1"/>
          <w:szCs w:val="24"/>
          <w:lang w:val="mn-MN" w:eastAsia="ja-JP"/>
        </w:rPr>
        <w:t>ад</w:t>
      </w:r>
      <w:r w:rsidR="001C4EEA" w:rsidRPr="00D0592B">
        <w:rPr>
          <w:rFonts w:ascii="Arial" w:hAnsi="Arial" w:cs="Arial"/>
          <w:color w:val="000000" w:themeColor="text1"/>
          <w:szCs w:val="24"/>
          <w:lang w:val="mn-MN" w:eastAsia="ja-JP"/>
        </w:rPr>
        <w:t xml:space="preserve"> </w:t>
      </w:r>
      <w:r w:rsidR="001C4EEA" w:rsidRPr="00D0592B">
        <w:rPr>
          <w:rFonts w:ascii="Arial" w:hAnsi="Arial" w:cs="Arial"/>
          <w:color w:val="000000" w:themeColor="text1"/>
          <w:szCs w:val="24"/>
          <w:lang w:val="mn-MN"/>
        </w:rPr>
        <w:t xml:space="preserve">саад учруулсан,  </w:t>
      </w:r>
      <w:r w:rsidR="006B53D8" w:rsidRPr="00D0592B">
        <w:rPr>
          <w:rFonts w:ascii="Arial" w:hAnsi="Arial" w:cs="Arial"/>
          <w:color w:val="000000" w:themeColor="text1"/>
          <w:szCs w:val="24"/>
          <w:lang w:val="mn-MN"/>
        </w:rPr>
        <w:t xml:space="preserve">хяналт шалгалтаас </w:t>
      </w:r>
      <w:r w:rsidR="001C4EEA" w:rsidRPr="00D0592B">
        <w:rPr>
          <w:rFonts w:ascii="Arial" w:hAnsi="Arial" w:cs="Arial"/>
          <w:color w:val="000000" w:themeColor="text1"/>
          <w:szCs w:val="24"/>
          <w:lang w:val="mn-MN"/>
        </w:rPr>
        <w:t xml:space="preserve">зайлсхийсэн, шаардлагатай мэдээлэл, баримт материалыг гаргаж өгөхөөс үндэслэлгүй татгалзсан, зайлсхийсэн, </w:t>
      </w:r>
      <w:r w:rsidR="00BD3265">
        <w:rPr>
          <w:rFonts w:ascii="Arial" w:hAnsi="Arial" w:cs="Arial"/>
          <w:color w:val="000000" w:themeColor="text1"/>
          <w:szCs w:val="24"/>
          <w:lang w:val="mn-MN"/>
        </w:rPr>
        <w:t xml:space="preserve">худлаа баримт бичгээр хангасан, </w:t>
      </w:r>
      <w:r w:rsidR="001C4EEA" w:rsidRPr="00D0592B">
        <w:rPr>
          <w:rFonts w:ascii="Arial" w:hAnsi="Arial" w:cs="Arial"/>
          <w:color w:val="000000" w:themeColor="text1"/>
          <w:szCs w:val="24"/>
          <w:lang w:val="mn-MN"/>
        </w:rPr>
        <w:t>хяналт шалгалтад нөлөөлөхийг оролдсон, хяналт</w:t>
      </w:r>
      <w:r w:rsidR="001C4EEA" w:rsidRPr="00D0592B">
        <w:rPr>
          <w:rFonts w:ascii="Arial" w:hAnsi="Arial" w:cs="Arial"/>
          <w:color w:val="000000" w:themeColor="text1"/>
          <w:szCs w:val="24"/>
          <w:lang w:val="mn-MN" w:eastAsia="ja-JP"/>
        </w:rPr>
        <w:t xml:space="preserve"> шалгалтаар илрүүлсэн зөрчлийг арилгаагүй, зөвлөмжийг хэрэгжүүлээгүй, дахин давтан зөрчил гаргасан </w:t>
      </w:r>
      <w:r w:rsidR="00B47646" w:rsidRPr="00D0592B">
        <w:rPr>
          <w:rFonts w:ascii="Arial" w:hAnsi="Arial" w:cs="Arial"/>
          <w:color w:val="000000" w:themeColor="text1"/>
          <w:szCs w:val="24"/>
          <w:lang w:val="mn-MN" w:eastAsia="ja-JP"/>
        </w:rPr>
        <w:t>нь нотлогдсон.</w:t>
      </w:r>
    </w:p>
    <w:p w14:paraId="31E7190F" w14:textId="4EB84C65" w:rsidR="00DD6104" w:rsidRPr="00D0592B" w:rsidRDefault="00D0592B" w:rsidP="00031F5B">
      <w:pPr>
        <w:tabs>
          <w:tab w:val="left" w:pos="900"/>
          <w:tab w:val="left" w:pos="990"/>
          <w:tab w:val="left" w:pos="1260"/>
          <w:tab w:val="left" w:pos="1530"/>
          <w:tab w:val="left" w:pos="1710"/>
          <w:tab w:val="left" w:pos="1800"/>
          <w:tab w:val="left" w:pos="1890"/>
          <w:tab w:val="left" w:pos="2430"/>
        </w:tabs>
        <w:spacing w:after="0" w:line="276" w:lineRule="auto"/>
        <w:jc w:val="both"/>
        <w:rPr>
          <w:rFonts w:ascii="Arial" w:hAnsi="Arial" w:cs="Arial"/>
          <w:color w:val="000000" w:themeColor="text1"/>
          <w:szCs w:val="24"/>
          <w:lang w:val="mn-MN"/>
        </w:rPr>
      </w:pPr>
      <w:r w:rsidRPr="00D0592B">
        <w:rPr>
          <w:rFonts w:ascii="Arial" w:hAnsi="Arial" w:cs="Arial"/>
          <w:color w:val="000000" w:themeColor="text1"/>
          <w:szCs w:val="24"/>
          <w:lang w:val="mn-MN"/>
        </w:rPr>
        <w:tab/>
        <w:t xml:space="preserve">3.8.5. </w:t>
      </w:r>
      <w:r w:rsidR="00D45C9E" w:rsidRPr="00D0592B">
        <w:rPr>
          <w:rFonts w:ascii="Arial" w:hAnsi="Arial" w:cs="Arial"/>
          <w:color w:val="000000" w:themeColor="text1"/>
          <w:szCs w:val="24"/>
          <w:lang w:val="mn-MN" w:eastAsia="ja-JP"/>
        </w:rPr>
        <w:t>х</w:t>
      </w:r>
      <w:r w:rsidR="00B47646" w:rsidRPr="00D0592B">
        <w:rPr>
          <w:rFonts w:ascii="Arial" w:hAnsi="Arial" w:cs="Arial"/>
          <w:color w:val="000000" w:themeColor="text1"/>
          <w:szCs w:val="24"/>
          <w:lang w:val="mn-MN" w:eastAsia="ja-JP"/>
        </w:rPr>
        <w:t>уульд заасан бусад үндэслэл</w:t>
      </w:r>
      <w:r w:rsidR="0089243A" w:rsidRPr="00D0592B">
        <w:rPr>
          <w:rFonts w:ascii="Arial" w:hAnsi="Arial" w:cs="Arial"/>
          <w:color w:val="000000" w:themeColor="text1"/>
          <w:szCs w:val="24"/>
          <w:lang w:val="mn-MN" w:eastAsia="ja-JP"/>
        </w:rPr>
        <w:t>.</w:t>
      </w:r>
      <w:r w:rsidR="00B47646" w:rsidRPr="00D0592B">
        <w:rPr>
          <w:rFonts w:ascii="Arial" w:hAnsi="Arial" w:cs="Arial"/>
          <w:color w:val="000000" w:themeColor="text1"/>
          <w:szCs w:val="24"/>
          <w:lang w:val="mn-MN" w:eastAsia="ja-JP"/>
        </w:rPr>
        <w:t xml:space="preserve">   </w:t>
      </w:r>
    </w:p>
    <w:p w14:paraId="347630CF" w14:textId="77777777" w:rsidR="00680067" w:rsidRPr="00D0592B" w:rsidRDefault="00680067" w:rsidP="00031F5B">
      <w:pPr>
        <w:tabs>
          <w:tab w:val="left" w:pos="900"/>
          <w:tab w:val="left" w:pos="990"/>
          <w:tab w:val="left" w:pos="1260"/>
          <w:tab w:val="left" w:pos="1530"/>
          <w:tab w:val="left" w:pos="1710"/>
          <w:tab w:val="left" w:pos="1800"/>
          <w:tab w:val="left" w:pos="1890"/>
          <w:tab w:val="left" w:pos="2430"/>
        </w:tabs>
        <w:spacing w:after="0" w:line="276" w:lineRule="auto"/>
        <w:jc w:val="both"/>
        <w:rPr>
          <w:rFonts w:ascii="Arial" w:hAnsi="Arial" w:cs="Arial"/>
          <w:color w:val="000000" w:themeColor="text1"/>
          <w:szCs w:val="24"/>
          <w:lang w:val="mn-MN"/>
        </w:rPr>
      </w:pPr>
    </w:p>
    <w:p w14:paraId="7A0F82FE" w14:textId="77777777" w:rsidR="00D0592B" w:rsidRPr="00D0592B" w:rsidRDefault="00D0592B" w:rsidP="00031F5B">
      <w:pPr>
        <w:tabs>
          <w:tab w:val="left" w:pos="900"/>
          <w:tab w:val="left" w:pos="990"/>
          <w:tab w:val="left" w:pos="1260"/>
          <w:tab w:val="left" w:pos="1530"/>
          <w:tab w:val="left" w:pos="1710"/>
          <w:tab w:val="left" w:pos="1800"/>
          <w:tab w:val="left" w:pos="1890"/>
          <w:tab w:val="left" w:pos="2430"/>
        </w:tabs>
        <w:spacing w:after="0" w:line="276" w:lineRule="auto"/>
        <w:jc w:val="both"/>
        <w:rPr>
          <w:rFonts w:ascii="Arial" w:hAnsi="Arial" w:cs="Arial"/>
          <w:color w:val="000000" w:themeColor="text1"/>
          <w:szCs w:val="24"/>
          <w:lang w:val="mn-MN"/>
        </w:rPr>
      </w:pPr>
      <w:r w:rsidRPr="00D0592B">
        <w:rPr>
          <w:rFonts w:ascii="Arial" w:hAnsi="Arial" w:cs="Arial"/>
          <w:color w:val="000000" w:themeColor="text1"/>
          <w:szCs w:val="24"/>
          <w:lang w:val="mn-MN" w:eastAsia="ja-JP"/>
        </w:rPr>
        <w:tab/>
        <w:t xml:space="preserve">3.9. </w:t>
      </w:r>
      <w:r w:rsidR="00E51FD3" w:rsidRPr="00D0592B">
        <w:rPr>
          <w:rFonts w:ascii="Arial" w:hAnsi="Arial" w:cs="Arial"/>
          <w:color w:val="000000" w:themeColor="text1"/>
          <w:szCs w:val="24"/>
          <w:lang w:val="mn-MN" w:eastAsia="ja-JP"/>
        </w:rPr>
        <w:t>эрүүл мэндийн тусламж, үйлчилгээ</w:t>
      </w:r>
      <w:r w:rsidR="00BA1A7C" w:rsidRPr="00D0592B">
        <w:rPr>
          <w:rFonts w:ascii="Arial" w:hAnsi="Arial" w:cs="Arial"/>
          <w:color w:val="000000" w:themeColor="text1"/>
          <w:szCs w:val="24"/>
          <w:lang w:val="mn-MN" w:eastAsia="ja-JP"/>
        </w:rPr>
        <w:t>г</w:t>
      </w:r>
      <w:r w:rsidR="00E51FD3" w:rsidRPr="00D0592B">
        <w:rPr>
          <w:rFonts w:ascii="Arial" w:hAnsi="Arial" w:cs="Arial"/>
          <w:color w:val="000000" w:themeColor="text1"/>
          <w:szCs w:val="24"/>
          <w:lang w:val="mn-MN" w:eastAsia="ja-JP"/>
        </w:rPr>
        <w:t xml:space="preserve"> худалдан авагч</w:t>
      </w:r>
      <w:r w:rsidR="00EA307A" w:rsidRPr="00D0592B">
        <w:rPr>
          <w:rFonts w:ascii="Arial" w:hAnsi="Arial" w:cs="Arial"/>
          <w:color w:val="000000" w:themeColor="text1"/>
          <w:szCs w:val="24"/>
          <w:lang w:val="mn-MN" w:eastAsia="ja-JP"/>
        </w:rPr>
        <w:t xml:space="preserve"> г</w:t>
      </w:r>
      <w:r w:rsidR="001C4EEA" w:rsidRPr="00D0592B">
        <w:rPr>
          <w:rFonts w:ascii="Arial" w:hAnsi="Arial" w:cs="Arial"/>
          <w:color w:val="000000" w:themeColor="text1"/>
          <w:szCs w:val="24"/>
          <w:lang w:val="mn-MN" w:eastAsia="ja-JP"/>
        </w:rPr>
        <w:t>эрээг</w:t>
      </w:r>
      <w:r w:rsidR="001C4EEA" w:rsidRPr="00D0592B">
        <w:rPr>
          <w:rFonts w:ascii="Arial" w:hAnsi="Arial" w:cs="Arial"/>
          <w:color w:val="000000" w:themeColor="text1"/>
          <w:szCs w:val="24"/>
          <w:lang w:val="mn-MN"/>
        </w:rPr>
        <w:t xml:space="preserve"> цуцлах шийдвэр гар</w:t>
      </w:r>
      <w:r w:rsidR="003B638A" w:rsidRPr="00D0592B">
        <w:rPr>
          <w:rFonts w:ascii="Arial" w:hAnsi="Arial" w:cs="Arial"/>
          <w:color w:val="000000" w:themeColor="text1"/>
          <w:szCs w:val="24"/>
          <w:lang w:val="mn-MN"/>
        </w:rPr>
        <w:t xml:space="preserve">гаснаас </w:t>
      </w:r>
      <w:r w:rsidR="001C4EEA" w:rsidRPr="00D0592B">
        <w:rPr>
          <w:rFonts w:ascii="Arial" w:hAnsi="Arial" w:cs="Arial"/>
          <w:color w:val="000000" w:themeColor="text1"/>
          <w:szCs w:val="24"/>
          <w:lang w:val="mn-MN"/>
        </w:rPr>
        <w:t xml:space="preserve"> хойш ажлын 5 хоногийн дотор</w:t>
      </w:r>
      <w:r w:rsidR="006A1A6A" w:rsidRPr="00D0592B">
        <w:rPr>
          <w:rFonts w:ascii="Arial" w:hAnsi="Arial" w:cs="Arial"/>
          <w:color w:val="000000" w:themeColor="text1"/>
          <w:szCs w:val="24"/>
          <w:lang w:val="mn-MN"/>
        </w:rPr>
        <w:t xml:space="preserve"> </w:t>
      </w:r>
      <w:r w:rsidR="0058648A" w:rsidRPr="00D0592B">
        <w:rPr>
          <w:rFonts w:ascii="Arial" w:hAnsi="Arial" w:cs="Arial"/>
          <w:color w:val="000000" w:themeColor="text1"/>
          <w:szCs w:val="24"/>
          <w:lang w:val="mn-MN"/>
        </w:rPr>
        <w:t>эрүүл мэндийн тусламж, үйлчилгээ үзүүлэгч</w:t>
      </w:r>
      <w:r w:rsidR="006A1A6A" w:rsidRPr="00D0592B">
        <w:rPr>
          <w:rFonts w:ascii="Arial" w:hAnsi="Arial" w:cs="Arial"/>
          <w:color w:val="000000" w:themeColor="text1"/>
          <w:szCs w:val="24"/>
          <w:lang w:val="mn-MN"/>
        </w:rPr>
        <w:t xml:space="preserve">ид </w:t>
      </w:r>
      <w:r w:rsidR="00B711AF" w:rsidRPr="00D0592B">
        <w:rPr>
          <w:rFonts w:ascii="Arial" w:hAnsi="Arial" w:cs="Arial"/>
          <w:color w:val="000000" w:themeColor="text1"/>
          <w:szCs w:val="24"/>
          <w:lang w:val="mn-MN"/>
        </w:rPr>
        <w:t xml:space="preserve"> шийдвэрийг</w:t>
      </w:r>
      <w:r w:rsidR="001C4EEA" w:rsidRPr="00D0592B">
        <w:rPr>
          <w:rFonts w:ascii="Arial" w:hAnsi="Arial" w:cs="Arial"/>
          <w:color w:val="000000" w:themeColor="text1"/>
          <w:szCs w:val="24"/>
          <w:lang w:val="mn-MN"/>
        </w:rPr>
        <w:t xml:space="preserve"> албан бичгээр хүргүүлнэ. </w:t>
      </w:r>
    </w:p>
    <w:p w14:paraId="5ACF6405" w14:textId="2D0C2505" w:rsidR="00E51FD3" w:rsidRPr="00D0592B" w:rsidRDefault="00D0592B" w:rsidP="00031F5B">
      <w:pPr>
        <w:tabs>
          <w:tab w:val="left" w:pos="900"/>
          <w:tab w:val="left" w:pos="990"/>
          <w:tab w:val="left" w:pos="1260"/>
          <w:tab w:val="left" w:pos="1530"/>
          <w:tab w:val="left" w:pos="1710"/>
          <w:tab w:val="left" w:pos="1800"/>
          <w:tab w:val="left" w:pos="1890"/>
          <w:tab w:val="left" w:pos="2430"/>
        </w:tabs>
        <w:spacing w:after="0" w:line="276" w:lineRule="auto"/>
        <w:jc w:val="both"/>
        <w:rPr>
          <w:rFonts w:ascii="Arial" w:hAnsi="Arial" w:cs="Arial"/>
          <w:color w:val="000000" w:themeColor="text1"/>
          <w:szCs w:val="24"/>
          <w:lang w:val="mn-MN"/>
        </w:rPr>
      </w:pPr>
      <w:r w:rsidRPr="00D0592B">
        <w:rPr>
          <w:rFonts w:ascii="Arial" w:hAnsi="Arial" w:cs="Arial"/>
          <w:color w:val="000000" w:themeColor="text1"/>
          <w:szCs w:val="24"/>
          <w:lang w:val="mn-MN"/>
        </w:rPr>
        <w:tab/>
        <w:t xml:space="preserve">3.10. </w:t>
      </w:r>
      <w:r w:rsidR="00821923" w:rsidRPr="00D0592B">
        <w:rPr>
          <w:rFonts w:ascii="Arial" w:hAnsi="Arial" w:cs="Arial"/>
          <w:bCs/>
          <w:color w:val="000000" w:themeColor="text1"/>
          <w:kern w:val="24"/>
          <w:szCs w:val="24"/>
          <w:lang w:val="mn-MN"/>
        </w:rPr>
        <w:t>Т</w:t>
      </w:r>
      <w:r w:rsidR="004F03FD" w:rsidRPr="00D0592B">
        <w:rPr>
          <w:rFonts w:ascii="Arial" w:hAnsi="Arial" w:cs="Arial"/>
          <w:bCs/>
          <w:color w:val="000000" w:themeColor="text1"/>
          <w:kern w:val="24"/>
          <w:szCs w:val="24"/>
          <w:lang w:val="mn-MN"/>
        </w:rPr>
        <w:t xml:space="preserve">алууд </w:t>
      </w:r>
      <w:r w:rsidR="00B711AF" w:rsidRPr="00D0592B">
        <w:rPr>
          <w:rFonts w:ascii="Arial" w:hAnsi="Arial" w:cs="Arial"/>
          <w:bCs/>
          <w:color w:val="000000" w:themeColor="text1"/>
          <w:kern w:val="24"/>
          <w:szCs w:val="24"/>
          <w:lang w:val="mn-MN"/>
        </w:rPr>
        <w:t xml:space="preserve">гэрээг </w:t>
      </w:r>
      <w:r w:rsidR="004F03FD" w:rsidRPr="00D0592B">
        <w:rPr>
          <w:rFonts w:ascii="Arial" w:hAnsi="Arial" w:cs="Arial"/>
          <w:bCs/>
          <w:color w:val="000000" w:themeColor="text1"/>
          <w:kern w:val="24"/>
          <w:szCs w:val="24"/>
          <w:lang w:val="mn-MN"/>
        </w:rPr>
        <w:t xml:space="preserve">харилцан </w:t>
      </w:r>
      <w:r w:rsidR="00821923" w:rsidRPr="00D0592B">
        <w:rPr>
          <w:rFonts w:ascii="Arial" w:hAnsi="Arial" w:cs="Arial"/>
          <w:bCs/>
          <w:color w:val="000000" w:themeColor="text1"/>
          <w:kern w:val="24"/>
          <w:szCs w:val="24"/>
          <w:lang w:val="mn-MN"/>
        </w:rPr>
        <w:t>тохиролцсоны үндсэн дээр</w:t>
      </w:r>
      <w:r w:rsidR="004F03FD" w:rsidRPr="00D0592B">
        <w:rPr>
          <w:rFonts w:ascii="Arial" w:hAnsi="Arial" w:cs="Arial"/>
          <w:bCs/>
          <w:color w:val="000000" w:themeColor="text1"/>
          <w:kern w:val="24"/>
          <w:szCs w:val="24"/>
          <w:lang w:val="mn-MN"/>
        </w:rPr>
        <w:t xml:space="preserve"> дуусгавар болгож болно.</w:t>
      </w:r>
    </w:p>
    <w:p w14:paraId="0139DF9A" w14:textId="77777777" w:rsidR="00DD6104" w:rsidRPr="00D0592B" w:rsidRDefault="00DD6104" w:rsidP="00031F5B">
      <w:pPr>
        <w:tabs>
          <w:tab w:val="left" w:pos="900"/>
          <w:tab w:val="left" w:pos="990"/>
          <w:tab w:val="left" w:pos="1260"/>
          <w:tab w:val="left" w:pos="1530"/>
          <w:tab w:val="left" w:pos="1710"/>
          <w:tab w:val="left" w:pos="1800"/>
          <w:tab w:val="left" w:pos="1890"/>
          <w:tab w:val="left" w:pos="2430"/>
        </w:tabs>
        <w:spacing w:after="0" w:line="276" w:lineRule="auto"/>
        <w:rPr>
          <w:rFonts w:ascii="Arial" w:hAnsi="Arial" w:cs="Arial"/>
          <w:color w:val="000000" w:themeColor="text1"/>
          <w:szCs w:val="24"/>
          <w:lang w:val="mn-MN"/>
        </w:rPr>
      </w:pPr>
    </w:p>
    <w:p w14:paraId="3CA94E83" w14:textId="30C212C1" w:rsidR="00E95653" w:rsidRPr="00D0592B" w:rsidRDefault="00E95653" w:rsidP="00031F5B">
      <w:pPr>
        <w:pStyle w:val="ListParagraph"/>
        <w:spacing w:after="0"/>
        <w:ind w:left="390"/>
        <w:jc w:val="center"/>
        <w:rPr>
          <w:rFonts w:eastAsiaTheme="minorEastAsia" w:cs="Arial"/>
          <w:b/>
          <w:bCs/>
          <w:color w:val="000000" w:themeColor="text1"/>
          <w:sz w:val="24"/>
          <w:szCs w:val="24"/>
          <w:lang w:val="mn-MN"/>
        </w:rPr>
      </w:pPr>
      <w:r w:rsidRPr="00D0592B">
        <w:rPr>
          <w:rFonts w:eastAsiaTheme="minorEastAsia" w:cs="Arial"/>
          <w:b/>
          <w:bCs/>
          <w:color w:val="000000" w:themeColor="text1"/>
          <w:sz w:val="24"/>
          <w:szCs w:val="24"/>
          <w:lang w:val="mn-MN"/>
        </w:rPr>
        <w:t>ДӨРӨВ. ХАРИУЦЛАГА</w:t>
      </w:r>
    </w:p>
    <w:p w14:paraId="205645B0" w14:textId="77777777" w:rsidR="003D275E" w:rsidRPr="00D0592B" w:rsidRDefault="003D275E" w:rsidP="00031F5B">
      <w:pPr>
        <w:pStyle w:val="ListParagraph"/>
        <w:spacing w:after="0"/>
        <w:ind w:left="390"/>
        <w:jc w:val="center"/>
        <w:rPr>
          <w:rFonts w:eastAsiaTheme="minorEastAsia" w:cs="Arial"/>
          <w:b/>
          <w:bCs/>
          <w:color w:val="000000" w:themeColor="text1"/>
          <w:sz w:val="24"/>
          <w:szCs w:val="24"/>
          <w:lang w:val="mn-MN"/>
        </w:rPr>
      </w:pPr>
    </w:p>
    <w:p w14:paraId="1F004E62" w14:textId="77777777" w:rsidR="00AC58C5" w:rsidRPr="00D0592B" w:rsidRDefault="00AC58C5" w:rsidP="00211CF0">
      <w:pPr>
        <w:pStyle w:val="ListParagraph"/>
        <w:numPr>
          <w:ilvl w:val="0"/>
          <w:numId w:val="12"/>
        </w:numPr>
        <w:tabs>
          <w:tab w:val="left" w:pos="900"/>
          <w:tab w:val="left" w:pos="990"/>
          <w:tab w:val="left" w:pos="1260"/>
          <w:tab w:val="left" w:pos="1530"/>
          <w:tab w:val="left" w:pos="1710"/>
          <w:tab w:val="left" w:pos="1800"/>
          <w:tab w:val="left" w:pos="1890"/>
          <w:tab w:val="left" w:pos="2430"/>
        </w:tabs>
        <w:spacing w:after="0"/>
        <w:rPr>
          <w:rFonts w:eastAsiaTheme="minorEastAsia" w:cs="Arial"/>
          <w:vanish/>
          <w:color w:val="000000" w:themeColor="text1"/>
          <w:sz w:val="24"/>
          <w:szCs w:val="24"/>
          <w:lang w:val="mn-MN"/>
        </w:rPr>
      </w:pPr>
    </w:p>
    <w:p w14:paraId="1D0AFE0F" w14:textId="77777777" w:rsidR="00D0592B" w:rsidRPr="00D0592B" w:rsidRDefault="00D0592B" w:rsidP="00031F5B">
      <w:pPr>
        <w:tabs>
          <w:tab w:val="left" w:pos="630"/>
          <w:tab w:val="left" w:pos="900"/>
          <w:tab w:val="left" w:pos="990"/>
          <w:tab w:val="left" w:pos="1530"/>
          <w:tab w:val="left" w:pos="1710"/>
          <w:tab w:val="left" w:pos="1800"/>
          <w:tab w:val="left" w:pos="1890"/>
          <w:tab w:val="left" w:pos="2430"/>
        </w:tabs>
        <w:spacing w:after="0" w:line="276" w:lineRule="auto"/>
        <w:jc w:val="both"/>
        <w:rPr>
          <w:rFonts w:ascii="Arial" w:hAnsi="Arial" w:cs="Arial"/>
          <w:color w:val="000000" w:themeColor="text1"/>
          <w:szCs w:val="24"/>
          <w:lang w:val="mn-MN"/>
        </w:rPr>
      </w:pPr>
      <w:r w:rsidRPr="00D0592B">
        <w:rPr>
          <w:rFonts w:ascii="Arial" w:hAnsi="Arial" w:cs="Arial"/>
          <w:color w:val="000000" w:themeColor="text1"/>
          <w:szCs w:val="24"/>
          <w:lang w:val="mn-MN"/>
        </w:rPr>
        <w:tab/>
        <w:t xml:space="preserve">4.1. </w:t>
      </w:r>
      <w:r w:rsidR="00E51FD3" w:rsidRPr="00D0592B">
        <w:rPr>
          <w:rFonts w:ascii="Arial" w:hAnsi="Arial" w:cs="Arial"/>
          <w:color w:val="000000" w:themeColor="text1"/>
          <w:szCs w:val="24"/>
          <w:lang w:val="mn-MN"/>
        </w:rPr>
        <w:t>Эрүүл мэндийн тусламж, үйлчилгээ</w:t>
      </w:r>
      <w:r w:rsidR="00BA1A7C" w:rsidRPr="00D0592B">
        <w:rPr>
          <w:rFonts w:ascii="Arial" w:hAnsi="Arial" w:cs="Arial"/>
          <w:color w:val="000000" w:themeColor="text1"/>
          <w:szCs w:val="24"/>
          <w:lang w:val="mn-MN"/>
        </w:rPr>
        <w:t xml:space="preserve">г </w:t>
      </w:r>
      <w:r w:rsidR="00E51FD3" w:rsidRPr="00D0592B">
        <w:rPr>
          <w:rFonts w:ascii="Arial" w:hAnsi="Arial" w:cs="Arial"/>
          <w:color w:val="000000" w:themeColor="text1"/>
          <w:szCs w:val="24"/>
          <w:lang w:val="mn-MN"/>
        </w:rPr>
        <w:t>худалдан авагч</w:t>
      </w:r>
      <w:r w:rsidR="00C905EE" w:rsidRPr="00D0592B">
        <w:rPr>
          <w:rFonts w:ascii="Arial" w:hAnsi="Arial" w:cs="Arial"/>
          <w:color w:val="000000" w:themeColor="text1"/>
          <w:szCs w:val="24"/>
          <w:lang w:val="mn-MN"/>
        </w:rPr>
        <w:t xml:space="preserve"> </w:t>
      </w:r>
      <w:r w:rsidR="00816B03" w:rsidRPr="00D0592B">
        <w:rPr>
          <w:rFonts w:ascii="Arial" w:hAnsi="Arial" w:cs="Arial"/>
          <w:color w:val="000000" w:themeColor="text1"/>
          <w:szCs w:val="24"/>
          <w:lang w:val="mn-MN"/>
        </w:rPr>
        <w:t>гэрээний үүргийг биелүүлээгүй нь тогтоогдвол дараах хариуцлага хүлээнэ</w:t>
      </w:r>
      <w:r w:rsidR="001A4ADC" w:rsidRPr="00D0592B">
        <w:rPr>
          <w:rFonts w:ascii="Arial" w:hAnsi="Arial" w:cs="Arial"/>
          <w:color w:val="000000" w:themeColor="text1"/>
          <w:szCs w:val="24"/>
          <w:lang w:val="mn-MN"/>
        </w:rPr>
        <w:t>:</w:t>
      </w:r>
    </w:p>
    <w:p w14:paraId="0C4B1547" w14:textId="3C47E635" w:rsidR="00D0592B" w:rsidRPr="00D0592B" w:rsidRDefault="00D0592B" w:rsidP="00031F5B">
      <w:pPr>
        <w:tabs>
          <w:tab w:val="left" w:pos="630"/>
          <w:tab w:val="left" w:pos="900"/>
          <w:tab w:val="left" w:pos="990"/>
          <w:tab w:val="left" w:pos="1530"/>
          <w:tab w:val="left" w:pos="1710"/>
          <w:tab w:val="left" w:pos="1800"/>
          <w:tab w:val="left" w:pos="1890"/>
          <w:tab w:val="left" w:pos="2430"/>
        </w:tabs>
        <w:spacing w:after="0" w:line="276" w:lineRule="auto"/>
        <w:jc w:val="both"/>
        <w:rPr>
          <w:rFonts w:ascii="Arial" w:hAnsi="Arial" w:cs="Arial"/>
          <w:color w:val="000000" w:themeColor="text1"/>
          <w:szCs w:val="24"/>
          <w:lang w:val="mn-MN"/>
        </w:rPr>
      </w:pPr>
      <w:r w:rsidRPr="00D0592B">
        <w:rPr>
          <w:rFonts w:ascii="Arial" w:hAnsi="Arial" w:cs="Arial"/>
          <w:color w:val="000000" w:themeColor="text1"/>
          <w:szCs w:val="24"/>
          <w:lang w:val="mn-MN"/>
        </w:rPr>
        <w:tab/>
        <w:t xml:space="preserve">4.1.1. </w:t>
      </w:r>
      <w:r w:rsidR="00816B03" w:rsidRPr="00D0592B">
        <w:rPr>
          <w:rFonts w:ascii="Arial" w:hAnsi="Arial" w:cs="Arial"/>
          <w:color w:val="000000" w:themeColor="text1"/>
          <w:kern w:val="24"/>
          <w:szCs w:val="24"/>
          <w:lang w:val="mn-MN"/>
        </w:rPr>
        <w:t>э</w:t>
      </w:r>
      <w:r w:rsidR="0071511E" w:rsidRPr="00D0592B">
        <w:rPr>
          <w:rFonts w:ascii="Arial" w:hAnsi="Arial" w:cs="Arial"/>
          <w:color w:val="000000" w:themeColor="text1"/>
          <w:kern w:val="24"/>
          <w:szCs w:val="24"/>
          <w:lang w:val="mn-MN"/>
        </w:rPr>
        <w:t xml:space="preserve">нэхүү </w:t>
      </w:r>
      <w:r w:rsidR="0071511E" w:rsidRPr="00031F5B">
        <w:rPr>
          <w:rFonts w:ascii="Arial" w:hAnsi="Arial" w:cs="Arial"/>
          <w:color w:val="000000" w:themeColor="text1"/>
          <w:kern w:val="24"/>
          <w:szCs w:val="24"/>
          <w:lang w:val="mn-MN"/>
        </w:rPr>
        <w:t xml:space="preserve">гэрээний </w:t>
      </w:r>
      <w:r w:rsidR="00816B03" w:rsidRPr="00031F5B">
        <w:rPr>
          <w:rFonts w:ascii="Arial" w:hAnsi="Arial" w:cs="Arial"/>
          <w:color w:val="000000" w:themeColor="text1"/>
          <w:kern w:val="24"/>
          <w:szCs w:val="24"/>
          <w:lang w:val="mn-MN"/>
        </w:rPr>
        <w:t>2.</w:t>
      </w:r>
      <w:r w:rsidR="00AE61C6" w:rsidRPr="00031F5B">
        <w:rPr>
          <w:rFonts w:ascii="Arial" w:hAnsi="Arial" w:cs="Arial"/>
          <w:color w:val="000000" w:themeColor="text1"/>
          <w:kern w:val="24"/>
          <w:szCs w:val="24"/>
          <w:lang w:val="mn-MN"/>
        </w:rPr>
        <w:t>1</w:t>
      </w:r>
      <w:r w:rsidR="00816B03" w:rsidRPr="00031F5B">
        <w:rPr>
          <w:rFonts w:ascii="Arial" w:hAnsi="Arial" w:cs="Arial"/>
          <w:color w:val="000000" w:themeColor="text1"/>
          <w:kern w:val="24"/>
          <w:szCs w:val="24"/>
          <w:lang w:val="mn-MN"/>
        </w:rPr>
        <w:t>.</w:t>
      </w:r>
      <w:r w:rsidR="004B741D" w:rsidRPr="00031F5B">
        <w:rPr>
          <w:rFonts w:ascii="Arial" w:hAnsi="Arial" w:cs="Arial"/>
          <w:color w:val="000000" w:themeColor="text1"/>
          <w:kern w:val="24"/>
          <w:szCs w:val="24"/>
          <w:lang w:val="mn-MN"/>
        </w:rPr>
        <w:t>2</w:t>
      </w:r>
      <w:r w:rsidR="0071511E" w:rsidRPr="00031F5B">
        <w:rPr>
          <w:rFonts w:ascii="Arial" w:hAnsi="Arial" w:cs="Arial"/>
          <w:color w:val="000000" w:themeColor="text1"/>
          <w:kern w:val="24"/>
          <w:szCs w:val="24"/>
          <w:lang w:val="mn-MN"/>
        </w:rPr>
        <w:t xml:space="preserve">, </w:t>
      </w:r>
      <w:r w:rsidR="00816B03" w:rsidRPr="00031F5B">
        <w:rPr>
          <w:rFonts w:ascii="Arial" w:hAnsi="Arial" w:cs="Arial"/>
          <w:color w:val="000000" w:themeColor="text1"/>
          <w:kern w:val="24"/>
          <w:szCs w:val="24"/>
          <w:lang w:val="mn-MN"/>
        </w:rPr>
        <w:t>2.2.2</w:t>
      </w:r>
      <w:r w:rsidR="0071511E" w:rsidRPr="00031F5B">
        <w:rPr>
          <w:rFonts w:ascii="Arial" w:hAnsi="Arial" w:cs="Arial"/>
          <w:color w:val="000000" w:themeColor="text1"/>
          <w:kern w:val="24"/>
          <w:szCs w:val="24"/>
          <w:lang w:val="mn-MN"/>
        </w:rPr>
        <w:t>-т заасан</w:t>
      </w:r>
      <w:r w:rsidR="0071511E" w:rsidRPr="00D0592B">
        <w:rPr>
          <w:rFonts w:ascii="Arial" w:hAnsi="Arial" w:cs="Arial"/>
          <w:color w:val="000000" w:themeColor="text1"/>
          <w:kern w:val="24"/>
          <w:szCs w:val="24"/>
          <w:lang w:val="mn-MN"/>
        </w:rPr>
        <w:t xml:space="preserve"> төлбөрийг хугацаанаас хожимдуулж төлсөн тохиолдолд гүйцэтгээгүй үүргийн </w:t>
      </w:r>
      <w:r w:rsidR="00284E2D" w:rsidRPr="00D0592B">
        <w:rPr>
          <w:rFonts w:ascii="Arial" w:hAnsi="Arial" w:cs="Arial"/>
          <w:color w:val="000000" w:themeColor="text1"/>
          <w:kern w:val="24"/>
          <w:szCs w:val="24"/>
          <w:lang w:val="mn-MN"/>
        </w:rPr>
        <w:t xml:space="preserve">мөнгөн </w:t>
      </w:r>
      <w:r w:rsidR="0071511E" w:rsidRPr="00D0592B">
        <w:rPr>
          <w:rFonts w:ascii="Arial" w:hAnsi="Arial" w:cs="Arial"/>
          <w:color w:val="000000" w:themeColor="text1"/>
          <w:kern w:val="24"/>
          <w:szCs w:val="24"/>
          <w:lang w:val="mn-MN"/>
        </w:rPr>
        <w:t>дүнг</w:t>
      </w:r>
      <w:r w:rsidR="00DA7C1B" w:rsidRPr="00D0592B">
        <w:rPr>
          <w:rFonts w:ascii="Arial" w:hAnsi="Arial" w:cs="Arial"/>
          <w:color w:val="000000" w:themeColor="text1"/>
          <w:kern w:val="24"/>
          <w:szCs w:val="24"/>
          <w:lang w:val="mn-MN"/>
        </w:rPr>
        <w:t>ээс</w:t>
      </w:r>
      <w:r w:rsidR="0071511E" w:rsidRPr="00D0592B">
        <w:rPr>
          <w:rFonts w:ascii="Arial" w:hAnsi="Arial" w:cs="Arial"/>
          <w:color w:val="000000" w:themeColor="text1"/>
          <w:kern w:val="24"/>
          <w:szCs w:val="24"/>
          <w:lang w:val="mn-MN"/>
        </w:rPr>
        <w:t xml:space="preserve"> дараах хувь хэмжээгээр</w:t>
      </w:r>
      <w:r w:rsidR="00DA7C1B" w:rsidRPr="00D0592B">
        <w:rPr>
          <w:rFonts w:ascii="Arial" w:hAnsi="Arial" w:cs="Arial"/>
          <w:color w:val="000000" w:themeColor="text1"/>
          <w:kern w:val="24"/>
          <w:szCs w:val="24"/>
          <w:lang w:val="mn-MN"/>
        </w:rPr>
        <w:t xml:space="preserve"> тооцож</w:t>
      </w:r>
      <w:r w:rsidR="0071511E" w:rsidRPr="00D0592B">
        <w:rPr>
          <w:rFonts w:ascii="Arial" w:hAnsi="Arial" w:cs="Arial"/>
          <w:color w:val="000000" w:themeColor="text1"/>
          <w:kern w:val="24"/>
          <w:szCs w:val="24"/>
          <w:lang w:val="mn-MN"/>
        </w:rPr>
        <w:t xml:space="preserve"> </w:t>
      </w:r>
      <w:r w:rsidR="0058648A" w:rsidRPr="00D0592B">
        <w:rPr>
          <w:rFonts w:ascii="Arial" w:hAnsi="Arial" w:cs="Arial"/>
          <w:color w:val="000000" w:themeColor="text1"/>
          <w:kern w:val="24"/>
          <w:szCs w:val="24"/>
          <w:lang w:val="mn-MN"/>
        </w:rPr>
        <w:t>эрүүл мэндийн тусламж, үйлчилгээ үзүүлэгч</w:t>
      </w:r>
      <w:r w:rsidR="00ED1BF4" w:rsidRPr="00D0592B">
        <w:rPr>
          <w:rFonts w:ascii="Arial" w:hAnsi="Arial" w:cs="Arial"/>
          <w:color w:val="000000" w:themeColor="text1"/>
          <w:kern w:val="24"/>
          <w:szCs w:val="24"/>
          <w:lang w:val="mn-MN"/>
        </w:rPr>
        <w:t xml:space="preserve">ид </w:t>
      </w:r>
      <w:r w:rsidR="00816B03" w:rsidRPr="00D0592B">
        <w:rPr>
          <w:rFonts w:ascii="Arial" w:hAnsi="Arial" w:cs="Arial"/>
          <w:color w:val="000000" w:themeColor="text1"/>
          <w:kern w:val="24"/>
          <w:szCs w:val="24"/>
          <w:lang w:val="mn-MN"/>
        </w:rPr>
        <w:t xml:space="preserve">алданги </w:t>
      </w:r>
      <w:r w:rsidR="0071511E" w:rsidRPr="00D0592B">
        <w:rPr>
          <w:rFonts w:ascii="Arial" w:hAnsi="Arial" w:cs="Arial"/>
          <w:color w:val="000000" w:themeColor="text1"/>
          <w:kern w:val="24"/>
          <w:szCs w:val="24"/>
          <w:lang w:val="mn-MN"/>
        </w:rPr>
        <w:t>төлнө:</w:t>
      </w:r>
    </w:p>
    <w:p w14:paraId="3F51E199" w14:textId="77777777" w:rsidR="00D0592B" w:rsidRPr="00D0592B" w:rsidRDefault="00D0592B" w:rsidP="00031F5B">
      <w:pPr>
        <w:tabs>
          <w:tab w:val="left" w:pos="630"/>
          <w:tab w:val="left" w:pos="900"/>
          <w:tab w:val="left" w:pos="990"/>
          <w:tab w:val="left" w:pos="1530"/>
          <w:tab w:val="left" w:pos="1710"/>
          <w:tab w:val="left" w:pos="1800"/>
          <w:tab w:val="left" w:pos="1890"/>
          <w:tab w:val="left" w:pos="2430"/>
        </w:tabs>
        <w:spacing w:after="0" w:line="276" w:lineRule="auto"/>
        <w:jc w:val="both"/>
        <w:rPr>
          <w:rFonts w:ascii="Arial" w:hAnsi="Arial" w:cs="Arial"/>
          <w:color w:val="000000" w:themeColor="text1"/>
          <w:szCs w:val="24"/>
          <w:lang w:val="mn-MN"/>
        </w:rPr>
      </w:pPr>
      <w:r w:rsidRPr="00D0592B">
        <w:rPr>
          <w:rFonts w:ascii="Arial" w:hAnsi="Arial" w:cs="Arial"/>
          <w:color w:val="000000" w:themeColor="text1"/>
          <w:szCs w:val="24"/>
          <w:lang w:val="mn-MN"/>
        </w:rPr>
        <w:tab/>
      </w:r>
      <w:r w:rsidRPr="00D0592B">
        <w:rPr>
          <w:rFonts w:ascii="Arial" w:hAnsi="Arial" w:cs="Arial"/>
          <w:color w:val="000000" w:themeColor="text1"/>
          <w:szCs w:val="24"/>
          <w:lang w:val="mn-MN"/>
        </w:rPr>
        <w:tab/>
        <w:t xml:space="preserve">4.1.1.1. </w:t>
      </w:r>
      <w:r w:rsidR="00F724E0" w:rsidRPr="00D0592B">
        <w:rPr>
          <w:rFonts w:ascii="Arial" w:hAnsi="Arial" w:cs="Arial"/>
          <w:color w:val="000000" w:themeColor="text1"/>
          <w:kern w:val="24"/>
          <w:szCs w:val="24"/>
          <w:lang w:val="mn-MN"/>
        </w:rPr>
        <w:t xml:space="preserve">гүйцэтгээгүй үүргийн мөнгөн дүн </w:t>
      </w:r>
      <w:r w:rsidR="0071511E" w:rsidRPr="00D0592B">
        <w:rPr>
          <w:rFonts w:ascii="Arial" w:hAnsi="Arial" w:cs="Arial"/>
          <w:color w:val="000000" w:themeColor="text1"/>
          <w:kern w:val="24"/>
          <w:szCs w:val="24"/>
          <w:lang w:val="mn-MN"/>
        </w:rPr>
        <w:t>1</w:t>
      </w:r>
      <w:r w:rsidR="001744B8" w:rsidRPr="00D0592B">
        <w:rPr>
          <w:rFonts w:ascii="Arial" w:hAnsi="Arial" w:cs="Arial"/>
          <w:color w:val="000000" w:themeColor="text1"/>
          <w:kern w:val="24"/>
          <w:szCs w:val="24"/>
          <w:lang w:val="mn-MN"/>
        </w:rPr>
        <w:t>,000,000,000 (нэг</w:t>
      </w:r>
      <w:r w:rsidR="0071511E" w:rsidRPr="00D0592B">
        <w:rPr>
          <w:rFonts w:ascii="Arial" w:hAnsi="Arial" w:cs="Arial"/>
          <w:color w:val="000000" w:themeColor="text1"/>
          <w:kern w:val="24"/>
          <w:szCs w:val="24"/>
          <w:lang w:val="mn-MN"/>
        </w:rPr>
        <w:t xml:space="preserve"> тэрбум</w:t>
      </w:r>
      <w:r w:rsidR="002F5808" w:rsidRPr="00D0592B">
        <w:rPr>
          <w:rFonts w:ascii="Arial" w:hAnsi="Arial" w:cs="Arial"/>
          <w:color w:val="000000" w:themeColor="text1"/>
          <w:kern w:val="24"/>
          <w:szCs w:val="24"/>
          <w:lang w:val="mn-MN"/>
        </w:rPr>
        <w:t>)</w:t>
      </w:r>
      <w:r w:rsidR="0071511E" w:rsidRPr="00D0592B">
        <w:rPr>
          <w:rFonts w:ascii="Arial" w:hAnsi="Arial" w:cs="Arial"/>
          <w:color w:val="000000" w:themeColor="text1"/>
          <w:kern w:val="24"/>
          <w:szCs w:val="24"/>
          <w:lang w:val="mn-MN"/>
        </w:rPr>
        <w:t xml:space="preserve"> төгрөг</w:t>
      </w:r>
      <w:r w:rsidR="00457A8F" w:rsidRPr="00D0592B">
        <w:rPr>
          <w:rFonts w:ascii="Arial" w:hAnsi="Arial" w:cs="Arial"/>
          <w:color w:val="000000" w:themeColor="text1"/>
          <w:kern w:val="24"/>
          <w:szCs w:val="24"/>
          <w:lang w:val="mn-MN"/>
        </w:rPr>
        <w:t xml:space="preserve"> ба түүнээс</w:t>
      </w:r>
      <w:r w:rsidR="0071511E" w:rsidRPr="00D0592B">
        <w:rPr>
          <w:rFonts w:ascii="Arial" w:hAnsi="Arial" w:cs="Arial"/>
          <w:color w:val="000000" w:themeColor="text1"/>
          <w:kern w:val="24"/>
          <w:szCs w:val="24"/>
          <w:lang w:val="mn-MN"/>
        </w:rPr>
        <w:t xml:space="preserve"> их </w:t>
      </w:r>
      <w:r w:rsidR="00816B03" w:rsidRPr="00D0592B">
        <w:rPr>
          <w:rFonts w:ascii="Arial" w:hAnsi="Arial" w:cs="Arial"/>
          <w:color w:val="000000" w:themeColor="text1"/>
          <w:kern w:val="24"/>
          <w:szCs w:val="24"/>
          <w:lang w:val="mn-MN"/>
        </w:rPr>
        <w:t xml:space="preserve">бол </w:t>
      </w:r>
      <w:r w:rsidR="00C1509B" w:rsidRPr="00D0592B">
        <w:rPr>
          <w:rFonts w:ascii="Arial" w:hAnsi="Arial" w:cs="Arial"/>
          <w:color w:val="000000" w:themeColor="text1"/>
          <w:kern w:val="24"/>
          <w:szCs w:val="24"/>
          <w:lang w:val="mn-MN"/>
        </w:rPr>
        <w:t>нэхэмж</w:t>
      </w:r>
      <w:r w:rsidR="002D438D" w:rsidRPr="00D0592B">
        <w:rPr>
          <w:rFonts w:ascii="Arial" w:hAnsi="Arial" w:cs="Arial"/>
          <w:color w:val="000000" w:themeColor="text1"/>
          <w:kern w:val="24"/>
          <w:szCs w:val="24"/>
          <w:lang w:val="mn-MN"/>
        </w:rPr>
        <w:t>и</w:t>
      </w:r>
      <w:r w:rsidR="00C1509B" w:rsidRPr="00D0592B">
        <w:rPr>
          <w:rFonts w:ascii="Arial" w:hAnsi="Arial" w:cs="Arial"/>
          <w:color w:val="000000" w:themeColor="text1"/>
          <w:kern w:val="24"/>
          <w:szCs w:val="24"/>
          <w:lang w:val="mn-MN"/>
        </w:rPr>
        <w:t>лсэн</w:t>
      </w:r>
      <w:r w:rsidR="000F7337" w:rsidRPr="00D0592B">
        <w:rPr>
          <w:rFonts w:ascii="Arial" w:hAnsi="Arial" w:cs="Arial"/>
          <w:color w:val="000000" w:themeColor="text1"/>
          <w:kern w:val="24"/>
          <w:szCs w:val="24"/>
          <w:lang w:val="mn-MN"/>
        </w:rPr>
        <w:t xml:space="preserve"> үнийн</w:t>
      </w:r>
      <w:r w:rsidR="0071511E" w:rsidRPr="00D0592B">
        <w:rPr>
          <w:rFonts w:ascii="Arial" w:hAnsi="Arial" w:cs="Arial"/>
          <w:color w:val="000000" w:themeColor="text1"/>
          <w:kern w:val="24"/>
          <w:szCs w:val="24"/>
          <w:lang w:val="mn-MN"/>
        </w:rPr>
        <w:t xml:space="preserve"> </w:t>
      </w:r>
      <w:r w:rsidR="000F7337" w:rsidRPr="00D0592B">
        <w:rPr>
          <w:rFonts w:ascii="Arial" w:hAnsi="Arial" w:cs="Arial"/>
          <w:color w:val="000000" w:themeColor="text1"/>
          <w:kern w:val="24"/>
          <w:szCs w:val="24"/>
          <w:lang w:val="mn-MN"/>
        </w:rPr>
        <w:t xml:space="preserve">дүнгийн </w:t>
      </w:r>
      <w:r w:rsidR="0071511E" w:rsidRPr="00D0592B">
        <w:rPr>
          <w:rFonts w:ascii="Arial" w:hAnsi="Arial" w:cs="Arial"/>
          <w:color w:val="000000" w:themeColor="text1"/>
          <w:kern w:val="24"/>
          <w:szCs w:val="24"/>
          <w:lang w:val="mn-MN"/>
        </w:rPr>
        <w:t>0.05 хувиар</w:t>
      </w:r>
      <w:r w:rsidR="000F7337" w:rsidRPr="00D0592B">
        <w:rPr>
          <w:rFonts w:ascii="Arial" w:hAnsi="Arial" w:cs="Arial"/>
          <w:color w:val="000000" w:themeColor="text1"/>
          <w:kern w:val="24"/>
          <w:szCs w:val="24"/>
          <w:lang w:val="mn-MN"/>
        </w:rPr>
        <w:t>;</w:t>
      </w:r>
    </w:p>
    <w:p w14:paraId="3E9CE484" w14:textId="77777777" w:rsidR="00D0592B" w:rsidRPr="00D0592B" w:rsidRDefault="00D0592B" w:rsidP="00031F5B">
      <w:pPr>
        <w:tabs>
          <w:tab w:val="left" w:pos="630"/>
          <w:tab w:val="left" w:pos="900"/>
          <w:tab w:val="left" w:pos="990"/>
          <w:tab w:val="left" w:pos="1530"/>
          <w:tab w:val="left" w:pos="1710"/>
          <w:tab w:val="left" w:pos="1800"/>
          <w:tab w:val="left" w:pos="1890"/>
          <w:tab w:val="left" w:pos="2430"/>
        </w:tabs>
        <w:spacing w:after="0" w:line="276" w:lineRule="auto"/>
        <w:jc w:val="both"/>
        <w:rPr>
          <w:rFonts w:ascii="Arial" w:hAnsi="Arial" w:cs="Arial"/>
          <w:color w:val="000000" w:themeColor="text1"/>
          <w:kern w:val="24"/>
          <w:szCs w:val="24"/>
          <w:lang w:val="mn-MN"/>
        </w:rPr>
      </w:pPr>
      <w:r w:rsidRPr="00D0592B">
        <w:rPr>
          <w:rFonts w:ascii="Arial" w:hAnsi="Arial" w:cs="Arial"/>
          <w:color w:val="000000" w:themeColor="text1"/>
          <w:szCs w:val="24"/>
          <w:lang w:val="mn-MN"/>
        </w:rPr>
        <w:tab/>
      </w:r>
      <w:r w:rsidRPr="00D0592B">
        <w:rPr>
          <w:rFonts w:ascii="Arial" w:hAnsi="Arial" w:cs="Arial"/>
          <w:color w:val="000000" w:themeColor="text1"/>
          <w:szCs w:val="24"/>
          <w:lang w:val="mn-MN"/>
        </w:rPr>
        <w:tab/>
        <w:t xml:space="preserve">4.1.1.2. </w:t>
      </w:r>
      <w:r w:rsidR="000F7337" w:rsidRPr="00D0592B">
        <w:rPr>
          <w:rFonts w:ascii="Arial" w:hAnsi="Arial" w:cs="Arial"/>
          <w:color w:val="000000" w:themeColor="text1"/>
          <w:kern w:val="24"/>
          <w:szCs w:val="24"/>
          <w:lang w:val="mn-MN"/>
        </w:rPr>
        <w:t xml:space="preserve">гүйцэтгээгүй үүргийн мөнгөн </w:t>
      </w:r>
      <w:r w:rsidR="00C83DD0" w:rsidRPr="00D0592B">
        <w:rPr>
          <w:rFonts w:ascii="Arial" w:hAnsi="Arial" w:cs="Arial"/>
          <w:color w:val="000000" w:themeColor="text1"/>
          <w:kern w:val="24"/>
          <w:szCs w:val="24"/>
          <w:lang w:val="mn-MN"/>
        </w:rPr>
        <w:t>дүн</w:t>
      </w:r>
      <w:r w:rsidR="000F7337" w:rsidRPr="00D0592B">
        <w:rPr>
          <w:rFonts w:ascii="Arial" w:hAnsi="Arial" w:cs="Arial"/>
          <w:color w:val="000000" w:themeColor="text1"/>
          <w:kern w:val="24"/>
          <w:szCs w:val="24"/>
          <w:lang w:val="mn-MN"/>
        </w:rPr>
        <w:t xml:space="preserve"> </w:t>
      </w:r>
      <w:r w:rsidR="0071511E" w:rsidRPr="00D0592B">
        <w:rPr>
          <w:rFonts w:ascii="Arial" w:hAnsi="Arial" w:cs="Arial"/>
          <w:color w:val="000000" w:themeColor="text1"/>
          <w:kern w:val="24"/>
          <w:szCs w:val="24"/>
          <w:lang w:val="mn-MN"/>
        </w:rPr>
        <w:t>500</w:t>
      </w:r>
      <w:r w:rsidR="00C83DD0" w:rsidRPr="00D0592B">
        <w:rPr>
          <w:rFonts w:ascii="Arial" w:hAnsi="Arial" w:cs="Arial"/>
          <w:color w:val="000000" w:themeColor="text1"/>
          <w:kern w:val="24"/>
          <w:szCs w:val="24"/>
          <w:lang w:val="mn-MN"/>
        </w:rPr>
        <w:t>,000,000</w:t>
      </w:r>
      <w:r w:rsidR="0071511E" w:rsidRPr="00D0592B">
        <w:rPr>
          <w:rFonts w:ascii="Arial" w:hAnsi="Arial" w:cs="Arial"/>
          <w:color w:val="000000" w:themeColor="text1"/>
          <w:kern w:val="24"/>
          <w:szCs w:val="24"/>
          <w:lang w:val="mn-MN"/>
        </w:rPr>
        <w:t xml:space="preserve"> </w:t>
      </w:r>
      <w:r w:rsidR="008B3FEC" w:rsidRPr="00D0592B">
        <w:rPr>
          <w:rFonts w:ascii="Arial" w:hAnsi="Arial" w:cs="Arial"/>
          <w:color w:val="000000" w:themeColor="text1"/>
          <w:kern w:val="24"/>
          <w:szCs w:val="24"/>
          <w:lang w:val="mn-MN"/>
        </w:rPr>
        <w:t>(таван зуун сая)</w:t>
      </w:r>
      <w:r w:rsidR="0071511E" w:rsidRPr="00D0592B">
        <w:rPr>
          <w:rFonts w:ascii="Arial" w:hAnsi="Arial" w:cs="Arial"/>
          <w:color w:val="000000" w:themeColor="text1"/>
          <w:kern w:val="24"/>
          <w:szCs w:val="24"/>
          <w:lang w:val="mn-MN"/>
        </w:rPr>
        <w:t xml:space="preserve"> төгрөгөөс  </w:t>
      </w:r>
      <w:r w:rsidR="003D15D2" w:rsidRPr="00D0592B">
        <w:rPr>
          <w:rFonts w:ascii="Arial" w:hAnsi="Arial" w:cs="Arial"/>
          <w:color w:val="000000" w:themeColor="text1"/>
          <w:kern w:val="24"/>
          <w:szCs w:val="24"/>
          <w:lang w:val="mn-MN"/>
        </w:rPr>
        <w:t xml:space="preserve">1,000,000,000 (нэг тэрбум) хүртэл </w:t>
      </w:r>
      <w:r w:rsidR="0071511E" w:rsidRPr="00D0592B">
        <w:rPr>
          <w:rFonts w:ascii="Arial" w:hAnsi="Arial" w:cs="Arial"/>
          <w:color w:val="000000" w:themeColor="text1"/>
          <w:kern w:val="24"/>
          <w:szCs w:val="24"/>
          <w:lang w:val="mn-MN"/>
        </w:rPr>
        <w:t xml:space="preserve">төгрөг </w:t>
      </w:r>
      <w:r w:rsidR="003D15D2" w:rsidRPr="00D0592B">
        <w:rPr>
          <w:rFonts w:ascii="Arial" w:hAnsi="Arial" w:cs="Arial"/>
          <w:color w:val="000000" w:themeColor="text1"/>
          <w:kern w:val="24"/>
          <w:szCs w:val="24"/>
          <w:lang w:val="mn-MN"/>
        </w:rPr>
        <w:t>бол</w:t>
      </w:r>
      <w:r w:rsidR="0071511E" w:rsidRPr="00D0592B">
        <w:rPr>
          <w:rFonts w:ascii="Arial" w:hAnsi="Arial" w:cs="Arial"/>
          <w:color w:val="000000" w:themeColor="text1"/>
          <w:kern w:val="24"/>
          <w:szCs w:val="24"/>
          <w:lang w:val="mn-MN"/>
        </w:rPr>
        <w:t xml:space="preserve"> </w:t>
      </w:r>
      <w:r w:rsidR="002D438D" w:rsidRPr="00D0592B">
        <w:rPr>
          <w:rFonts w:ascii="Arial" w:hAnsi="Arial" w:cs="Arial"/>
          <w:color w:val="000000" w:themeColor="text1"/>
          <w:kern w:val="24"/>
          <w:szCs w:val="24"/>
          <w:lang w:val="mn-MN"/>
        </w:rPr>
        <w:t>нэхэмжилсэн</w:t>
      </w:r>
      <w:r w:rsidR="00E96E13" w:rsidRPr="00D0592B">
        <w:rPr>
          <w:rFonts w:ascii="Arial" w:hAnsi="Arial" w:cs="Arial"/>
          <w:color w:val="000000" w:themeColor="text1"/>
          <w:kern w:val="24"/>
          <w:szCs w:val="24"/>
          <w:lang w:val="mn-MN"/>
        </w:rPr>
        <w:t xml:space="preserve"> үнийн дүнгийн 0.1 </w:t>
      </w:r>
      <w:r w:rsidR="0071511E" w:rsidRPr="00D0592B">
        <w:rPr>
          <w:rFonts w:ascii="Arial" w:hAnsi="Arial" w:cs="Arial"/>
          <w:color w:val="000000" w:themeColor="text1"/>
          <w:kern w:val="24"/>
          <w:szCs w:val="24"/>
          <w:lang w:val="mn-MN"/>
        </w:rPr>
        <w:t>хувиар</w:t>
      </w:r>
      <w:r w:rsidR="0088427F" w:rsidRPr="00D0592B">
        <w:rPr>
          <w:rFonts w:ascii="Arial" w:hAnsi="Arial" w:cs="Arial"/>
          <w:color w:val="000000" w:themeColor="text1"/>
          <w:kern w:val="24"/>
          <w:szCs w:val="24"/>
          <w:lang w:val="mn-MN"/>
        </w:rPr>
        <w:t>;</w:t>
      </w:r>
    </w:p>
    <w:p w14:paraId="61D4ADDF" w14:textId="0945BD83" w:rsidR="003263F3" w:rsidRPr="00D0592B" w:rsidRDefault="00D0592B" w:rsidP="00031F5B">
      <w:pPr>
        <w:tabs>
          <w:tab w:val="left" w:pos="630"/>
          <w:tab w:val="left" w:pos="900"/>
          <w:tab w:val="left" w:pos="990"/>
          <w:tab w:val="left" w:pos="1530"/>
          <w:tab w:val="left" w:pos="1710"/>
          <w:tab w:val="left" w:pos="1800"/>
          <w:tab w:val="left" w:pos="1890"/>
          <w:tab w:val="left" w:pos="2430"/>
        </w:tabs>
        <w:spacing w:after="0" w:line="276" w:lineRule="auto"/>
        <w:jc w:val="both"/>
        <w:rPr>
          <w:rFonts w:ascii="Arial" w:hAnsi="Arial" w:cs="Arial"/>
          <w:color w:val="000000" w:themeColor="text1"/>
          <w:szCs w:val="24"/>
          <w:lang w:val="mn-MN"/>
        </w:rPr>
      </w:pPr>
      <w:r w:rsidRPr="00D0592B">
        <w:rPr>
          <w:rFonts w:ascii="Arial" w:hAnsi="Arial" w:cs="Arial"/>
          <w:color w:val="000000" w:themeColor="text1"/>
          <w:kern w:val="24"/>
          <w:szCs w:val="24"/>
          <w:lang w:val="mn-MN"/>
        </w:rPr>
        <w:tab/>
      </w:r>
      <w:r w:rsidRPr="00D0592B">
        <w:rPr>
          <w:rFonts w:ascii="Arial" w:hAnsi="Arial" w:cs="Arial"/>
          <w:color w:val="000000" w:themeColor="text1"/>
          <w:kern w:val="24"/>
          <w:szCs w:val="24"/>
          <w:lang w:val="mn-MN"/>
        </w:rPr>
        <w:tab/>
        <w:t xml:space="preserve">4.1.1.3. </w:t>
      </w:r>
      <w:r w:rsidR="0088427F" w:rsidRPr="00D0592B">
        <w:rPr>
          <w:rFonts w:ascii="Arial" w:hAnsi="Arial" w:cs="Arial"/>
          <w:color w:val="000000" w:themeColor="text1"/>
          <w:kern w:val="24"/>
          <w:szCs w:val="24"/>
          <w:lang w:val="mn-MN"/>
        </w:rPr>
        <w:t xml:space="preserve">гүйцэтгээгүй үүргийн мөнгөн дүн 500,000,000 (таван зуун сая) төгрөг хүртэл бол </w:t>
      </w:r>
      <w:r w:rsidR="00C1509B" w:rsidRPr="00D0592B">
        <w:rPr>
          <w:rFonts w:ascii="Arial" w:hAnsi="Arial" w:cs="Arial"/>
          <w:color w:val="000000" w:themeColor="text1"/>
          <w:kern w:val="24"/>
          <w:szCs w:val="24"/>
          <w:lang w:val="mn-MN"/>
        </w:rPr>
        <w:t>нэхэм</w:t>
      </w:r>
      <w:r w:rsidR="002D438D" w:rsidRPr="00D0592B">
        <w:rPr>
          <w:rFonts w:ascii="Arial" w:hAnsi="Arial" w:cs="Arial"/>
          <w:color w:val="000000" w:themeColor="text1"/>
          <w:kern w:val="24"/>
          <w:szCs w:val="24"/>
          <w:lang w:val="mn-MN"/>
        </w:rPr>
        <w:t>жилсэн</w:t>
      </w:r>
      <w:r w:rsidR="0087330B" w:rsidRPr="00D0592B">
        <w:rPr>
          <w:rFonts w:ascii="Arial" w:hAnsi="Arial" w:cs="Arial"/>
          <w:color w:val="000000" w:themeColor="text1"/>
          <w:kern w:val="24"/>
          <w:szCs w:val="24"/>
          <w:lang w:val="mn-MN"/>
        </w:rPr>
        <w:t xml:space="preserve"> үнийн дүнгийн</w:t>
      </w:r>
      <w:r w:rsidR="0071511E" w:rsidRPr="00D0592B">
        <w:rPr>
          <w:rFonts w:ascii="Arial" w:hAnsi="Arial" w:cs="Arial"/>
          <w:color w:val="000000" w:themeColor="text1"/>
          <w:kern w:val="24"/>
          <w:szCs w:val="24"/>
          <w:lang w:val="mn-MN"/>
        </w:rPr>
        <w:t xml:space="preserve"> </w:t>
      </w:r>
      <w:r w:rsidR="008B6D4C" w:rsidRPr="00D0592B">
        <w:rPr>
          <w:rFonts w:ascii="Arial" w:hAnsi="Arial" w:cs="Arial"/>
          <w:color w:val="000000" w:themeColor="text1"/>
          <w:kern w:val="24"/>
          <w:szCs w:val="24"/>
          <w:lang w:val="mn-MN"/>
        </w:rPr>
        <w:t>0</w:t>
      </w:r>
      <w:r w:rsidR="00660D18" w:rsidRPr="00D0592B">
        <w:rPr>
          <w:rFonts w:ascii="Arial" w:hAnsi="Arial" w:cs="Arial"/>
          <w:color w:val="000000" w:themeColor="text1"/>
          <w:kern w:val="24"/>
          <w:szCs w:val="24"/>
          <w:lang w:val="mn-MN"/>
        </w:rPr>
        <w:t>.</w:t>
      </w:r>
      <w:r w:rsidR="00C1509B" w:rsidRPr="00D0592B">
        <w:rPr>
          <w:rFonts w:ascii="Arial" w:hAnsi="Arial" w:cs="Arial"/>
          <w:color w:val="000000" w:themeColor="text1"/>
          <w:kern w:val="24"/>
          <w:szCs w:val="24"/>
          <w:lang w:val="mn-MN"/>
        </w:rPr>
        <w:t>2</w:t>
      </w:r>
      <w:r w:rsidR="0071511E" w:rsidRPr="00D0592B">
        <w:rPr>
          <w:rFonts w:ascii="Arial" w:hAnsi="Arial" w:cs="Arial"/>
          <w:color w:val="000000" w:themeColor="text1"/>
          <w:kern w:val="24"/>
          <w:szCs w:val="24"/>
          <w:lang w:val="mn-MN"/>
        </w:rPr>
        <w:t xml:space="preserve"> хувиар</w:t>
      </w:r>
      <w:r w:rsidR="0087330B" w:rsidRPr="00D0592B">
        <w:rPr>
          <w:rFonts w:ascii="Arial" w:hAnsi="Arial" w:cs="Arial"/>
          <w:color w:val="000000" w:themeColor="text1"/>
          <w:kern w:val="24"/>
          <w:szCs w:val="24"/>
          <w:lang w:val="mn-MN"/>
        </w:rPr>
        <w:t xml:space="preserve">. </w:t>
      </w:r>
    </w:p>
    <w:p w14:paraId="05C2613E" w14:textId="77777777" w:rsidR="00C1509B" w:rsidRPr="00D0592B" w:rsidRDefault="00C1509B" w:rsidP="00031F5B">
      <w:pPr>
        <w:pStyle w:val="ListParagraph"/>
        <w:tabs>
          <w:tab w:val="left" w:pos="630"/>
          <w:tab w:val="left" w:pos="900"/>
          <w:tab w:val="left" w:pos="990"/>
          <w:tab w:val="left" w:pos="1530"/>
          <w:tab w:val="left" w:pos="1710"/>
          <w:tab w:val="left" w:pos="1800"/>
          <w:tab w:val="left" w:pos="1890"/>
          <w:tab w:val="left" w:pos="2430"/>
        </w:tabs>
        <w:spacing w:after="0"/>
        <w:ind w:left="1530"/>
        <w:rPr>
          <w:rFonts w:eastAsiaTheme="minorEastAsia" w:cs="Arial"/>
          <w:color w:val="000000" w:themeColor="text1"/>
          <w:sz w:val="24"/>
          <w:szCs w:val="24"/>
          <w:lang w:val="mn-MN"/>
        </w:rPr>
      </w:pPr>
    </w:p>
    <w:p w14:paraId="5B8AA8B5" w14:textId="326049F7" w:rsidR="00D14276" w:rsidRPr="00D0592B" w:rsidRDefault="00D0592B" w:rsidP="00031F5B">
      <w:pPr>
        <w:tabs>
          <w:tab w:val="left" w:pos="630"/>
          <w:tab w:val="left" w:pos="900"/>
          <w:tab w:val="left" w:pos="990"/>
          <w:tab w:val="left" w:pos="1530"/>
          <w:tab w:val="left" w:pos="1710"/>
          <w:tab w:val="left" w:pos="1800"/>
          <w:tab w:val="left" w:pos="1890"/>
          <w:tab w:val="left" w:pos="2430"/>
        </w:tabs>
        <w:spacing w:after="0" w:line="276" w:lineRule="auto"/>
        <w:jc w:val="both"/>
        <w:rPr>
          <w:rFonts w:ascii="Arial" w:hAnsi="Arial" w:cs="Arial"/>
          <w:color w:val="FF0000"/>
          <w:szCs w:val="24"/>
          <w:lang w:val="mn-MN"/>
        </w:rPr>
      </w:pPr>
      <w:r w:rsidRPr="00D0592B">
        <w:rPr>
          <w:rFonts w:ascii="Arial" w:hAnsi="Arial" w:cs="Arial"/>
          <w:color w:val="000000" w:themeColor="text1"/>
          <w:szCs w:val="24"/>
          <w:lang w:val="mn-MN"/>
        </w:rPr>
        <w:tab/>
        <w:t xml:space="preserve">4.1.2. </w:t>
      </w:r>
      <w:r w:rsidR="0058648A" w:rsidRPr="00D0592B">
        <w:rPr>
          <w:rFonts w:ascii="Arial" w:hAnsi="Arial" w:cs="Arial"/>
          <w:color w:val="000000" w:themeColor="text1"/>
          <w:szCs w:val="24"/>
          <w:lang w:val="mn-MN"/>
        </w:rPr>
        <w:t>эрүүл мэндийн тусламж, үйлчилгээ үзүүлэгч</w:t>
      </w:r>
      <w:r w:rsidR="003263F3" w:rsidRPr="00D0592B">
        <w:rPr>
          <w:rFonts w:ascii="Arial" w:hAnsi="Arial" w:cs="Arial"/>
          <w:color w:val="000000" w:themeColor="text1"/>
          <w:szCs w:val="24"/>
          <w:lang w:val="mn-MN"/>
        </w:rPr>
        <w:t>тэй</w:t>
      </w:r>
      <w:r w:rsidR="00447364" w:rsidRPr="00D0592B">
        <w:rPr>
          <w:rFonts w:ascii="Arial" w:hAnsi="Arial" w:cs="Arial"/>
          <w:color w:val="000000" w:themeColor="text1"/>
          <w:szCs w:val="24"/>
          <w:lang w:val="mn-MN"/>
        </w:rPr>
        <w:t xml:space="preserve"> байгуулсан гэрээний нууцлалыг ханга</w:t>
      </w:r>
      <w:r w:rsidR="000E57FA" w:rsidRPr="00D0592B">
        <w:rPr>
          <w:rFonts w:ascii="Arial" w:hAnsi="Arial" w:cs="Arial"/>
          <w:color w:val="000000" w:themeColor="text1"/>
          <w:szCs w:val="24"/>
          <w:lang w:val="mn-MN"/>
        </w:rPr>
        <w:t xml:space="preserve">агүй </w:t>
      </w:r>
      <w:r w:rsidR="00561E5B" w:rsidRPr="00D0592B">
        <w:rPr>
          <w:rFonts w:ascii="Arial" w:hAnsi="Arial" w:cs="Arial"/>
          <w:szCs w:val="24"/>
          <w:lang w:val="mn-MN"/>
        </w:rPr>
        <w:t>бол</w:t>
      </w:r>
      <w:r w:rsidR="000E57FA" w:rsidRPr="00D0592B">
        <w:rPr>
          <w:rFonts w:ascii="Arial" w:hAnsi="Arial" w:cs="Arial"/>
          <w:szCs w:val="24"/>
          <w:lang w:val="mn-MN"/>
        </w:rPr>
        <w:t xml:space="preserve"> </w:t>
      </w:r>
      <w:r w:rsidR="0028672F" w:rsidRPr="00D0592B">
        <w:rPr>
          <w:rFonts w:ascii="Arial" w:hAnsi="Arial" w:cs="Arial"/>
          <w:szCs w:val="24"/>
          <w:lang w:val="mn-MN"/>
        </w:rPr>
        <w:t>хуул</w:t>
      </w:r>
      <w:r w:rsidR="0099182B" w:rsidRPr="00D0592B">
        <w:rPr>
          <w:rFonts w:ascii="Arial" w:hAnsi="Arial" w:cs="Arial"/>
          <w:szCs w:val="24"/>
          <w:lang w:val="mn-MN"/>
        </w:rPr>
        <w:t>ийн дагуу</w:t>
      </w:r>
      <w:r w:rsidR="0028672F" w:rsidRPr="00D0592B">
        <w:rPr>
          <w:rFonts w:ascii="Arial" w:hAnsi="Arial" w:cs="Arial"/>
          <w:szCs w:val="24"/>
          <w:lang w:val="mn-MN"/>
        </w:rPr>
        <w:t xml:space="preserve"> хариуцлага </w:t>
      </w:r>
      <w:r w:rsidR="0053679B" w:rsidRPr="00D0592B">
        <w:rPr>
          <w:rFonts w:ascii="Arial" w:hAnsi="Arial" w:cs="Arial"/>
          <w:szCs w:val="24"/>
          <w:lang w:val="mn-MN"/>
        </w:rPr>
        <w:t>хүлээнэ</w:t>
      </w:r>
      <w:r w:rsidR="0028672F" w:rsidRPr="00D0592B">
        <w:rPr>
          <w:rFonts w:ascii="Arial" w:hAnsi="Arial" w:cs="Arial"/>
          <w:szCs w:val="24"/>
          <w:lang w:val="mn-MN"/>
        </w:rPr>
        <w:t>.</w:t>
      </w:r>
    </w:p>
    <w:p w14:paraId="7A1A189F" w14:textId="77777777" w:rsidR="00D47245" w:rsidRPr="00D0592B" w:rsidRDefault="00D47245" w:rsidP="00031F5B">
      <w:pPr>
        <w:tabs>
          <w:tab w:val="left" w:pos="630"/>
          <w:tab w:val="left" w:pos="900"/>
          <w:tab w:val="left" w:pos="990"/>
          <w:tab w:val="left" w:pos="1530"/>
          <w:tab w:val="left" w:pos="1710"/>
          <w:tab w:val="left" w:pos="1800"/>
          <w:tab w:val="left" w:pos="1890"/>
          <w:tab w:val="left" w:pos="2430"/>
        </w:tabs>
        <w:spacing w:after="0" w:line="276" w:lineRule="auto"/>
        <w:jc w:val="both"/>
        <w:rPr>
          <w:rFonts w:ascii="Arial" w:hAnsi="Arial" w:cs="Arial"/>
          <w:color w:val="000000" w:themeColor="text1"/>
          <w:szCs w:val="24"/>
          <w:lang w:val="mn-MN"/>
        </w:rPr>
      </w:pPr>
    </w:p>
    <w:p w14:paraId="6EEF88AB" w14:textId="77777777" w:rsidR="00D0592B" w:rsidRPr="00D0592B" w:rsidRDefault="00D0592B" w:rsidP="00031F5B">
      <w:pPr>
        <w:tabs>
          <w:tab w:val="left" w:pos="630"/>
          <w:tab w:val="left" w:pos="900"/>
          <w:tab w:val="left" w:pos="990"/>
          <w:tab w:val="left" w:pos="1530"/>
          <w:tab w:val="left" w:pos="1710"/>
          <w:tab w:val="left" w:pos="1800"/>
          <w:tab w:val="left" w:pos="1890"/>
          <w:tab w:val="left" w:pos="2430"/>
        </w:tabs>
        <w:spacing w:after="0" w:line="276" w:lineRule="auto"/>
        <w:jc w:val="both"/>
        <w:rPr>
          <w:rFonts w:ascii="Arial" w:hAnsi="Arial" w:cs="Arial"/>
          <w:color w:val="000000" w:themeColor="text1"/>
          <w:szCs w:val="24"/>
          <w:lang w:val="mn-MN"/>
        </w:rPr>
      </w:pPr>
      <w:r w:rsidRPr="00D0592B">
        <w:rPr>
          <w:rFonts w:ascii="Arial" w:hAnsi="Arial" w:cs="Arial"/>
          <w:color w:val="000000" w:themeColor="text1"/>
          <w:szCs w:val="24"/>
          <w:lang w:val="mn-MN"/>
        </w:rPr>
        <w:tab/>
        <w:t xml:space="preserve">4.2. </w:t>
      </w:r>
      <w:r w:rsidR="0058648A" w:rsidRPr="00D0592B">
        <w:rPr>
          <w:rFonts w:ascii="Arial" w:hAnsi="Arial" w:cs="Arial"/>
          <w:color w:val="000000" w:themeColor="text1"/>
          <w:szCs w:val="24"/>
          <w:lang w:val="mn-MN"/>
        </w:rPr>
        <w:t>эрүүл мэндийн тусламж, үйлчилгээ үзүүлэгч</w:t>
      </w:r>
      <w:r w:rsidR="00D47245" w:rsidRPr="00D0592B">
        <w:rPr>
          <w:rFonts w:ascii="Arial" w:hAnsi="Arial" w:cs="Arial"/>
          <w:color w:val="000000" w:themeColor="text1"/>
          <w:szCs w:val="24"/>
          <w:lang w:val="mn-MN"/>
        </w:rPr>
        <w:t xml:space="preserve"> гэрээний үүргийг биелүүлээгүй нь тогтоогдвол дараах хариуцлага хүлээнэ:</w:t>
      </w:r>
    </w:p>
    <w:p w14:paraId="07B344EF" w14:textId="77777777" w:rsidR="00D0592B" w:rsidRPr="00D0592B" w:rsidRDefault="00D0592B" w:rsidP="00031F5B">
      <w:pPr>
        <w:tabs>
          <w:tab w:val="left" w:pos="630"/>
          <w:tab w:val="left" w:pos="900"/>
          <w:tab w:val="left" w:pos="990"/>
          <w:tab w:val="left" w:pos="1530"/>
          <w:tab w:val="left" w:pos="1710"/>
          <w:tab w:val="left" w:pos="1800"/>
          <w:tab w:val="left" w:pos="1890"/>
          <w:tab w:val="left" w:pos="2430"/>
        </w:tabs>
        <w:spacing w:after="0" w:line="276" w:lineRule="auto"/>
        <w:jc w:val="both"/>
        <w:rPr>
          <w:rFonts w:ascii="Arial" w:hAnsi="Arial" w:cs="Arial"/>
          <w:color w:val="000000" w:themeColor="text1"/>
          <w:szCs w:val="24"/>
          <w:lang w:val="mn-MN"/>
        </w:rPr>
      </w:pPr>
      <w:r w:rsidRPr="00D0592B">
        <w:rPr>
          <w:rFonts w:ascii="Arial" w:hAnsi="Arial" w:cs="Arial"/>
          <w:color w:val="000000" w:themeColor="text1"/>
          <w:szCs w:val="24"/>
          <w:lang w:val="mn-MN"/>
        </w:rPr>
        <w:tab/>
        <w:t xml:space="preserve">4.2.1. </w:t>
      </w:r>
      <w:r w:rsidR="00FB4D96" w:rsidRPr="00D0592B">
        <w:rPr>
          <w:rFonts w:ascii="Arial" w:hAnsi="Arial" w:cs="Arial"/>
          <w:color w:val="000000" w:themeColor="text1"/>
          <w:szCs w:val="24"/>
          <w:lang w:val="mn-MN"/>
        </w:rPr>
        <w:t>энэхүү гэрээний 3.6</w:t>
      </w:r>
      <w:r w:rsidR="00487047" w:rsidRPr="00D0592B">
        <w:rPr>
          <w:rFonts w:ascii="Arial" w:hAnsi="Arial" w:cs="Arial"/>
          <w:color w:val="000000" w:themeColor="text1"/>
          <w:szCs w:val="24"/>
          <w:lang w:val="mn-MN"/>
        </w:rPr>
        <w:t>.</w:t>
      </w:r>
      <w:r w:rsidR="00FB4D96" w:rsidRPr="00D0592B">
        <w:rPr>
          <w:rFonts w:ascii="Arial" w:hAnsi="Arial" w:cs="Arial"/>
          <w:color w:val="000000" w:themeColor="text1"/>
          <w:szCs w:val="24"/>
          <w:lang w:val="mn-MN"/>
        </w:rPr>
        <w:t>5-д заасан</w:t>
      </w:r>
      <w:r w:rsidR="00180873" w:rsidRPr="00D0592B">
        <w:rPr>
          <w:rFonts w:ascii="Arial" w:hAnsi="Arial" w:cs="Arial"/>
          <w:color w:val="000000" w:themeColor="text1"/>
          <w:szCs w:val="24"/>
          <w:lang w:val="mn-MN"/>
        </w:rPr>
        <w:t xml:space="preserve"> үндэслэлээр гэрээг түр түдгэлзүү</w:t>
      </w:r>
      <w:r w:rsidR="00093B3A" w:rsidRPr="00D0592B">
        <w:rPr>
          <w:rFonts w:ascii="Arial" w:hAnsi="Arial" w:cs="Arial"/>
          <w:color w:val="000000" w:themeColor="text1"/>
          <w:szCs w:val="24"/>
          <w:lang w:val="mn-MN"/>
        </w:rPr>
        <w:t>л</w:t>
      </w:r>
      <w:r w:rsidR="004D47CB" w:rsidRPr="00D0592B">
        <w:rPr>
          <w:rFonts w:ascii="Arial" w:hAnsi="Arial" w:cs="Arial"/>
          <w:color w:val="000000" w:themeColor="text1"/>
          <w:szCs w:val="24"/>
          <w:lang w:val="mn-MN"/>
        </w:rPr>
        <w:t xml:space="preserve">эхээс өмнөх хугацаанд </w:t>
      </w:r>
      <w:r w:rsidR="00E51FD3" w:rsidRPr="00D0592B">
        <w:rPr>
          <w:rFonts w:ascii="Arial" w:hAnsi="Arial" w:cs="Arial"/>
          <w:color w:val="000000" w:themeColor="text1"/>
          <w:szCs w:val="24"/>
          <w:lang w:val="mn-MN"/>
        </w:rPr>
        <w:t>эрүүл мэндийн тусламж, үйлчилгээ</w:t>
      </w:r>
      <w:r w:rsidR="00BA1A7C" w:rsidRPr="00D0592B">
        <w:rPr>
          <w:rFonts w:ascii="Arial" w:hAnsi="Arial" w:cs="Arial"/>
          <w:color w:val="000000" w:themeColor="text1"/>
          <w:szCs w:val="24"/>
          <w:lang w:val="mn-MN"/>
        </w:rPr>
        <w:t>г</w:t>
      </w:r>
      <w:r w:rsidR="00E51FD3" w:rsidRPr="00D0592B">
        <w:rPr>
          <w:rFonts w:ascii="Arial" w:hAnsi="Arial" w:cs="Arial"/>
          <w:color w:val="000000" w:themeColor="text1"/>
          <w:szCs w:val="24"/>
          <w:lang w:val="mn-MN"/>
        </w:rPr>
        <w:t xml:space="preserve"> худалдан авагч</w:t>
      </w:r>
      <w:r w:rsidR="004D47CB" w:rsidRPr="00D0592B">
        <w:rPr>
          <w:rFonts w:ascii="Arial" w:hAnsi="Arial" w:cs="Arial"/>
          <w:color w:val="000000" w:themeColor="text1"/>
          <w:szCs w:val="24"/>
          <w:lang w:val="mn-MN"/>
        </w:rPr>
        <w:t xml:space="preserve">аас төлсөн </w:t>
      </w:r>
      <w:r w:rsidR="00AC779B" w:rsidRPr="00D0592B">
        <w:rPr>
          <w:rFonts w:ascii="Arial" w:hAnsi="Arial" w:cs="Arial"/>
          <w:color w:val="000000" w:themeColor="text1"/>
          <w:szCs w:val="24"/>
          <w:lang w:val="mn-MN"/>
        </w:rPr>
        <w:t xml:space="preserve">төлбөрийг нөхөн </w:t>
      </w:r>
      <w:r w:rsidR="007823CF" w:rsidRPr="00D0592B">
        <w:rPr>
          <w:rFonts w:ascii="Arial" w:hAnsi="Arial" w:cs="Arial"/>
          <w:color w:val="000000" w:themeColor="text1"/>
          <w:szCs w:val="24"/>
          <w:lang w:val="mn-MN"/>
        </w:rPr>
        <w:t>суу</w:t>
      </w:r>
      <w:r w:rsidR="00E71881" w:rsidRPr="00D0592B">
        <w:rPr>
          <w:rFonts w:ascii="Arial" w:hAnsi="Arial" w:cs="Arial"/>
          <w:color w:val="000000" w:themeColor="text1"/>
          <w:szCs w:val="24"/>
          <w:lang w:val="mn-MN"/>
        </w:rPr>
        <w:t>тгана.</w:t>
      </w:r>
      <w:r w:rsidR="00FB4D96" w:rsidRPr="00D0592B">
        <w:rPr>
          <w:rFonts w:ascii="Arial" w:hAnsi="Arial" w:cs="Arial"/>
          <w:color w:val="000000" w:themeColor="text1"/>
          <w:szCs w:val="24"/>
          <w:lang w:val="mn-MN"/>
        </w:rPr>
        <w:t xml:space="preserve"> </w:t>
      </w:r>
      <w:r w:rsidR="00487047" w:rsidRPr="00D0592B">
        <w:rPr>
          <w:rFonts w:ascii="Arial" w:hAnsi="Arial" w:cs="Arial"/>
          <w:color w:val="000000" w:themeColor="text1"/>
          <w:szCs w:val="24"/>
          <w:lang w:val="mn-MN"/>
        </w:rPr>
        <w:t xml:space="preserve"> Нөхөн суутгах графикийг </w:t>
      </w:r>
      <w:r w:rsidR="00E51FD3" w:rsidRPr="00D0592B">
        <w:rPr>
          <w:rFonts w:ascii="Arial" w:hAnsi="Arial" w:cs="Arial"/>
          <w:color w:val="000000" w:themeColor="text1"/>
          <w:szCs w:val="24"/>
          <w:lang w:val="mn-MN"/>
        </w:rPr>
        <w:t>эрүүл мэндийн тусламж, үйлчилгээ</w:t>
      </w:r>
      <w:r w:rsidR="00BA1A7C" w:rsidRPr="00D0592B">
        <w:rPr>
          <w:rFonts w:ascii="Arial" w:hAnsi="Arial" w:cs="Arial"/>
          <w:color w:val="000000" w:themeColor="text1"/>
          <w:szCs w:val="24"/>
          <w:lang w:val="mn-MN"/>
        </w:rPr>
        <w:t>г</w:t>
      </w:r>
      <w:r w:rsidR="00E51FD3" w:rsidRPr="00D0592B">
        <w:rPr>
          <w:rFonts w:ascii="Arial" w:hAnsi="Arial" w:cs="Arial"/>
          <w:color w:val="000000" w:themeColor="text1"/>
          <w:szCs w:val="24"/>
          <w:lang w:val="mn-MN"/>
        </w:rPr>
        <w:t xml:space="preserve"> худалдан авагч</w:t>
      </w:r>
      <w:r w:rsidR="00487047" w:rsidRPr="00D0592B">
        <w:rPr>
          <w:rFonts w:ascii="Arial" w:hAnsi="Arial" w:cs="Arial"/>
          <w:color w:val="000000" w:themeColor="text1"/>
          <w:szCs w:val="24"/>
          <w:lang w:val="mn-MN"/>
        </w:rPr>
        <w:t xml:space="preserve"> тогтоох бөгөөд</w:t>
      </w:r>
      <w:r w:rsidR="00642E39" w:rsidRPr="00D0592B">
        <w:rPr>
          <w:rFonts w:ascii="Arial" w:hAnsi="Arial" w:cs="Arial"/>
          <w:color w:val="000000" w:themeColor="text1"/>
          <w:szCs w:val="24"/>
          <w:lang w:val="mn-MN"/>
        </w:rPr>
        <w:t xml:space="preserve"> төлбөр нь</w:t>
      </w:r>
      <w:r w:rsidR="00487047" w:rsidRPr="00D0592B">
        <w:rPr>
          <w:rFonts w:ascii="Arial" w:hAnsi="Arial" w:cs="Arial"/>
          <w:color w:val="000000" w:themeColor="text1"/>
          <w:szCs w:val="24"/>
          <w:lang w:val="mn-MN"/>
        </w:rPr>
        <w:t xml:space="preserve"> графикт хугацаанаас хэтэрсэн тохиолдолд нөхөн төлөх төлбөрийн дүнгээс хэтэрсэн хоног тутамд 0.1 хувьтай тэнцэх алданги тооц</w:t>
      </w:r>
      <w:r w:rsidR="006125F5" w:rsidRPr="00D0592B">
        <w:rPr>
          <w:rFonts w:ascii="Arial" w:hAnsi="Arial" w:cs="Arial"/>
          <w:color w:val="000000" w:themeColor="text1"/>
          <w:szCs w:val="24"/>
          <w:lang w:val="mn-MN"/>
        </w:rPr>
        <w:t>ох;</w:t>
      </w:r>
    </w:p>
    <w:p w14:paraId="6704B341" w14:textId="36591D3B" w:rsidR="00D0592B" w:rsidRPr="00D0592B" w:rsidRDefault="00D0592B" w:rsidP="00031F5B">
      <w:pPr>
        <w:tabs>
          <w:tab w:val="left" w:pos="630"/>
          <w:tab w:val="left" w:pos="900"/>
          <w:tab w:val="left" w:pos="990"/>
          <w:tab w:val="left" w:pos="1530"/>
          <w:tab w:val="left" w:pos="1710"/>
          <w:tab w:val="left" w:pos="1800"/>
          <w:tab w:val="left" w:pos="1890"/>
          <w:tab w:val="left" w:pos="2430"/>
        </w:tabs>
        <w:spacing w:after="0" w:line="276" w:lineRule="auto"/>
        <w:jc w:val="both"/>
        <w:rPr>
          <w:rFonts w:ascii="Arial" w:hAnsi="Arial" w:cs="Arial"/>
          <w:color w:val="000000" w:themeColor="text1"/>
          <w:szCs w:val="24"/>
          <w:lang w:val="mn-MN"/>
        </w:rPr>
      </w:pPr>
      <w:r w:rsidRPr="00D0592B">
        <w:rPr>
          <w:rFonts w:ascii="Arial" w:hAnsi="Arial" w:cs="Arial"/>
          <w:color w:val="000000" w:themeColor="text1"/>
          <w:szCs w:val="24"/>
          <w:lang w:val="mn-MN"/>
        </w:rPr>
        <w:tab/>
        <w:t xml:space="preserve">4.2.2. </w:t>
      </w:r>
      <w:r w:rsidR="00B8505A" w:rsidRPr="00D0592B">
        <w:rPr>
          <w:rFonts w:ascii="Arial" w:hAnsi="Arial" w:cs="Arial"/>
          <w:color w:val="000000" w:themeColor="text1"/>
          <w:szCs w:val="24"/>
          <w:lang w:val="mn-MN"/>
        </w:rPr>
        <w:t>энэхүү гэрээний 2.4.1</w:t>
      </w:r>
      <w:r w:rsidR="00424B9C">
        <w:rPr>
          <w:rFonts w:ascii="Arial" w:hAnsi="Arial" w:cs="Arial"/>
          <w:color w:val="000000" w:themeColor="text1"/>
          <w:szCs w:val="24"/>
          <w:lang w:val="mn-MN"/>
        </w:rPr>
        <w:t>, 2.4.2</w:t>
      </w:r>
      <w:r w:rsidR="00B8505A" w:rsidRPr="00D0592B">
        <w:rPr>
          <w:rFonts w:ascii="Arial" w:hAnsi="Arial" w:cs="Arial"/>
          <w:color w:val="000000" w:themeColor="text1"/>
          <w:szCs w:val="24"/>
          <w:lang w:val="mn-MN"/>
        </w:rPr>
        <w:t xml:space="preserve">-д </w:t>
      </w:r>
      <w:r w:rsidR="00CE3266" w:rsidRPr="00D0592B">
        <w:rPr>
          <w:rFonts w:ascii="Arial" w:hAnsi="Arial" w:cs="Arial"/>
          <w:color w:val="000000" w:themeColor="text1"/>
          <w:szCs w:val="24"/>
          <w:lang w:val="mn-MN"/>
        </w:rPr>
        <w:t>заасан үүрг</w:t>
      </w:r>
      <w:r w:rsidR="00DC4777" w:rsidRPr="00D0592B">
        <w:rPr>
          <w:rFonts w:ascii="Arial" w:hAnsi="Arial" w:cs="Arial"/>
          <w:color w:val="000000" w:themeColor="text1"/>
          <w:szCs w:val="24"/>
          <w:lang w:val="mn-MN"/>
        </w:rPr>
        <w:t>ээ</w:t>
      </w:r>
      <w:r w:rsidR="007C5B1A" w:rsidRPr="00D0592B">
        <w:rPr>
          <w:rFonts w:ascii="Arial" w:hAnsi="Arial" w:cs="Arial"/>
          <w:color w:val="000000" w:themeColor="text1"/>
          <w:szCs w:val="24"/>
          <w:lang w:val="mn-MN"/>
        </w:rPr>
        <w:t xml:space="preserve"> </w:t>
      </w:r>
      <w:r w:rsidR="00AB34F4" w:rsidRPr="00D0592B">
        <w:rPr>
          <w:rFonts w:ascii="Arial" w:hAnsi="Arial" w:cs="Arial"/>
          <w:color w:val="000000" w:themeColor="text1"/>
          <w:szCs w:val="24"/>
          <w:lang w:val="mn-MN"/>
        </w:rPr>
        <w:t>хүндэтгэн үзэх шалтгаан</w:t>
      </w:r>
      <w:r w:rsidR="00750707" w:rsidRPr="00D0592B">
        <w:rPr>
          <w:rFonts w:ascii="Arial" w:hAnsi="Arial" w:cs="Arial"/>
          <w:color w:val="000000" w:themeColor="text1"/>
          <w:szCs w:val="24"/>
          <w:lang w:val="mn-MN"/>
        </w:rPr>
        <w:t>ы улмаас</w:t>
      </w:r>
      <w:r w:rsidR="00DC4777" w:rsidRPr="00D0592B">
        <w:rPr>
          <w:rFonts w:ascii="Arial" w:hAnsi="Arial" w:cs="Arial"/>
          <w:color w:val="000000" w:themeColor="text1"/>
          <w:szCs w:val="24"/>
          <w:lang w:val="mn-MN"/>
        </w:rPr>
        <w:t xml:space="preserve"> биелүүлээгүй</w:t>
      </w:r>
      <w:r w:rsidR="00C1509B" w:rsidRPr="00D0592B">
        <w:rPr>
          <w:rFonts w:ascii="Arial" w:hAnsi="Arial" w:cs="Arial"/>
          <w:color w:val="000000" w:themeColor="text1"/>
          <w:szCs w:val="24"/>
          <w:lang w:val="mn-MN"/>
        </w:rPr>
        <w:t xml:space="preserve"> тохиолдолд</w:t>
      </w:r>
      <w:r w:rsidR="00DC4777" w:rsidRPr="00D0592B">
        <w:rPr>
          <w:rFonts w:ascii="Arial" w:hAnsi="Arial" w:cs="Arial"/>
          <w:color w:val="000000" w:themeColor="text1"/>
          <w:szCs w:val="24"/>
          <w:lang w:val="mn-MN"/>
        </w:rPr>
        <w:t xml:space="preserve"> хоцроосон хоног тутамд холбогдох</w:t>
      </w:r>
      <w:r w:rsidR="004640FD" w:rsidRPr="00D0592B">
        <w:rPr>
          <w:rFonts w:ascii="Arial" w:hAnsi="Arial" w:cs="Arial"/>
          <w:color w:val="000000" w:themeColor="text1"/>
          <w:szCs w:val="24"/>
          <w:lang w:val="mn-MN"/>
        </w:rPr>
        <w:t xml:space="preserve"> тусламж</w:t>
      </w:r>
      <w:r w:rsidR="0058648A" w:rsidRPr="00D0592B">
        <w:rPr>
          <w:rFonts w:ascii="Arial" w:hAnsi="Arial" w:cs="Arial"/>
          <w:color w:val="000000" w:themeColor="text1"/>
          <w:szCs w:val="24"/>
          <w:lang w:val="mn-MN"/>
        </w:rPr>
        <w:t>,</w:t>
      </w:r>
      <w:r w:rsidR="004640FD" w:rsidRPr="00D0592B">
        <w:rPr>
          <w:rFonts w:ascii="Arial" w:hAnsi="Arial" w:cs="Arial"/>
          <w:color w:val="000000" w:themeColor="text1"/>
          <w:szCs w:val="24"/>
          <w:lang w:val="mn-MN"/>
        </w:rPr>
        <w:t xml:space="preserve"> үйлчилгээний</w:t>
      </w:r>
      <w:r w:rsidR="00DC4777" w:rsidRPr="00D0592B">
        <w:rPr>
          <w:rFonts w:ascii="Arial" w:hAnsi="Arial" w:cs="Arial"/>
          <w:color w:val="000000" w:themeColor="text1"/>
          <w:szCs w:val="24"/>
          <w:lang w:val="mn-MN"/>
        </w:rPr>
        <w:t xml:space="preserve"> төлбөрийн нэхэмжлэлийн дүнгийн </w:t>
      </w:r>
      <w:r w:rsidR="00C1509B" w:rsidRPr="00D0592B">
        <w:rPr>
          <w:rFonts w:ascii="Arial" w:hAnsi="Arial" w:cs="Arial"/>
          <w:color w:val="000000" w:themeColor="text1"/>
          <w:szCs w:val="24"/>
          <w:lang w:val="mn-MN"/>
        </w:rPr>
        <w:t>0.5</w:t>
      </w:r>
      <w:r w:rsidR="00DC4777" w:rsidRPr="00D0592B">
        <w:rPr>
          <w:rFonts w:ascii="Arial" w:hAnsi="Arial" w:cs="Arial"/>
          <w:color w:val="000000" w:themeColor="text1"/>
          <w:szCs w:val="24"/>
          <w:lang w:val="mn-MN"/>
        </w:rPr>
        <w:t xml:space="preserve"> хувиар тооцож </w:t>
      </w:r>
      <w:r w:rsidR="000B6A3D" w:rsidRPr="00D0592B">
        <w:rPr>
          <w:rFonts w:ascii="Arial" w:hAnsi="Arial" w:cs="Arial"/>
          <w:color w:val="000000" w:themeColor="text1"/>
          <w:szCs w:val="24"/>
          <w:lang w:val="mn-MN"/>
        </w:rPr>
        <w:t xml:space="preserve">суутгах; </w:t>
      </w:r>
      <w:r w:rsidR="00B8505A" w:rsidRPr="00D0592B">
        <w:rPr>
          <w:rFonts w:ascii="Arial" w:hAnsi="Arial" w:cs="Arial"/>
          <w:color w:val="000000" w:themeColor="text1"/>
          <w:szCs w:val="24"/>
          <w:lang w:val="mn-MN"/>
        </w:rPr>
        <w:t xml:space="preserve"> </w:t>
      </w:r>
    </w:p>
    <w:p w14:paraId="1C09F352" w14:textId="77777777" w:rsidR="00D0592B" w:rsidRPr="00D0592B" w:rsidRDefault="00D0592B" w:rsidP="00031F5B">
      <w:pPr>
        <w:tabs>
          <w:tab w:val="left" w:pos="630"/>
          <w:tab w:val="left" w:pos="900"/>
          <w:tab w:val="left" w:pos="990"/>
          <w:tab w:val="left" w:pos="1530"/>
          <w:tab w:val="left" w:pos="1710"/>
          <w:tab w:val="left" w:pos="1800"/>
          <w:tab w:val="left" w:pos="1890"/>
          <w:tab w:val="left" w:pos="2430"/>
        </w:tabs>
        <w:spacing w:after="0" w:line="276" w:lineRule="auto"/>
        <w:jc w:val="both"/>
        <w:rPr>
          <w:rFonts w:ascii="Arial" w:hAnsi="Arial" w:cs="Arial"/>
          <w:color w:val="000000" w:themeColor="text1"/>
          <w:szCs w:val="24"/>
          <w:lang w:val="mn-MN"/>
        </w:rPr>
      </w:pPr>
      <w:r w:rsidRPr="00D0592B">
        <w:rPr>
          <w:rFonts w:ascii="Arial" w:hAnsi="Arial" w:cs="Arial"/>
          <w:color w:val="000000" w:themeColor="text1"/>
          <w:szCs w:val="24"/>
          <w:lang w:val="mn-MN"/>
        </w:rPr>
        <w:tab/>
        <w:t xml:space="preserve">4.2.3. </w:t>
      </w:r>
      <w:r w:rsidR="00793ADD" w:rsidRPr="00D0592B">
        <w:rPr>
          <w:rFonts w:ascii="Arial" w:hAnsi="Arial" w:cs="Arial"/>
          <w:color w:val="000000" w:themeColor="text1"/>
          <w:szCs w:val="24"/>
          <w:lang w:val="mn-MN"/>
        </w:rPr>
        <w:t>э</w:t>
      </w:r>
      <w:r w:rsidR="0031409E" w:rsidRPr="00D0592B">
        <w:rPr>
          <w:rFonts w:ascii="Arial" w:hAnsi="Arial" w:cs="Arial"/>
          <w:color w:val="000000" w:themeColor="text1"/>
          <w:szCs w:val="24"/>
          <w:lang w:val="mn-MN"/>
        </w:rPr>
        <w:t>мнэлзүйн аудит</w:t>
      </w:r>
      <w:r w:rsidR="00433D29" w:rsidRPr="00D0592B">
        <w:rPr>
          <w:rFonts w:ascii="Arial" w:hAnsi="Arial" w:cs="Arial"/>
          <w:color w:val="000000" w:themeColor="text1"/>
          <w:szCs w:val="24"/>
          <w:lang w:val="mn-MN"/>
        </w:rPr>
        <w:t>ын</w:t>
      </w:r>
      <w:r w:rsidR="0031409E" w:rsidRPr="00D0592B">
        <w:rPr>
          <w:rFonts w:ascii="Arial" w:hAnsi="Arial" w:cs="Arial"/>
          <w:color w:val="000000" w:themeColor="text1"/>
          <w:szCs w:val="24"/>
          <w:lang w:val="mn-MN"/>
        </w:rPr>
        <w:t xml:space="preserve"> дүгнэлтээр </w:t>
      </w:r>
      <w:r w:rsidR="0058648A" w:rsidRPr="00D0592B">
        <w:rPr>
          <w:rFonts w:ascii="Arial" w:hAnsi="Arial" w:cs="Arial"/>
          <w:color w:val="000000" w:themeColor="text1"/>
          <w:szCs w:val="24"/>
          <w:lang w:val="mn-MN"/>
        </w:rPr>
        <w:t>эрүүл мэндийн тусламж, үйлчилгээ үзүүлэгч</w:t>
      </w:r>
      <w:r w:rsidR="00793ADD" w:rsidRPr="00D0592B">
        <w:rPr>
          <w:rFonts w:ascii="Arial" w:hAnsi="Arial" w:cs="Arial"/>
          <w:color w:val="000000" w:themeColor="text1"/>
          <w:szCs w:val="24"/>
          <w:lang w:val="mn-MN"/>
        </w:rPr>
        <w:t>ийн</w:t>
      </w:r>
      <w:r w:rsidR="0031409E" w:rsidRPr="00D0592B">
        <w:rPr>
          <w:rFonts w:ascii="Arial" w:hAnsi="Arial" w:cs="Arial"/>
          <w:color w:val="000000" w:themeColor="text1"/>
          <w:szCs w:val="24"/>
          <w:lang w:val="mn-MN"/>
        </w:rPr>
        <w:t xml:space="preserve"> буруутай нь нотлогдсон тохиолдолд тухайн тусламж, үйлчилгээний</w:t>
      </w:r>
      <w:r w:rsidR="004B7E90" w:rsidRPr="00D0592B">
        <w:rPr>
          <w:rFonts w:ascii="Arial" w:hAnsi="Arial" w:cs="Arial"/>
          <w:color w:val="000000" w:themeColor="text1"/>
          <w:szCs w:val="24"/>
          <w:lang w:val="mn-MN"/>
        </w:rPr>
        <w:t xml:space="preserve"> төлбөрийг нөхөн</w:t>
      </w:r>
      <w:r w:rsidR="0031409E" w:rsidRPr="00D0592B">
        <w:rPr>
          <w:rFonts w:ascii="Arial" w:hAnsi="Arial" w:cs="Arial"/>
          <w:color w:val="000000" w:themeColor="text1"/>
          <w:szCs w:val="24"/>
          <w:lang w:val="mn-MN"/>
        </w:rPr>
        <w:t xml:space="preserve"> суутга</w:t>
      </w:r>
      <w:r w:rsidR="00571654" w:rsidRPr="00D0592B">
        <w:rPr>
          <w:rFonts w:ascii="Arial" w:hAnsi="Arial" w:cs="Arial"/>
          <w:color w:val="000000" w:themeColor="text1"/>
          <w:szCs w:val="24"/>
          <w:lang w:val="mn-MN"/>
        </w:rPr>
        <w:t>х</w:t>
      </w:r>
      <w:r w:rsidR="007C5B1A" w:rsidRPr="00D0592B">
        <w:rPr>
          <w:rFonts w:ascii="Arial" w:hAnsi="Arial" w:cs="Arial"/>
          <w:color w:val="000000" w:themeColor="text1"/>
          <w:szCs w:val="24"/>
          <w:lang w:val="mn-MN"/>
        </w:rPr>
        <w:t>;</w:t>
      </w:r>
    </w:p>
    <w:p w14:paraId="4684CF2C" w14:textId="5C708869" w:rsidR="00D0592B" w:rsidRPr="00D0592B" w:rsidRDefault="00D0592B" w:rsidP="00031F5B">
      <w:pPr>
        <w:tabs>
          <w:tab w:val="left" w:pos="630"/>
          <w:tab w:val="left" w:pos="900"/>
          <w:tab w:val="left" w:pos="990"/>
          <w:tab w:val="left" w:pos="1530"/>
          <w:tab w:val="left" w:pos="1710"/>
          <w:tab w:val="left" w:pos="1800"/>
          <w:tab w:val="left" w:pos="1890"/>
          <w:tab w:val="left" w:pos="2430"/>
        </w:tabs>
        <w:spacing w:after="0" w:line="276" w:lineRule="auto"/>
        <w:jc w:val="both"/>
        <w:rPr>
          <w:rFonts w:ascii="Arial" w:hAnsi="Arial" w:cs="Arial"/>
          <w:color w:val="000000" w:themeColor="text1"/>
          <w:szCs w:val="24"/>
          <w:lang w:val="mn-MN"/>
        </w:rPr>
      </w:pPr>
      <w:r w:rsidRPr="00D0592B">
        <w:rPr>
          <w:rFonts w:ascii="Arial" w:hAnsi="Arial" w:cs="Arial"/>
          <w:color w:val="000000" w:themeColor="text1"/>
          <w:szCs w:val="24"/>
          <w:lang w:val="mn-MN"/>
        </w:rPr>
        <w:lastRenderedPageBreak/>
        <w:tab/>
        <w:t xml:space="preserve">4.2.4. </w:t>
      </w:r>
      <w:r w:rsidR="003A0756">
        <w:rPr>
          <w:rFonts w:ascii="Arial" w:hAnsi="Arial" w:cs="Arial"/>
          <w:color w:val="000000" w:themeColor="text1"/>
          <w:szCs w:val="24"/>
          <w:lang w:val="mn-MN"/>
        </w:rPr>
        <w:t>энэхүү гэрээний 2.4.11</w:t>
      </w:r>
      <w:r w:rsidR="003A0756" w:rsidRPr="003A0756">
        <w:rPr>
          <w:rFonts w:ascii="Arial" w:hAnsi="Arial" w:cs="Arial"/>
          <w:color w:val="000000" w:themeColor="text1"/>
          <w:szCs w:val="24"/>
          <w:lang w:val="mn-MN"/>
        </w:rPr>
        <w:t>-</w:t>
      </w:r>
      <w:r w:rsidR="003A0756">
        <w:rPr>
          <w:rFonts w:ascii="Arial" w:hAnsi="Arial" w:cs="Arial"/>
          <w:color w:val="000000" w:themeColor="text1"/>
          <w:szCs w:val="24"/>
          <w:lang w:val="mn-MN" w:eastAsia="ja-JP"/>
        </w:rPr>
        <w:t xml:space="preserve">т заасан үүргийг биелүүлэлгүй, </w:t>
      </w:r>
      <w:r w:rsidR="00940BDB" w:rsidRPr="00D0592B">
        <w:rPr>
          <w:rFonts w:ascii="Arial" w:hAnsi="Arial" w:cs="Arial"/>
          <w:color w:val="000000" w:themeColor="text1"/>
          <w:kern w:val="24"/>
          <w:szCs w:val="24"/>
          <w:lang w:val="mn-MN"/>
        </w:rPr>
        <w:t>и</w:t>
      </w:r>
      <w:r w:rsidR="00385FF8" w:rsidRPr="00D0592B">
        <w:rPr>
          <w:rFonts w:ascii="Arial" w:hAnsi="Arial" w:cs="Arial"/>
          <w:color w:val="000000" w:themeColor="text1"/>
          <w:kern w:val="24"/>
          <w:szCs w:val="24"/>
          <w:lang w:val="mn-MN"/>
        </w:rPr>
        <w:t>ргэн, даатгуулагчаас</w:t>
      </w:r>
      <w:r w:rsidR="00BD7D53" w:rsidRPr="00D0592B">
        <w:rPr>
          <w:rFonts w:ascii="Arial" w:hAnsi="Arial" w:cs="Arial"/>
          <w:color w:val="000000" w:themeColor="text1"/>
          <w:kern w:val="24"/>
          <w:szCs w:val="24"/>
          <w:lang w:val="mn-MN"/>
        </w:rPr>
        <w:t xml:space="preserve"> хууль бус төлбөр авсан нь тогтоогдвол</w:t>
      </w:r>
      <w:r w:rsidR="00E87ED5" w:rsidRPr="00D0592B">
        <w:rPr>
          <w:rFonts w:ascii="Arial" w:hAnsi="Arial" w:cs="Arial"/>
          <w:color w:val="000000" w:themeColor="text1"/>
          <w:kern w:val="24"/>
          <w:szCs w:val="24"/>
          <w:lang w:val="mn-MN"/>
        </w:rPr>
        <w:t xml:space="preserve"> иргэн, даатгуулагчид төлбөрийг буцаан төлүүлж,</w:t>
      </w:r>
      <w:r w:rsidR="00706D3E" w:rsidRPr="00D0592B">
        <w:rPr>
          <w:rFonts w:ascii="Arial" w:hAnsi="Arial" w:cs="Arial"/>
          <w:color w:val="000000" w:themeColor="text1"/>
          <w:kern w:val="24"/>
          <w:szCs w:val="24"/>
          <w:lang w:val="mn-MN"/>
        </w:rPr>
        <w:t xml:space="preserve"> </w:t>
      </w:r>
      <w:r w:rsidR="003A0756">
        <w:rPr>
          <w:rFonts w:ascii="Arial" w:hAnsi="Arial" w:cs="Arial"/>
          <w:color w:val="000000" w:themeColor="text1"/>
          <w:kern w:val="24"/>
          <w:szCs w:val="24"/>
          <w:lang w:val="mn-MN"/>
        </w:rPr>
        <w:t>нотлогдсон хууль бус төлбөрийн хэмжээтэй дүйцэх санхүүжилтийг дараагийн санхүүжилтээс бууруулах</w:t>
      </w:r>
      <w:r w:rsidR="00DA198D" w:rsidRPr="00D0592B">
        <w:rPr>
          <w:rFonts w:ascii="Arial" w:hAnsi="Arial" w:cs="Arial"/>
          <w:kern w:val="24"/>
          <w:szCs w:val="24"/>
          <w:lang w:val="mn-MN"/>
        </w:rPr>
        <w:t xml:space="preserve">; </w:t>
      </w:r>
    </w:p>
    <w:p w14:paraId="2E66C16F" w14:textId="455FF991" w:rsidR="00D13705" w:rsidRPr="00D0592B" w:rsidRDefault="00D0592B" w:rsidP="00031F5B">
      <w:pPr>
        <w:tabs>
          <w:tab w:val="left" w:pos="630"/>
          <w:tab w:val="left" w:pos="900"/>
          <w:tab w:val="left" w:pos="990"/>
          <w:tab w:val="left" w:pos="1530"/>
          <w:tab w:val="left" w:pos="1710"/>
          <w:tab w:val="left" w:pos="1800"/>
          <w:tab w:val="left" w:pos="1890"/>
          <w:tab w:val="left" w:pos="2430"/>
        </w:tabs>
        <w:spacing w:after="0" w:line="276" w:lineRule="auto"/>
        <w:jc w:val="both"/>
        <w:rPr>
          <w:rFonts w:ascii="Arial" w:hAnsi="Arial" w:cs="Arial"/>
          <w:color w:val="000000" w:themeColor="text1"/>
          <w:szCs w:val="24"/>
          <w:lang w:val="mn-MN"/>
        </w:rPr>
      </w:pPr>
      <w:r w:rsidRPr="00D0592B">
        <w:rPr>
          <w:rFonts w:ascii="Arial" w:hAnsi="Arial" w:cs="Arial"/>
          <w:color w:val="000000" w:themeColor="text1"/>
          <w:szCs w:val="24"/>
          <w:lang w:val="mn-MN"/>
        </w:rPr>
        <w:tab/>
        <w:t xml:space="preserve">4.2.5. </w:t>
      </w:r>
      <w:r w:rsidR="001F3942" w:rsidRPr="00D0592B">
        <w:rPr>
          <w:rFonts w:ascii="Arial" w:hAnsi="Arial" w:cs="Arial"/>
          <w:color w:val="000000" w:themeColor="text1"/>
          <w:szCs w:val="24"/>
          <w:lang w:val="mn-MN"/>
        </w:rPr>
        <w:t xml:space="preserve">хөнгөлөлттэй </w:t>
      </w:r>
      <w:r w:rsidR="00236738" w:rsidRPr="00D0592B">
        <w:rPr>
          <w:rFonts w:ascii="Arial" w:hAnsi="Arial" w:cs="Arial"/>
          <w:color w:val="000000" w:themeColor="text1"/>
          <w:szCs w:val="24"/>
          <w:lang w:val="mn-MN"/>
        </w:rPr>
        <w:t>эмийн ж</w:t>
      </w:r>
      <w:r w:rsidR="00E9600D" w:rsidRPr="00D0592B">
        <w:rPr>
          <w:rFonts w:ascii="Arial" w:hAnsi="Arial" w:cs="Arial"/>
          <w:color w:val="000000" w:themeColor="text1"/>
          <w:szCs w:val="24"/>
          <w:lang w:val="mn-MN"/>
        </w:rPr>
        <w:t>ор бичих эрхгүй эмчээр жор бичүүлсэн</w:t>
      </w:r>
      <w:r w:rsidR="008C5011" w:rsidRPr="00D0592B">
        <w:rPr>
          <w:rFonts w:ascii="Arial" w:hAnsi="Arial" w:cs="Arial"/>
          <w:color w:val="000000" w:themeColor="text1"/>
          <w:szCs w:val="24"/>
          <w:lang w:val="mn-MN"/>
        </w:rPr>
        <w:t xml:space="preserve"> </w:t>
      </w:r>
      <w:r w:rsidR="00E9600D" w:rsidRPr="00D0592B">
        <w:rPr>
          <w:rFonts w:ascii="Arial" w:hAnsi="Arial" w:cs="Arial"/>
          <w:color w:val="000000" w:themeColor="text1"/>
          <w:szCs w:val="24"/>
          <w:lang w:val="mn-MN"/>
        </w:rPr>
        <w:t xml:space="preserve">тохиолдолд </w:t>
      </w:r>
      <w:r w:rsidR="00C8541C" w:rsidRPr="00D0592B">
        <w:rPr>
          <w:rFonts w:ascii="Arial" w:hAnsi="Arial" w:cs="Arial"/>
          <w:color w:val="000000" w:themeColor="text1"/>
          <w:szCs w:val="24"/>
          <w:lang w:val="mn-MN"/>
        </w:rPr>
        <w:t>эрүүл мэндийн байгууллага</w:t>
      </w:r>
      <w:r w:rsidR="00CB3AE9" w:rsidRPr="00D0592B">
        <w:rPr>
          <w:rFonts w:ascii="Arial" w:hAnsi="Arial" w:cs="Arial"/>
          <w:color w:val="000000" w:themeColor="text1"/>
          <w:szCs w:val="24"/>
          <w:lang w:val="mn-MN"/>
        </w:rPr>
        <w:t>д</w:t>
      </w:r>
      <w:r w:rsidR="00C8541C" w:rsidRPr="00D0592B">
        <w:rPr>
          <w:rFonts w:ascii="Arial" w:hAnsi="Arial" w:cs="Arial"/>
          <w:color w:val="000000" w:themeColor="text1"/>
          <w:szCs w:val="24"/>
          <w:lang w:val="mn-MN"/>
        </w:rPr>
        <w:t xml:space="preserve"> </w:t>
      </w:r>
      <w:r w:rsidR="00A952EB" w:rsidRPr="00D0592B">
        <w:rPr>
          <w:rFonts w:ascii="Arial" w:hAnsi="Arial" w:cs="Arial"/>
          <w:szCs w:val="24"/>
          <w:lang w:val="mn-MN"/>
        </w:rPr>
        <w:t>холбогдох хууль, журмын дагуу</w:t>
      </w:r>
      <w:r w:rsidR="00E9600D" w:rsidRPr="00D0592B">
        <w:rPr>
          <w:rFonts w:ascii="Arial" w:hAnsi="Arial" w:cs="Arial"/>
          <w:szCs w:val="24"/>
          <w:lang w:val="mn-MN"/>
        </w:rPr>
        <w:t xml:space="preserve"> торгууль ногдуул</w:t>
      </w:r>
      <w:r w:rsidR="003307F7" w:rsidRPr="00D0592B">
        <w:rPr>
          <w:rFonts w:ascii="Arial" w:hAnsi="Arial" w:cs="Arial"/>
          <w:szCs w:val="24"/>
          <w:lang w:val="mn-MN"/>
        </w:rPr>
        <w:t>ах;</w:t>
      </w:r>
      <w:r w:rsidR="002B5ACC" w:rsidRPr="00D0592B">
        <w:rPr>
          <w:rFonts w:ascii="Arial" w:hAnsi="Arial" w:cs="Arial"/>
          <w:szCs w:val="24"/>
          <w:lang w:val="mn-MN"/>
        </w:rPr>
        <w:t xml:space="preserve"> </w:t>
      </w:r>
    </w:p>
    <w:p w14:paraId="084B7BF9" w14:textId="39B9847B" w:rsidR="00BE6597" w:rsidRPr="00D0592B" w:rsidRDefault="00BE6597" w:rsidP="00031F5B">
      <w:pPr>
        <w:tabs>
          <w:tab w:val="left" w:pos="630"/>
          <w:tab w:val="left" w:pos="900"/>
          <w:tab w:val="left" w:pos="990"/>
          <w:tab w:val="left" w:pos="1530"/>
          <w:tab w:val="left" w:pos="1710"/>
          <w:tab w:val="left" w:pos="1800"/>
          <w:tab w:val="left" w:pos="1890"/>
          <w:tab w:val="left" w:pos="2430"/>
        </w:tabs>
        <w:spacing w:after="0" w:line="276" w:lineRule="auto"/>
        <w:jc w:val="both"/>
        <w:rPr>
          <w:rFonts w:ascii="Arial" w:hAnsi="Arial" w:cs="Arial"/>
          <w:color w:val="000000" w:themeColor="text1"/>
          <w:szCs w:val="24"/>
          <w:lang w:val="mn-MN"/>
        </w:rPr>
      </w:pPr>
    </w:p>
    <w:p w14:paraId="44ECD885" w14:textId="6E8B1C64" w:rsidR="0068739B" w:rsidRPr="00D0592B" w:rsidRDefault="00D0592B" w:rsidP="00031F5B">
      <w:pPr>
        <w:tabs>
          <w:tab w:val="left" w:pos="630"/>
          <w:tab w:val="left" w:pos="900"/>
          <w:tab w:val="left" w:pos="990"/>
          <w:tab w:val="left" w:pos="1530"/>
          <w:tab w:val="left" w:pos="1710"/>
          <w:tab w:val="left" w:pos="1800"/>
          <w:tab w:val="left" w:pos="1890"/>
          <w:tab w:val="left" w:pos="2430"/>
        </w:tabs>
        <w:spacing w:after="0" w:line="276" w:lineRule="auto"/>
        <w:jc w:val="both"/>
        <w:rPr>
          <w:rFonts w:ascii="Arial" w:hAnsi="Arial" w:cs="Arial"/>
          <w:color w:val="000000" w:themeColor="text1"/>
          <w:szCs w:val="24"/>
          <w:lang w:val="mn-MN"/>
        </w:rPr>
      </w:pPr>
      <w:r w:rsidRPr="00D0592B">
        <w:rPr>
          <w:rFonts w:ascii="Arial" w:hAnsi="Arial" w:cs="Arial"/>
          <w:color w:val="000000" w:themeColor="text1"/>
          <w:szCs w:val="24"/>
          <w:lang w:val="mn-MN"/>
        </w:rPr>
        <w:tab/>
        <w:t xml:space="preserve">4.3. </w:t>
      </w:r>
      <w:r w:rsidR="0068739B" w:rsidRPr="00D0592B">
        <w:rPr>
          <w:rFonts w:ascii="Arial" w:hAnsi="Arial" w:cs="Arial"/>
          <w:color w:val="000000" w:themeColor="text1"/>
          <w:szCs w:val="24"/>
          <w:lang w:val="mn-MN"/>
        </w:rPr>
        <w:t>Э</w:t>
      </w:r>
      <w:r w:rsidR="00BE6597" w:rsidRPr="00D0592B">
        <w:rPr>
          <w:rFonts w:ascii="Arial" w:hAnsi="Arial" w:cs="Arial"/>
          <w:color w:val="000000" w:themeColor="text1"/>
          <w:szCs w:val="24"/>
          <w:lang w:val="mn-MN"/>
        </w:rPr>
        <w:t>нэх</w:t>
      </w:r>
      <w:r w:rsidR="0068739B" w:rsidRPr="00D0592B">
        <w:rPr>
          <w:rFonts w:ascii="Arial" w:hAnsi="Arial" w:cs="Arial"/>
          <w:color w:val="000000" w:themeColor="text1"/>
          <w:szCs w:val="24"/>
          <w:lang w:val="mn-MN"/>
        </w:rPr>
        <w:t>үү гэрээний 3.8</w:t>
      </w:r>
      <w:r w:rsidR="00E35C52" w:rsidRPr="00D0592B">
        <w:rPr>
          <w:rFonts w:ascii="Arial" w:hAnsi="Arial" w:cs="Arial"/>
          <w:color w:val="000000" w:themeColor="text1"/>
          <w:szCs w:val="24"/>
          <w:lang w:val="mn-MN"/>
        </w:rPr>
        <w:t>-д</w:t>
      </w:r>
      <w:r w:rsidR="0068739B" w:rsidRPr="00D0592B">
        <w:rPr>
          <w:rFonts w:ascii="Arial" w:hAnsi="Arial" w:cs="Arial"/>
          <w:color w:val="000000" w:themeColor="text1"/>
          <w:szCs w:val="24"/>
          <w:lang w:val="mn-MN"/>
        </w:rPr>
        <w:t xml:space="preserve"> </w:t>
      </w:r>
      <w:r w:rsidR="00E35C52" w:rsidRPr="00D0592B">
        <w:rPr>
          <w:rFonts w:ascii="Arial" w:hAnsi="Arial" w:cs="Arial"/>
          <w:color w:val="000000" w:themeColor="text1"/>
          <w:szCs w:val="24"/>
          <w:lang w:val="mn-MN"/>
        </w:rPr>
        <w:t xml:space="preserve">заасан </w:t>
      </w:r>
      <w:r w:rsidR="0068739B" w:rsidRPr="00D0592B">
        <w:rPr>
          <w:rFonts w:ascii="Arial" w:hAnsi="Arial" w:cs="Arial"/>
          <w:color w:val="000000" w:themeColor="text1"/>
          <w:szCs w:val="24"/>
          <w:lang w:val="mn-MN"/>
        </w:rPr>
        <w:t xml:space="preserve">үндэслэлээр </w:t>
      </w:r>
      <w:r w:rsidR="00EB5324" w:rsidRPr="00D0592B">
        <w:rPr>
          <w:rFonts w:ascii="Arial" w:hAnsi="Arial" w:cs="Arial"/>
          <w:color w:val="000000" w:themeColor="text1"/>
          <w:szCs w:val="24"/>
          <w:lang w:val="mn-MN"/>
        </w:rPr>
        <w:t xml:space="preserve">талуудын хооронд байгуулсан </w:t>
      </w:r>
      <w:r w:rsidR="0068739B" w:rsidRPr="00D0592B">
        <w:rPr>
          <w:rFonts w:ascii="Arial" w:hAnsi="Arial" w:cs="Arial"/>
          <w:color w:val="000000" w:themeColor="text1"/>
          <w:szCs w:val="24"/>
          <w:lang w:val="mn-MN"/>
        </w:rPr>
        <w:t>гэрээ цуцла</w:t>
      </w:r>
      <w:r w:rsidR="00EB5324" w:rsidRPr="00D0592B">
        <w:rPr>
          <w:rFonts w:ascii="Arial" w:hAnsi="Arial" w:cs="Arial"/>
          <w:color w:val="000000" w:themeColor="text1"/>
          <w:szCs w:val="24"/>
          <w:lang w:val="mn-MN"/>
        </w:rPr>
        <w:t>гд</w:t>
      </w:r>
      <w:r w:rsidR="0068739B" w:rsidRPr="00D0592B">
        <w:rPr>
          <w:rFonts w:ascii="Arial" w:hAnsi="Arial" w:cs="Arial"/>
          <w:color w:val="000000" w:themeColor="text1"/>
          <w:szCs w:val="24"/>
          <w:lang w:val="mn-MN"/>
        </w:rPr>
        <w:t>сан тохиолдолд</w:t>
      </w:r>
      <w:r w:rsidR="00EB5324" w:rsidRPr="00D0592B">
        <w:rPr>
          <w:rFonts w:ascii="Arial" w:hAnsi="Arial" w:cs="Arial"/>
          <w:color w:val="000000" w:themeColor="text1"/>
          <w:szCs w:val="24"/>
          <w:lang w:val="mn-MN"/>
        </w:rPr>
        <w:t xml:space="preserve"> тухайн </w:t>
      </w:r>
      <w:r w:rsidR="0058648A" w:rsidRPr="00D0592B">
        <w:rPr>
          <w:rFonts w:ascii="Arial" w:hAnsi="Arial" w:cs="Arial"/>
          <w:color w:val="000000" w:themeColor="text1"/>
          <w:szCs w:val="24"/>
          <w:lang w:val="mn-MN"/>
        </w:rPr>
        <w:t>эрүүл мэндийн тусламж, үйлчилгээ үзүүлэгч</w:t>
      </w:r>
      <w:r w:rsidR="00EB5324" w:rsidRPr="00D0592B">
        <w:rPr>
          <w:rFonts w:ascii="Arial" w:hAnsi="Arial" w:cs="Arial"/>
          <w:color w:val="000000" w:themeColor="text1"/>
          <w:szCs w:val="24"/>
          <w:lang w:val="mn-MN"/>
        </w:rPr>
        <w:t xml:space="preserve"> дахин сонгон шалгаруулалтад оролцож, гэрээ байгуулах мэдэгдэл хүлээн авах хүртэл гэрээ байгуулах эрхгүй байна.</w:t>
      </w:r>
    </w:p>
    <w:p w14:paraId="03FFE67C" w14:textId="77777777" w:rsidR="00EB5324" w:rsidRPr="00D0592B" w:rsidRDefault="00EB5324" w:rsidP="00031F5B">
      <w:pPr>
        <w:tabs>
          <w:tab w:val="left" w:pos="630"/>
          <w:tab w:val="left" w:pos="900"/>
          <w:tab w:val="left" w:pos="990"/>
          <w:tab w:val="left" w:pos="1530"/>
          <w:tab w:val="left" w:pos="1710"/>
          <w:tab w:val="left" w:pos="1800"/>
          <w:tab w:val="left" w:pos="1890"/>
          <w:tab w:val="left" w:pos="2430"/>
        </w:tabs>
        <w:spacing w:after="0" w:line="276" w:lineRule="auto"/>
        <w:jc w:val="both"/>
        <w:rPr>
          <w:rFonts w:ascii="Arial" w:hAnsi="Arial" w:cs="Arial"/>
          <w:color w:val="000000" w:themeColor="text1"/>
          <w:szCs w:val="24"/>
          <w:lang w:val="mn-MN"/>
        </w:rPr>
      </w:pPr>
    </w:p>
    <w:p w14:paraId="371799EA" w14:textId="55B3E330" w:rsidR="00D13705" w:rsidRPr="00D0592B" w:rsidRDefault="00D13705" w:rsidP="00031F5B">
      <w:pPr>
        <w:pStyle w:val="ListParagraph"/>
        <w:spacing w:after="0"/>
        <w:ind w:left="390"/>
        <w:jc w:val="center"/>
        <w:rPr>
          <w:rFonts w:cs="Arial"/>
          <w:b/>
          <w:bCs/>
          <w:color w:val="000000" w:themeColor="text1"/>
          <w:sz w:val="24"/>
          <w:szCs w:val="24"/>
          <w:lang w:val="mn-MN" w:eastAsia="ja-JP"/>
        </w:rPr>
      </w:pPr>
      <w:r w:rsidRPr="00D0592B">
        <w:rPr>
          <w:rFonts w:cs="Arial"/>
          <w:b/>
          <w:bCs/>
          <w:color w:val="000000" w:themeColor="text1"/>
          <w:sz w:val="24"/>
          <w:szCs w:val="24"/>
          <w:lang w:val="mn-MN" w:eastAsia="ja-JP"/>
        </w:rPr>
        <w:t>ТАВ. ГЭРЭЭГ ДҮГНЭХ</w:t>
      </w:r>
    </w:p>
    <w:p w14:paraId="711F89C4" w14:textId="77777777" w:rsidR="007C5B1A" w:rsidRPr="00D0592B" w:rsidRDefault="007C5B1A" w:rsidP="00031F5B">
      <w:pPr>
        <w:pStyle w:val="ListParagraph"/>
        <w:spacing w:after="0"/>
        <w:ind w:left="390"/>
        <w:jc w:val="center"/>
        <w:rPr>
          <w:rFonts w:cs="Arial"/>
          <w:b/>
          <w:bCs/>
          <w:color w:val="000000" w:themeColor="text1"/>
          <w:sz w:val="24"/>
          <w:szCs w:val="24"/>
          <w:lang w:val="mn-MN" w:eastAsia="ja-JP"/>
        </w:rPr>
      </w:pPr>
    </w:p>
    <w:p w14:paraId="123C17D8" w14:textId="77777777" w:rsidR="00BA1FA1" w:rsidRPr="00D0592B" w:rsidRDefault="00BA1FA1" w:rsidP="00211CF0">
      <w:pPr>
        <w:pStyle w:val="ListParagraph"/>
        <w:numPr>
          <w:ilvl w:val="0"/>
          <w:numId w:val="10"/>
        </w:numPr>
        <w:tabs>
          <w:tab w:val="left" w:pos="630"/>
          <w:tab w:val="left" w:pos="900"/>
          <w:tab w:val="left" w:pos="990"/>
          <w:tab w:val="left" w:pos="1530"/>
          <w:tab w:val="left" w:pos="1710"/>
          <w:tab w:val="left" w:pos="1800"/>
          <w:tab w:val="left" w:pos="1890"/>
          <w:tab w:val="left" w:pos="2430"/>
        </w:tabs>
        <w:spacing w:after="0"/>
        <w:rPr>
          <w:rFonts w:eastAsiaTheme="minorEastAsia" w:cs="Arial"/>
          <w:vanish/>
          <w:color w:val="000000" w:themeColor="text1"/>
          <w:sz w:val="24"/>
          <w:szCs w:val="24"/>
          <w:lang w:val="mn-MN"/>
        </w:rPr>
      </w:pPr>
    </w:p>
    <w:p w14:paraId="0330C6BA" w14:textId="77777777" w:rsidR="00BA1FA1" w:rsidRPr="00D0592B" w:rsidRDefault="00BA1FA1" w:rsidP="00211CF0">
      <w:pPr>
        <w:pStyle w:val="ListParagraph"/>
        <w:numPr>
          <w:ilvl w:val="0"/>
          <w:numId w:val="10"/>
        </w:numPr>
        <w:tabs>
          <w:tab w:val="left" w:pos="630"/>
          <w:tab w:val="left" w:pos="900"/>
          <w:tab w:val="left" w:pos="990"/>
          <w:tab w:val="left" w:pos="1530"/>
          <w:tab w:val="left" w:pos="1710"/>
          <w:tab w:val="left" w:pos="1800"/>
          <w:tab w:val="left" w:pos="1890"/>
          <w:tab w:val="left" w:pos="2430"/>
        </w:tabs>
        <w:spacing w:after="0"/>
        <w:rPr>
          <w:rFonts w:eastAsiaTheme="minorEastAsia" w:cs="Arial"/>
          <w:vanish/>
          <w:color w:val="000000" w:themeColor="text1"/>
          <w:sz w:val="24"/>
          <w:szCs w:val="24"/>
          <w:lang w:val="mn-MN"/>
        </w:rPr>
      </w:pPr>
    </w:p>
    <w:p w14:paraId="3BE3BD5D" w14:textId="77777777" w:rsidR="00BA1FA1" w:rsidRPr="00D0592B" w:rsidRDefault="00BA1FA1" w:rsidP="00211CF0">
      <w:pPr>
        <w:pStyle w:val="ListParagraph"/>
        <w:numPr>
          <w:ilvl w:val="0"/>
          <w:numId w:val="10"/>
        </w:numPr>
        <w:tabs>
          <w:tab w:val="left" w:pos="630"/>
          <w:tab w:val="left" w:pos="900"/>
          <w:tab w:val="left" w:pos="990"/>
          <w:tab w:val="left" w:pos="1530"/>
          <w:tab w:val="left" w:pos="1710"/>
          <w:tab w:val="left" w:pos="1800"/>
          <w:tab w:val="left" w:pos="1890"/>
          <w:tab w:val="left" w:pos="2430"/>
        </w:tabs>
        <w:spacing w:after="0"/>
        <w:rPr>
          <w:rFonts w:eastAsiaTheme="minorEastAsia" w:cs="Arial"/>
          <w:vanish/>
          <w:color w:val="000000" w:themeColor="text1"/>
          <w:sz w:val="24"/>
          <w:szCs w:val="24"/>
          <w:lang w:val="mn-MN"/>
        </w:rPr>
      </w:pPr>
    </w:p>
    <w:p w14:paraId="164DBC04" w14:textId="77777777" w:rsidR="00BA1FA1" w:rsidRPr="00D0592B" w:rsidRDefault="00BA1FA1" w:rsidP="00211CF0">
      <w:pPr>
        <w:pStyle w:val="ListParagraph"/>
        <w:numPr>
          <w:ilvl w:val="0"/>
          <w:numId w:val="10"/>
        </w:numPr>
        <w:tabs>
          <w:tab w:val="left" w:pos="630"/>
          <w:tab w:val="left" w:pos="900"/>
          <w:tab w:val="left" w:pos="990"/>
          <w:tab w:val="left" w:pos="1530"/>
          <w:tab w:val="left" w:pos="1710"/>
          <w:tab w:val="left" w:pos="1800"/>
          <w:tab w:val="left" w:pos="1890"/>
          <w:tab w:val="left" w:pos="2430"/>
        </w:tabs>
        <w:spacing w:after="0"/>
        <w:rPr>
          <w:rFonts w:eastAsiaTheme="minorEastAsia" w:cs="Arial"/>
          <w:vanish/>
          <w:color w:val="000000" w:themeColor="text1"/>
          <w:sz w:val="24"/>
          <w:szCs w:val="24"/>
          <w:lang w:val="mn-MN"/>
        </w:rPr>
      </w:pPr>
    </w:p>
    <w:p w14:paraId="131074E9" w14:textId="77777777" w:rsidR="00BA1FA1" w:rsidRPr="00D0592B" w:rsidRDefault="00BA1FA1" w:rsidP="00211CF0">
      <w:pPr>
        <w:pStyle w:val="ListParagraph"/>
        <w:numPr>
          <w:ilvl w:val="0"/>
          <w:numId w:val="10"/>
        </w:numPr>
        <w:tabs>
          <w:tab w:val="left" w:pos="630"/>
          <w:tab w:val="left" w:pos="900"/>
          <w:tab w:val="left" w:pos="990"/>
          <w:tab w:val="left" w:pos="1530"/>
          <w:tab w:val="left" w:pos="1710"/>
          <w:tab w:val="left" w:pos="1800"/>
          <w:tab w:val="left" w:pos="1890"/>
          <w:tab w:val="left" w:pos="2430"/>
        </w:tabs>
        <w:spacing w:after="0"/>
        <w:rPr>
          <w:rFonts w:eastAsiaTheme="minorEastAsia" w:cs="Arial"/>
          <w:vanish/>
          <w:color w:val="000000" w:themeColor="text1"/>
          <w:sz w:val="24"/>
          <w:szCs w:val="24"/>
          <w:lang w:val="mn-MN"/>
        </w:rPr>
      </w:pPr>
    </w:p>
    <w:p w14:paraId="63BFBAD9" w14:textId="51826514" w:rsidR="00D13705" w:rsidRPr="001B0C01" w:rsidRDefault="00603E05" w:rsidP="00211CF0">
      <w:pPr>
        <w:pStyle w:val="ListParagraph"/>
        <w:numPr>
          <w:ilvl w:val="1"/>
          <w:numId w:val="10"/>
        </w:numPr>
        <w:tabs>
          <w:tab w:val="left" w:pos="630"/>
          <w:tab w:val="left" w:pos="900"/>
          <w:tab w:val="left" w:pos="990"/>
          <w:tab w:val="left" w:pos="1530"/>
          <w:tab w:val="left" w:pos="1710"/>
          <w:tab w:val="left" w:pos="1800"/>
          <w:tab w:val="left" w:pos="1890"/>
          <w:tab w:val="left" w:pos="2430"/>
        </w:tabs>
        <w:spacing w:after="0"/>
        <w:ind w:left="0" w:firstLine="360"/>
        <w:rPr>
          <w:rFonts w:eastAsiaTheme="minorEastAsia" w:cs="Arial"/>
          <w:color w:val="000000" w:themeColor="text1"/>
          <w:sz w:val="24"/>
          <w:szCs w:val="24"/>
          <w:lang w:val="mn-MN"/>
        </w:rPr>
      </w:pPr>
      <w:r w:rsidRPr="00D0592B">
        <w:rPr>
          <w:rFonts w:eastAsiaTheme="minorEastAsia" w:cs="Arial"/>
          <w:color w:val="000000" w:themeColor="text1"/>
          <w:sz w:val="24"/>
          <w:szCs w:val="24"/>
          <w:lang w:val="mn-MN"/>
        </w:rPr>
        <w:t xml:space="preserve">Энэхүү </w:t>
      </w:r>
      <w:r w:rsidRPr="001B0C01">
        <w:rPr>
          <w:rFonts w:eastAsiaTheme="minorEastAsia" w:cs="Arial"/>
          <w:color w:val="000000" w:themeColor="text1"/>
          <w:sz w:val="24"/>
          <w:szCs w:val="24"/>
          <w:lang w:val="mn-MN"/>
        </w:rPr>
        <w:t>гэрээг</w:t>
      </w:r>
      <w:r w:rsidR="00C93C10" w:rsidRPr="001B0C01">
        <w:rPr>
          <w:rFonts w:eastAsiaTheme="minorEastAsia" w:cs="Arial"/>
          <w:color w:val="000000" w:themeColor="text1"/>
          <w:sz w:val="24"/>
          <w:szCs w:val="24"/>
          <w:lang w:val="mn-MN"/>
        </w:rPr>
        <w:t xml:space="preserve"> эрх бүхий этгээдээс баталсан </w:t>
      </w:r>
      <w:r w:rsidRPr="001B0C01">
        <w:rPr>
          <w:rFonts w:eastAsiaTheme="minorEastAsia" w:cs="Arial"/>
          <w:color w:val="000000" w:themeColor="text1"/>
          <w:sz w:val="24"/>
          <w:szCs w:val="24"/>
          <w:lang w:val="mn-MN"/>
        </w:rPr>
        <w:t xml:space="preserve">гэрээ дүгнэх аргачлал, журмын дагуу </w:t>
      </w:r>
      <w:r w:rsidR="00030DA3" w:rsidRPr="001B0C01">
        <w:rPr>
          <w:rFonts w:eastAsiaTheme="minorEastAsia" w:cs="Arial"/>
          <w:color w:val="000000" w:themeColor="text1"/>
          <w:sz w:val="24"/>
          <w:szCs w:val="24"/>
          <w:lang w:val="mn-MN"/>
        </w:rPr>
        <w:t xml:space="preserve">дараа оны 01 дүгээр сарын 20-ны өдрийн дотор </w:t>
      </w:r>
      <w:r w:rsidRPr="001B0C01">
        <w:rPr>
          <w:rFonts w:eastAsiaTheme="minorEastAsia" w:cs="Arial"/>
          <w:color w:val="000000" w:themeColor="text1"/>
          <w:sz w:val="24"/>
          <w:szCs w:val="24"/>
          <w:lang w:val="mn-MN"/>
        </w:rPr>
        <w:t xml:space="preserve">дүгнэнэ. </w:t>
      </w:r>
    </w:p>
    <w:p w14:paraId="61D2296D" w14:textId="77777777" w:rsidR="00D13705" w:rsidRPr="00D0592B" w:rsidRDefault="00D13705" w:rsidP="00031F5B">
      <w:pPr>
        <w:pStyle w:val="ListParagraph"/>
        <w:tabs>
          <w:tab w:val="left" w:pos="630"/>
          <w:tab w:val="left" w:pos="900"/>
          <w:tab w:val="left" w:pos="990"/>
          <w:tab w:val="left" w:pos="1530"/>
          <w:tab w:val="left" w:pos="1710"/>
          <w:tab w:val="left" w:pos="1800"/>
          <w:tab w:val="left" w:pos="1890"/>
          <w:tab w:val="left" w:pos="2430"/>
        </w:tabs>
        <w:spacing w:after="0"/>
        <w:ind w:left="360"/>
        <w:rPr>
          <w:rFonts w:eastAsiaTheme="minorEastAsia" w:cs="Arial"/>
          <w:color w:val="000000" w:themeColor="text1"/>
          <w:sz w:val="24"/>
          <w:szCs w:val="24"/>
          <w:lang w:val="mn-MN"/>
        </w:rPr>
      </w:pPr>
    </w:p>
    <w:p w14:paraId="13022DF3" w14:textId="568C1423" w:rsidR="00D13705" w:rsidRPr="00D0592B" w:rsidRDefault="00603E05" w:rsidP="00211CF0">
      <w:pPr>
        <w:pStyle w:val="ListParagraph"/>
        <w:numPr>
          <w:ilvl w:val="1"/>
          <w:numId w:val="10"/>
        </w:numPr>
        <w:tabs>
          <w:tab w:val="left" w:pos="630"/>
          <w:tab w:val="left" w:pos="900"/>
          <w:tab w:val="left" w:pos="990"/>
          <w:tab w:val="left" w:pos="1530"/>
          <w:tab w:val="left" w:pos="1710"/>
          <w:tab w:val="left" w:pos="1800"/>
          <w:tab w:val="left" w:pos="1890"/>
          <w:tab w:val="left" w:pos="2430"/>
        </w:tabs>
        <w:spacing w:after="0"/>
        <w:ind w:left="0" w:firstLine="360"/>
        <w:rPr>
          <w:rFonts w:eastAsiaTheme="minorEastAsia" w:cs="Arial"/>
          <w:color w:val="000000" w:themeColor="text1"/>
          <w:sz w:val="24"/>
          <w:szCs w:val="24"/>
          <w:lang w:val="mn-MN"/>
        </w:rPr>
      </w:pPr>
      <w:r w:rsidRPr="00D0592B">
        <w:rPr>
          <w:rFonts w:eastAsiaTheme="minorEastAsia" w:cs="Arial"/>
          <w:color w:val="000000" w:themeColor="text1"/>
          <w:sz w:val="24"/>
          <w:szCs w:val="24"/>
          <w:lang w:val="mn-MN"/>
        </w:rPr>
        <w:t xml:space="preserve">Гэрээний </w:t>
      </w:r>
      <w:r w:rsidR="00450A66" w:rsidRPr="00D0592B">
        <w:rPr>
          <w:rFonts w:eastAsiaTheme="minorEastAsia" w:cs="Arial"/>
          <w:color w:val="000000" w:themeColor="text1"/>
          <w:sz w:val="24"/>
          <w:szCs w:val="24"/>
          <w:lang w:val="mn-MN"/>
        </w:rPr>
        <w:t>хэрэгжилт</w:t>
      </w:r>
      <w:r w:rsidR="00A30CB1" w:rsidRPr="00D0592B">
        <w:rPr>
          <w:rFonts w:eastAsiaTheme="minorEastAsia" w:cs="Arial"/>
          <w:color w:val="000000" w:themeColor="text1"/>
          <w:sz w:val="24"/>
          <w:szCs w:val="24"/>
          <w:lang w:val="mn-MN"/>
        </w:rPr>
        <w:t>ийн явц,</w:t>
      </w:r>
      <w:r w:rsidRPr="00D0592B">
        <w:rPr>
          <w:rFonts w:eastAsiaTheme="minorEastAsia" w:cs="Arial"/>
          <w:color w:val="000000" w:themeColor="text1"/>
          <w:sz w:val="24"/>
          <w:szCs w:val="24"/>
          <w:lang w:val="mn-MN"/>
        </w:rPr>
        <w:t xml:space="preserve"> үр дүн</w:t>
      </w:r>
      <w:r w:rsidR="00A30CB1" w:rsidRPr="00D0592B">
        <w:rPr>
          <w:rFonts w:eastAsiaTheme="minorEastAsia" w:cs="Arial"/>
          <w:color w:val="000000" w:themeColor="text1"/>
          <w:sz w:val="24"/>
          <w:szCs w:val="24"/>
          <w:lang w:val="mn-MN"/>
        </w:rPr>
        <w:t>гийн</w:t>
      </w:r>
      <w:r w:rsidRPr="00D0592B">
        <w:rPr>
          <w:rFonts w:eastAsiaTheme="minorEastAsia" w:cs="Arial"/>
          <w:color w:val="000000" w:themeColor="text1"/>
          <w:sz w:val="24"/>
          <w:szCs w:val="24"/>
          <w:lang w:val="mn-MN"/>
        </w:rPr>
        <w:t xml:space="preserve"> </w:t>
      </w:r>
      <w:r w:rsidRPr="00D0592B">
        <w:rPr>
          <w:rFonts w:eastAsiaTheme="minorEastAsia" w:cs="Arial"/>
          <w:color w:val="000000" w:themeColor="text1"/>
          <w:kern w:val="24"/>
          <w:sz w:val="24"/>
          <w:szCs w:val="24"/>
          <w:lang w:val="mn-MN"/>
        </w:rPr>
        <w:t>үнэлгээ</w:t>
      </w:r>
      <w:r w:rsidR="00F70BA2" w:rsidRPr="00D0592B">
        <w:rPr>
          <w:rFonts w:eastAsiaTheme="minorEastAsia" w:cs="Arial"/>
          <w:color w:val="000000" w:themeColor="text1"/>
          <w:kern w:val="24"/>
          <w:sz w:val="24"/>
          <w:szCs w:val="24"/>
          <w:lang w:val="mn-MN"/>
        </w:rPr>
        <w:t>ний тайланг</w:t>
      </w:r>
      <w:r w:rsidRPr="00D0592B">
        <w:rPr>
          <w:rFonts w:eastAsiaTheme="minorEastAsia" w:cs="Arial"/>
          <w:color w:val="000000" w:themeColor="text1"/>
          <w:kern w:val="24"/>
          <w:sz w:val="24"/>
          <w:szCs w:val="24"/>
          <w:lang w:val="mn-MN"/>
        </w:rPr>
        <w:t xml:space="preserve"> эрүүл мэндийн  даатгалын байгууллагын цахим  хуудсанд байршуулж, олон нийтэд мэдээлнэ. </w:t>
      </w:r>
    </w:p>
    <w:p w14:paraId="3BE8FE6D" w14:textId="77777777" w:rsidR="0066743C" w:rsidRPr="00D0592B" w:rsidRDefault="0066743C" w:rsidP="00031F5B">
      <w:pPr>
        <w:pStyle w:val="ListParagraph"/>
        <w:tabs>
          <w:tab w:val="left" w:pos="630"/>
          <w:tab w:val="left" w:pos="900"/>
          <w:tab w:val="left" w:pos="990"/>
          <w:tab w:val="left" w:pos="1530"/>
          <w:tab w:val="left" w:pos="1710"/>
          <w:tab w:val="left" w:pos="1800"/>
          <w:tab w:val="left" w:pos="1890"/>
          <w:tab w:val="left" w:pos="2430"/>
        </w:tabs>
        <w:spacing w:after="0"/>
        <w:ind w:left="360"/>
        <w:rPr>
          <w:rFonts w:eastAsiaTheme="minorEastAsia" w:cs="Arial"/>
          <w:color w:val="FF0000"/>
          <w:sz w:val="24"/>
          <w:szCs w:val="24"/>
          <w:lang w:val="mn-MN"/>
        </w:rPr>
      </w:pPr>
    </w:p>
    <w:p w14:paraId="0B2F9E54" w14:textId="34A060A5" w:rsidR="00D13705" w:rsidRPr="00D0592B" w:rsidRDefault="0066743C" w:rsidP="00211CF0">
      <w:pPr>
        <w:pStyle w:val="ListParagraph"/>
        <w:numPr>
          <w:ilvl w:val="1"/>
          <w:numId w:val="10"/>
        </w:numPr>
        <w:tabs>
          <w:tab w:val="left" w:pos="630"/>
          <w:tab w:val="left" w:pos="900"/>
          <w:tab w:val="left" w:pos="990"/>
          <w:tab w:val="left" w:pos="1530"/>
          <w:tab w:val="left" w:pos="1710"/>
          <w:tab w:val="left" w:pos="1800"/>
          <w:tab w:val="left" w:pos="1890"/>
          <w:tab w:val="left" w:pos="2430"/>
        </w:tabs>
        <w:spacing w:after="0"/>
        <w:ind w:left="0" w:firstLine="360"/>
        <w:rPr>
          <w:rFonts w:eastAsiaTheme="minorEastAsia" w:cs="Arial"/>
          <w:color w:val="000000" w:themeColor="text1"/>
          <w:sz w:val="24"/>
          <w:szCs w:val="24"/>
          <w:lang w:val="mn-MN"/>
        </w:rPr>
      </w:pPr>
      <w:r w:rsidRPr="00D0592B">
        <w:rPr>
          <w:rFonts w:eastAsiaTheme="minorEastAsia" w:cs="Arial"/>
          <w:color w:val="000000" w:themeColor="text1"/>
          <w:sz w:val="24"/>
          <w:szCs w:val="24"/>
          <w:lang w:val="mn-MN"/>
        </w:rPr>
        <w:t>Гэрээний хэрэгжилтийн үр дүнг үндэслэн, 9</w:t>
      </w:r>
      <w:r w:rsidR="003F1A54" w:rsidRPr="00D0592B">
        <w:rPr>
          <w:rFonts w:eastAsiaTheme="minorEastAsia" w:cs="Arial"/>
          <w:color w:val="000000" w:themeColor="text1"/>
          <w:sz w:val="24"/>
          <w:szCs w:val="24"/>
          <w:lang w:val="mn-MN"/>
        </w:rPr>
        <w:t>0</w:t>
      </w:r>
      <w:r w:rsidRPr="00D0592B">
        <w:rPr>
          <w:rFonts w:eastAsiaTheme="minorEastAsia" w:cs="Arial"/>
          <w:color w:val="000000" w:themeColor="text1"/>
          <w:sz w:val="24"/>
          <w:szCs w:val="24"/>
          <w:lang w:val="mn-MN"/>
        </w:rPr>
        <w:t xml:space="preserve"> </w:t>
      </w:r>
      <w:r w:rsidR="00FF20E3" w:rsidRPr="00D0592B">
        <w:rPr>
          <w:rFonts w:eastAsiaTheme="minorEastAsia" w:cs="Arial"/>
          <w:color w:val="000000" w:themeColor="text1"/>
          <w:sz w:val="24"/>
          <w:szCs w:val="24"/>
          <w:lang w:val="mn-MN"/>
        </w:rPr>
        <w:t xml:space="preserve">хувь </w:t>
      </w:r>
      <w:r w:rsidRPr="00D0592B">
        <w:rPr>
          <w:rFonts w:eastAsiaTheme="minorEastAsia" w:cs="Arial"/>
          <w:color w:val="000000" w:themeColor="text1"/>
          <w:sz w:val="24"/>
          <w:szCs w:val="24"/>
          <w:lang w:val="mn-MN"/>
        </w:rPr>
        <w:t>ба түүнээс дээш үнэл</w:t>
      </w:r>
      <w:r w:rsidR="00762230" w:rsidRPr="00D0592B">
        <w:rPr>
          <w:rFonts w:eastAsiaTheme="minorEastAsia" w:cs="Arial"/>
          <w:color w:val="000000" w:themeColor="text1"/>
          <w:sz w:val="24"/>
          <w:szCs w:val="24"/>
          <w:lang w:val="mn-MN"/>
        </w:rPr>
        <w:t>эгдсэн</w:t>
      </w:r>
      <w:r w:rsidRPr="00D0592B">
        <w:rPr>
          <w:rFonts w:eastAsiaTheme="minorEastAsia" w:cs="Arial"/>
          <w:color w:val="000000" w:themeColor="text1"/>
          <w:sz w:val="24"/>
          <w:szCs w:val="24"/>
          <w:lang w:val="mn-MN"/>
        </w:rPr>
        <w:t xml:space="preserve"> эрүүл мэндийн тусламж</w:t>
      </w:r>
      <w:r w:rsidR="00762230" w:rsidRPr="00D0592B">
        <w:rPr>
          <w:rFonts w:eastAsiaTheme="minorEastAsia" w:cs="Arial"/>
          <w:color w:val="000000" w:themeColor="text1"/>
          <w:sz w:val="24"/>
          <w:szCs w:val="24"/>
          <w:lang w:val="mn-MN"/>
        </w:rPr>
        <w:t>,</w:t>
      </w:r>
      <w:r w:rsidRPr="00D0592B">
        <w:rPr>
          <w:rFonts w:eastAsiaTheme="minorEastAsia" w:cs="Arial"/>
          <w:color w:val="000000" w:themeColor="text1"/>
          <w:sz w:val="24"/>
          <w:szCs w:val="24"/>
          <w:lang w:val="mn-MN"/>
        </w:rPr>
        <w:t xml:space="preserve"> үйлчилгээ үзүүлэгчид Эрүүл мэндийн даатгалын  тухай хуулийн 20.1.3-т заасан урамшууллыг олго</w:t>
      </w:r>
      <w:r w:rsidR="00D13488" w:rsidRPr="00D0592B">
        <w:rPr>
          <w:rFonts w:eastAsiaTheme="minorEastAsia" w:cs="Arial"/>
          <w:color w:val="000000" w:themeColor="text1"/>
          <w:sz w:val="24"/>
          <w:szCs w:val="24"/>
          <w:lang w:val="mn-MN" w:eastAsia="ja-JP"/>
        </w:rPr>
        <w:t>ж б</w:t>
      </w:r>
      <w:r w:rsidRPr="00D0592B">
        <w:rPr>
          <w:rFonts w:eastAsiaTheme="minorEastAsia" w:cs="Arial"/>
          <w:color w:val="000000" w:themeColor="text1"/>
          <w:sz w:val="24"/>
          <w:szCs w:val="24"/>
          <w:lang w:val="mn-MN"/>
        </w:rPr>
        <w:t>о</w:t>
      </w:r>
      <w:r w:rsidR="00D13488" w:rsidRPr="00D0592B">
        <w:rPr>
          <w:rFonts w:eastAsiaTheme="minorEastAsia" w:cs="Arial"/>
          <w:color w:val="000000" w:themeColor="text1"/>
          <w:sz w:val="24"/>
          <w:szCs w:val="24"/>
          <w:lang w:val="mn-MN"/>
        </w:rPr>
        <w:t>лно</w:t>
      </w:r>
      <w:r w:rsidRPr="00D0592B">
        <w:rPr>
          <w:rFonts w:eastAsiaTheme="minorEastAsia" w:cs="Arial"/>
          <w:color w:val="000000" w:themeColor="text1"/>
          <w:sz w:val="24"/>
          <w:szCs w:val="24"/>
          <w:lang w:val="mn-MN"/>
        </w:rPr>
        <w:t>.</w:t>
      </w:r>
    </w:p>
    <w:p w14:paraId="304CEA6B" w14:textId="77777777" w:rsidR="00D13705" w:rsidRPr="00D0592B" w:rsidRDefault="00D13705" w:rsidP="00031F5B">
      <w:pPr>
        <w:pStyle w:val="ListParagraph"/>
        <w:tabs>
          <w:tab w:val="left" w:pos="630"/>
          <w:tab w:val="left" w:pos="900"/>
          <w:tab w:val="left" w:pos="990"/>
          <w:tab w:val="left" w:pos="1530"/>
          <w:tab w:val="left" w:pos="1710"/>
          <w:tab w:val="left" w:pos="1800"/>
          <w:tab w:val="left" w:pos="1890"/>
          <w:tab w:val="left" w:pos="2430"/>
        </w:tabs>
        <w:spacing w:after="0"/>
        <w:ind w:left="360"/>
        <w:rPr>
          <w:rFonts w:eastAsiaTheme="minorEastAsia" w:cs="Arial"/>
          <w:color w:val="000000" w:themeColor="text1"/>
          <w:sz w:val="24"/>
          <w:szCs w:val="24"/>
          <w:lang w:val="mn-MN"/>
        </w:rPr>
      </w:pPr>
    </w:p>
    <w:p w14:paraId="38D8AD60" w14:textId="11A5961F" w:rsidR="00D13705" w:rsidRPr="00D0592B" w:rsidRDefault="00D13705" w:rsidP="00031F5B">
      <w:pPr>
        <w:pStyle w:val="ListParagraph"/>
        <w:spacing w:after="0"/>
        <w:ind w:left="390"/>
        <w:jc w:val="center"/>
        <w:rPr>
          <w:rFonts w:eastAsiaTheme="minorEastAsia" w:cs="Arial"/>
          <w:b/>
          <w:bCs/>
          <w:color w:val="000000" w:themeColor="text1"/>
          <w:sz w:val="24"/>
          <w:szCs w:val="24"/>
          <w:lang w:val="mn-MN"/>
        </w:rPr>
      </w:pPr>
      <w:r w:rsidRPr="00D0592B">
        <w:rPr>
          <w:rFonts w:eastAsiaTheme="minorEastAsia" w:cs="Arial"/>
          <w:b/>
          <w:bCs/>
          <w:color w:val="000000" w:themeColor="text1"/>
          <w:sz w:val="24"/>
          <w:szCs w:val="24"/>
          <w:lang w:val="mn-MN"/>
        </w:rPr>
        <w:t>ЗУРГАА. МАРГААН ШИЙДВЭРЛЭХ</w:t>
      </w:r>
    </w:p>
    <w:p w14:paraId="187CD58B" w14:textId="77777777" w:rsidR="0056238E" w:rsidRPr="00D0592B" w:rsidRDefault="0056238E" w:rsidP="00031F5B">
      <w:pPr>
        <w:pStyle w:val="ListParagraph"/>
        <w:spacing w:after="0"/>
        <w:ind w:left="390"/>
        <w:jc w:val="center"/>
        <w:rPr>
          <w:rFonts w:eastAsiaTheme="minorEastAsia" w:cs="Arial"/>
          <w:b/>
          <w:bCs/>
          <w:color w:val="000000" w:themeColor="text1"/>
          <w:sz w:val="24"/>
          <w:szCs w:val="24"/>
          <w:lang w:val="mn-MN"/>
        </w:rPr>
      </w:pPr>
    </w:p>
    <w:p w14:paraId="64C9F2BD" w14:textId="77777777" w:rsidR="00D13705" w:rsidRPr="00D0592B" w:rsidRDefault="00D13705" w:rsidP="00211CF0">
      <w:pPr>
        <w:pStyle w:val="ListParagraph"/>
        <w:numPr>
          <w:ilvl w:val="0"/>
          <w:numId w:val="10"/>
        </w:numPr>
        <w:tabs>
          <w:tab w:val="left" w:pos="630"/>
          <w:tab w:val="left" w:pos="900"/>
          <w:tab w:val="left" w:pos="990"/>
          <w:tab w:val="left" w:pos="1530"/>
          <w:tab w:val="left" w:pos="1710"/>
          <w:tab w:val="left" w:pos="1800"/>
          <w:tab w:val="left" w:pos="1890"/>
          <w:tab w:val="left" w:pos="2430"/>
        </w:tabs>
        <w:spacing w:after="0"/>
        <w:rPr>
          <w:rFonts w:eastAsiaTheme="minorEastAsia" w:cs="Arial"/>
          <w:vanish/>
          <w:color w:val="000000" w:themeColor="text1"/>
          <w:kern w:val="24"/>
          <w:sz w:val="24"/>
          <w:szCs w:val="24"/>
          <w:lang w:val="mn-MN"/>
        </w:rPr>
      </w:pPr>
    </w:p>
    <w:p w14:paraId="60196813" w14:textId="1B56BCE6" w:rsidR="004D2D68" w:rsidRPr="00D0592B" w:rsidRDefault="00302D72" w:rsidP="00211CF0">
      <w:pPr>
        <w:pStyle w:val="ListParagraph"/>
        <w:numPr>
          <w:ilvl w:val="1"/>
          <w:numId w:val="10"/>
        </w:numPr>
        <w:tabs>
          <w:tab w:val="left" w:pos="630"/>
          <w:tab w:val="left" w:pos="810"/>
          <w:tab w:val="left" w:pos="900"/>
          <w:tab w:val="left" w:pos="990"/>
          <w:tab w:val="left" w:pos="1530"/>
          <w:tab w:val="left" w:pos="1710"/>
          <w:tab w:val="left" w:pos="1800"/>
          <w:tab w:val="left" w:pos="1890"/>
          <w:tab w:val="left" w:pos="2430"/>
        </w:tabs>
        <w:spacing w:after="0"/>
        <w:ind w:left="0" w:firstLine="360"/>
        <w:rPr>
          <w:rFonts w:eastAsiaTheme="minorEastAsia" w:cs="Arial"/>
          <w:color w:val="000000" w:themeColor="text1"/>
          <w:sz w:val="24"/>
          <w:szCs w:val="24"/>
          <w:lang w:val="mn-MN"/>
        </w:rPr>
      </w:pPr>
      <w:r w:rsidRPr="00D0592B">
        <w:rPr>
          <w:rFonts w:eastAsiaTheme="minorEastAsia" w:cs="Arial"/>
          <w:color w:val="000000" w:themeColor="text1"/>
          <w:kern w:val="24"/>
          <w:sz w:val="24"/>
          <w:szCs w:val="24"/>
          <w:lang w:val="mn-MN"/>
        </w:rPr>
        <w:t>Энэхүү гэрээ</w:t>
      </w:r>
      <w:r w:rsidR="00BD3A1A" w:rsidRPr="00D0592B">
        <w:rPr>
          <w:rFonts w:eastAsiaTheme="minorEastAsia" w:cs="Arial"/>
          <w:color w:val="000000" w:themeColor="text1"/>
          <w:kern w:val="24"/>
          <w:sz w:val="24"/>
          <w:szCs w:val="24"/>
          <w:lang w:val="mn-MN"/>
        </w:rPr>
        <w:t>тэй холбоотой</w:t>
      </w:r>
      <w:r w:rsidRPr="00D0592B">
        <w:rPr>
          <w:rFonts w:eastAsiaTheme="minorEastAsia" w:cs="Arial"/>
          <w:color w:val="000000" w:themeColor="text1"/>
          <w:kern w:val="24"/>
          <w:sz w:val="24"/>
          <w:szCs w:val="24"/>
          <w:lang w:val="mn-MN"/>
        </w:rPr>
        <w:t xml:space="preserve"> талуудын хооронд </w:t>
      </w:r>
      <w:r w:rsidR="00E825DA" w:rsidRPr="00D0592B">
        <w:rPr>
          <w:rFonts w:eastAsiaTheme="minorEastAsia" w:cs="Arial"/>
          <w:color w:val="000000" w:themeColor="text1"/>
          <w:kern w:val="24"/>
          <w:sz w:val="24"/>
          <w:szCs w:val="24"/>
          <w:lang w:val="mn-MN"/>
        </w:rPr>
        <w:t xml:space="preserve">үүссэн </w:t>
      </w:r>
      <w:r w:rsidRPr="00D0592B">
        <w:rPr>
          <w:rFonts w:eastAsiaTheme="minorEastAsia" w:cs="Arial"/>
          <w:color w:val="000000" w:themeColor="text1"/>
          <w:kern w:val="24"/>
          <w:sz w:val="24"/>
          <w:szCs w:val="24"/>
          <w:lang w:val="mn-MN"/>
        </w:rPr>
        <w:t>аливаа маргааныг дараах арга замаар шийдвэрлэн</w:t>
      </w:r>
      <w:r w:rsidR="00D13705" w:rsidRPr="00D0592B">
        <w:rPr>
          <w:rFonts w:eastAsiaTheme="minorEastAsia" w:cs="Arial"/>
          <w:color w:val="000000" w:themeColor="text1"/>
          <w:kern w:val="24"/>
          <w:sz w:val="24"/>
          <w:szCs w:val="24"/>
          <w:lang w:val="mn-MN"/>
        </w:rPr>
        <w:t>э</w:t>
      </w:r>
      <w:r w:rsidRPr="00D0592B">
        <w:rPr>
          <w:rFonts w:eastAsiaTheme="minorEastAsia" w:cs="Arial"/>
          <w:color w:val="000000" w:themeColor="text1"/>
          <w:kern w:val="24"/>
          <w:sz w:val="24"/>
          <w:szCs w:val="24"/>
          <w:lang w:val="mn-MN"/>
        </w:rPr>
        <w:t>:</w:t>
      </w:r>
    </w:p>
    <w:p w14:paraId="69997827" w14:textId="77777777" w:rsidR="004D2D68" w:rsidRPr="00D0592B" w:rsidRDefault="004D2D68" w:rsidP="00031F5B">
      <w:pPr>
        <w:pStyle w:val="ListParagraph"/>
        <w:tabs>
          <w:tab w:val="left" w:pos="630"/>
          <w:tab w:val="left" w:pos="810"/>
          <w:tab w:val="left" w:pos="900"/>
          <w:tab w:val="left" w:pos="990"/>
          <w:tab w:val="left" w:pos="1530"/>
          <w:tab w:val="left" w:pos="1710"/>
          <w:tab w:val="left" w:pos="1800"/>
          <w:tab w:val="left" w:pos="1890"/>
          <w:tab w:val="left" w:pos="2430"/>
        </w:tabs>
        <w:spacing w:after="0"/>
        <w:ind w:left="360"/>
        <w:rPr>
          <w:rFonts w:eastAsiaTheme="minorEastAsia" w:cs="Arial"/>
          <w:color w:val="000000" w:themeColor="text1"/>
          <w:sz w:val="24"/>
          <w:szCs w:val="24"/>
          <w:lang w:val="mn-MN"/>
        </w:rPr>
      </w:pPr>
    </w:p>
    <w:p w14:paraId="5F8179F0" w14:textId="1658A9DF" w:rsidR="006A3535" w:rsidRPr="00D0592B" w:rsidRDefault="006A3535" w:rsidP="00211CF0">
      <w:pPr>
        <w:pStyle w:val="ListParagraph"/>
        <w:numPr>
          <w:ilvl w:val="2"/>
          <w:numId w:val="10"/>
        </w:numPr>
        <w:tabs>
          <w:tab w:val="left" w:pos="630"/>
          <w:tab w:val="left" w:pos="810"/>
          <w:tab w:val="left" w:pos="900"/>
          <w:tab w:val="left" w:pos="990"/>
          <w:tab w:val="left" w:pos="1530"/>
          <w:tab w:val="left" w:pos="1710"/>
          <w:tab w:val="left" w:pos="1800"/>
          <w:tab w:val="left" w:pos="1890"/>
          <w:tab w:val="left" w:pos="2430"/>
        </w:tabs>
        <w:spacing w:after="0"/>
        <w:ind w:left="0" w:firstLine="810"/>
        <w:rPr>
          <w:rFonts w:eastAsiaTheme="minorEastAsia" w:cs="Arial"/>
          <w:color w:val="000000" w:themeColor="text1"/>
          <w:sz w:val="24"/>
          <w:szCs w:val="24"/>
          <w:lang w:val="mn-MN"/>
        </w:rPr>
      </w:pPr>
      <w:r w:rsidRPr="00D0592B">
        <w:rPr>
          <w:rFonts w:eastAsiaTheme="minorEastAsia" w:cs="Arial"/>
          <w:color w:val="000000" w:themeColor="text1"/>
          <w:kern w:val="24"/>
          <w:sz w:val="24"/>
          <w:szCs w:val="24"/>
          <w:lang w:val="mn-MN"/>
        </w:rPr>
        <w:t>н</w:t>
      </w:r>
      <w:r w:rsidR="00302D72" w:rsidRPr="00D0592B">
        <w:rPr>
          <w:rFonts w:eastAsiaTheme="minorEastAsia" w:cs="Arial"/>
          <w:color w:val="000000" w:themeColor="text1"/>
          <w:kern w:val="24"/>
          <w:sz w:val="24"/>
          <w:szCs w:val="24"/>
          <w:lang w:val="mn-MN"/>
        </w:rPr>
        <w:t xml:space="preserve">эхэмжлэл, нэхэмжлэлийн хяналттай холбогдох маргааныг </w:t>
      </w:r>
      <w:r w:rsidR="004D2D68" w:rsidRPr="00D0592B">
        <w:rPr>
          <w:rFonts w:eastAsiaTheme="minorEastAsia" w:cs="Arial"/>
          <w:color w:val="000000" w:themeColor="text1"/>
          <w:kern w:val="24"/>
          <w:sz w:val="24"/>
          <w:szCs w:val="24"/>
          <w:lang w:val="mn-MN"/>
        </w:rPr>
        <w:t>холбогд</w:t>
      </w:r>
      <w:r w:rsidRPr="00D0592B">
        <w:rPr>
          <w:rFonts w:eastAsiaTheme="minorEastAsia" w:cs="Arial"/>
          <w:color w:val="000000" w:themeColor="text1"/>
          <w:kern w:val="24"/>
          <w:sz w:val="24"/>
          <w:szCs w:val="24"/>
          <w:lang w:val="mn-MN"/>
        </w:rPr>
        <w:t>ох</w:t>
      </w:r>
      <w:r w:rsidR="00302D72" w:rsidRPr="00D0592B">
        <w:rPr>
          <w:rFonts w:eastAsiaTheme="minorEastAsia" w:cs="Arial"/>
          <w:color w:val="000000" w:themeColor="text1"/>
          <w:kern w:val="24"/>
          <w:sz w:val="24"/>
          <w:szCs w:val="24"/>
          <w:lang w:val="mn-MN"/>
        </w:rPr>
        <w:t xml:space="preserve"> журмын дагуу</w:t>
      </w:r>
      <w:r w:rsidRPr="00D0592B">
        <w:rPr>
          <w:rFonts w:eastAsiaTheme="minorEastAsia" w:cs="Arial"/>
          <w:color w:val="000000" w:themeColor="text1"/>
          <w:kern w:val="24"/>
          <w:sz w:val="24"/>
          <w:szCs w:val="24"/>
          <w:lang w:val="mn-MN"/>
        </w:rPr>
        <w:t xml:space="preserve">; </w:t>
      </w:r>
    </w:p>
    <w:p w14:paraId="2015805F" w14:textId="0E282695" w:rsidR="0047316B" w:rsidRPr="00D0592B" w:rsidRDefault="006A3535" w:rsidP="00211CF0">
      <w:pPr>
        <w:pStyle w:val="ListParagraph"/>
        <w:numPr>
          <w:ilvl w:val="2"/>
          <w:numId w:val="10"/>
        </w:numPr>
        <w:tabs>
          <w:tab w:val="left" w:pos="630"/>
          <w:tab w:val="left" w:pos="810"/>
          <w:tab w:val="left" w:pos="900"/>
          <w:tab w:val="left" w:pos="990"/>
          <w:tab w:val="left" w:pos="1530"/>
          <w:tab w:val="left" w:pos="1710"/>
          <w:tab w:val="left" w:pos="1800"/>
          <w:tab w:val="left" w:pos="1890"/>
          <w:tab w:val="left" w:pos="2430"/>
        </w:tabs>
        <w:spacing w:after="0"/>
        <w:ind w:left="0" w:firstLine="810"/>
        <w:rPr>
          <w:rFonts w:eastAsiaTheme="minorEastAsia" w:cs="Arial"/>
          <w:color w:val="000000" w:themeColor="text1"/>
          <w:sz w:val="24"/>
          <w:szCs w:val="24"/>
          <w:lang w:val="mn-MN"/>
        </w:rPr>
      </w:pPr>
      <w:r w:rsidRPr="00D0592B">
        <w:rPr>
          <w:rFonts w:eastAsiaTheme="minorEastAsia" w:cs="Arial"/>
          <w:color w:val="000000" w:themeColor="text1"/>
          <w:kern w:val="24"/>
          <w:sz w:val="24"/>
          <w:szCs w:val="24"/>
          <w:lang w:val="mn-MN"/>
        </w:rPr>
        <w:t>т</w:t>
      </w:r>
      <w:r w:rsidR="00302D72" w:rsidRPr="00D0592B">
        <w:rPr>
          <w:rFonts w:eastAsiaTheme="minorEastAsia" w:cs="Arial"/>
          <w:color w:val="000000" w:themeColor="text1"/>
          <w:kern w:val="24"/>
          <w:sz w:val="24"/>
          <w:szCs w:val="24"/>
          <w:lang w:val="mn-MN"/>
        </w:rPr>
        <w:t>усламж, үйлчилгээний чанар, төлбөрийн хяналттай холбо</w:t>
      </w:r>
      <w:r w:rsidRPr="00D0592B">
        <w:rPr>
          <w:rFonts w:eastAsiaTheme="minorEastAsia" w:cs="Arial"/>
          <w:color w:val="000000" w:themeColor="text1"/>
          <w:kern w:val="24"/>
          <w:sz w:val="24"/>
          <w:szCs w:val="24"/>
          <w:lang w:val="mn-MN"/>
        </w:rPr>
        <w:t>отой</w:t>
      </w:r>
      <w:r w:rsidR="00302D72" w:rsidRPr="00D0592B">
        <w:rPr>
          <w:rFonts w:eastAsiaTheme="minorEastAsia" w:cs="Arial"/>
          <w:color w:val="000000" w:themeColor="text1"/>
          <w:kern w:val="24"/>
          <w:sz w:val="24"/>
          <w:szCs w:val="24"/>
          <w:lang w:val="mn-MN"/>
        </w:rPr>
        <w:t xml:space="preserve"> маргааныг талууд</w:t>
      </w:r>
      <w:r w:rsidR="005B6CF0" w:rsidRPr="00D0592B">
        <w:rPr>
          <w:rFonts w:eastAsiaTheme="minorEastAsia" w:cs="Arial"/>
          <w:color w:val="000000" w:themeColor="text1"/>
          <w:kern w:val="24"/>
          <w:sz w:val="24"/>
          <w:szCs w:val="24"/>
          <w:lang w:val="mn-MN"/>
        </w:rPr>
        <w:t>аас гаргасан нотолгоо</w:t>
      </w:r>
      <w:r w:rsidR="00F648E2" w:rsidRPr="00D0592B">
        <w:rPr>
          <w:rFonts w:eastAsiaTheme="minorEastAsia" w:cs="Arial"/>
          <w:color w:val="000000" w:themeColor="text1"/>
          <w:kern w:val="24"/>
          <w:sz w:val="24"/>
          <w:szCs w:val="24"/>
          <w:lang w:val="mn-MN"/>
        </w:rPr>
        <w:t>нд</w:t>
      </w:r>
      <w:r w:rsidR="005B6CF0" w:rsidRPr="00D0592B">
        <w:rPr>
          <w:rFonts w:eastAsiaTheme="minorEastAsia" w:cs="Arial"/>
          <w:color w:val="000000" w:themeColor="text1"/>
          <w:kern w:val="24"/>
          <w:sz w:val="24"/>
          <w:szCs w:val="24"/>
          <w:lang w:val="mn-MN"/>
        </w:rPr>
        <w:t xml:space="preserve"> үндэслэн</w:t>
      </w:r>
      <w:r w:rsidR="00302D72" w:rsidRPr="00D0592B">
        <w:rPr>
          <w:rFonts w:eastAsiaTheme="minorEastAsia" w:cs="Arial"/>
          <w:color w:val="000000" w:themeColor="text1"/>
          <w:kern w:val="24"/>
          <w:sz w:val="24"/>
          <w:szCs w:val="24"/>
          <w:lang w:val="mn-MN"/>
        </w:rPr>
        <w:t xml:space="preserve"> хөндлөнгийн шинжээчийн дүгнэлт</w:t>
      </w:r>
      <w:r w:rsidR="005B6CF0" w:rsidRPr="00D0592B">
        <w:rPr>
          <w:rFonts w:eastAsiaTheme="minorEastAsia" w:cs="Arial"/>
          <w:color w:val="000000" w:themeColor="text1"/>
          <w:kern w:val="24"/>
          <w:sz w:val="24"/>
          <w:szCs w:val="24"/>
          <w:lang w:val="mn-MN"/>
        </w:rPr>
        <w:t xml:space="preserve">ээр; </w:t>
      </w:r>
      <w:r w:rsidR="00302D72" w:rsidRPr="00D0592B">
        <w:rPr>
          <w:rFonts w:eastAsiaTheme="minorEastAsia" w:cs="Arial"/>
          <w:color w:val="000000" w:themeColor="text1"/>
          <w:kern w:val="24"/>
          <w:sz w:val="24"/>
          <w:szCs w:val="24"/>
          <w:lang w:val="mn-MN"/>
        </w:rPr>
        <w:t xml:space="preserve">  </w:t>
      </w:r>
    </w:p>
    <w:p w14:paraId="1854CF14" w14:textId="77777777" w:rsidR="00302D0E" w:rsidRPr="00D0592B" w:rsidRDefault="00E83AFF" w:rsidP="00211CF0">
      <w:pPr>
        <w:pStyle w:val="ListParagraph"/>
        <w:numPr>
          <w:ilvl w:val="2"/>
          <w:numId w:val="10"/>
        </w:numPr>
        <w:tabs>
          <w:tab w:val="left" w:pos="630"/>
          <w:tab w:val="left" w:pos="810"/>
          <w:tab w:val="left" w:pos="900"/>
          <w:tab w:val="left" w:pos="990"/>
          <w:tab w:val="left" w:pos="1530"/>
          <w:tab w:val="left" w:pos="1710"/>
          <w:tab w:val="left" w:pos="1800"/>
          <w:tab w:val="left" w:pos="1890"/>
          <w:tab w:val="left" w:pos="2430"/>
        </w:tabs>
        <w:spacing w:after="0"/>
        <w:ind w:left="0" w:firstLine="810"/>
        <w:rPr>
          <w:rFonts w:eastAsiaTheme="minorEastAsia" w:cs="Arial"/>
          <w:color w:val="000000" w:themeColor="text1"/>
          <w:sz w:val="24"/>
          <w:szCs w:val="24"/>
          <w:lang w:val="mn-MN"/>
        </w:rPr>
      </w:pPr>
      <w:r w:rsidRPr="00D0592B">
        <w:rPr>
          <w:rFonts w:eastAsiaTheme="minorEastAsia" w:cs="Arial"/>
          <w:color w:val="000000" w:themeColor="text1"/>
          <w:sz w:val="24"/>
          <w:szCs w:val="24"/>
          <w:lang w:val="mn-MN"/>
        </w:rPr>
        <w:t>х</w:t>
      </w:r>
      <w:r w:rsidR="00302D72" w:rsidRPr="00D0592B">
        <w:rPr>
          <w:rFonts w:eastAsiaTheme="minorEastAsia" w:cs="Arial"/>
          <w:color w:val="000000" w:themeColor="text1"/>
          <w:sz w:val="24"/>
          <w:szCs w:val="24"/>
          <w:lang w:val="mn-MN"/>
        </w:rPr>
        <w:t xml:space="preserve">эрэв </w:t>
      </w:r>
      <w:r w:rsidR="00302D72" w:rsidRPr="00D0592B">
        <w:rPr>
          <w:rFonts w:eastAsiaTheme="minorEastAsia" w:cs="Arial"/>
          <w:color w:val="000000" w:themeColor="text1"/>
          <w:kern w:val="24"/>
          <w:sz w:val="24"/>
          <w:szCs w:val="24"/>
          <w:lang w:val="mn-MN"/>
        </w:rPr>
        <w:t xml:space="preserve">аль нэг тал  </w:t>
      </w:r>
      <w:r w:rsidR="000049DF" w:rsidRPr="00D0592B">
        <w:rPr>
          <w:rFonts w:eastAsiaTheme="minorEastAsia" w:cs="Arial"/>
          <w:color w:val="000000" w:themeColor="text1"/>
          <w:sz w:val="24"/>
          <w:szCs w:val="24"/>
          <w:lang w:val="mn-MN"/>
        </w:rPr>
        <w:t xml:space="preserve">маргааныг </w:t>
      </w:r>
      <w:r w:rsidR="00302D72" w:rsidRPr="00D0592B">
        <w:rPr>
          <w:rFonts w:eastAsiaTheme="minorEastAsia" w:cs="Arial"/>
          <w:color w:val="000000" w:themeColor="text1"/>
          <w:kern w:val="24"/>
          <w:sz w:val="24"/>
          <w:szCs w:val="24"/>
          <w:lang w:val="mn-MN"/>
        </w:rPr>
        <w:t>хэлэлцээ</w:t>
      </w:r>
      <w:r w:rsidR="00167F40" w:rsidRPr="00D0592B">
        <w:rPr>
          <w:rFonts w:eastAsiaTheme="minorEastAsia" w:cs="Arial"/>
          <w:color w:val="000000" w:themeColor="text1"/>
          <w:kern w:val="24"/>
          <w:sz w:val="24"/>
          <w:szCs w:val="24"/>
          <w:lang w:val="mn-MN"/>
        </w:rPr>
        <w:t xml:space="preserve"> хийж шийдвэрлэх</w:t>
      </w:r>
      <w:r w:rsidR="000049DF" w:rsidRPr="00D0592B">
        <w:rPr>
          <w:rFonts w:eastAsiaTheme="minorEastAsia" w:cs="Arial"/>
          <w:color w:val="000000" w:themeColor="text1"/>
          <w:kern w:val="24"/>
          <w:sz w:val="24"/>
          <w:szCs w:val="24"/>
          <w:lang w:val="mn-MN"/>
        </w:rPr>
        <w:t>ээр</w:t>
      </w:r>
      <w:r w:rsidR="00302D72" w:rsidRPr="00D0592B">
        <w:rPr>
          <w:rFonts w:eastAsiaTheme="minorEastAsia" w:cs="Arial"/>
          <w:color w:val="000000" w:themeColor="text1"/>
          <w:kern w:val="24"/>
          <w:sz w:val="24"/>
          <w:szCs w:val="24"/>
          <w:lang w:val="mn-MN"/>
        </w:rPr>
        <w:t xml:space="preserve"> бичгээр</w:t>
      </w:r>
      <w:r w:rsidR="00167F40" w:rsidRPr="00D0592B">
        <w:rPr>
          <w:rFonts w:eastAsiaTheme="minorEastAsia" w:cs="Arial"/>
          <w:color w:val="000000" w:themeColor="text1"/>
          <w:kern w:val="24"/>
          <w:sz w:val="24"/>
          <w:szCs w:val="24"/>
          <w:lang w:val="mn-MN"/>
        </w:rPr>
        <w:t xml:space="preserve"> хүсэлт</w:t>
      </w:r>
      <w:r w:rsidR="00302D72" w:rsidRPr="00D0592B">
        <w:rPr>
          <w:rFonts w:eastAsiaTheme="minorEastAsia" w:cs="Arial"/>
          <w:color w:val="000000" w:themeColor="text1"/>
          <w:kern w:val="24"/>
          <w:sz w:val="24"/>
          <w:szCs w:val="24"/>
          <w:lang w:val="mn-MN"/>
        </w:rPr>
        <w:t xml:space="preserve"> </w:t>
      </w:r>
      <w:r w:rsidR="00F648E2" w:rsidRPr="00D0592B">
        <w:rPr>
          <w:rFonts w:eastAsiaTheme="minorEastAsia" w:cs="Arial"/>
          <w:color w:val="000000" w:themeColor="text1"/>
          <w:kern w:val="24"/>
          <w:sz w:val="24"/>
          <w:szCs w:val="24"/>
          <w:lang w:val="mn-MN"/>
        </w:rPr>
        <w:t>тавьснаас</w:t>
      </w:r>
      <w:r w:rsidR="00302D72" w:rsidRPr="00D0592B">
        <w:rPr>
          <w:rFonts w:eastAsiaTheme="minorEastAsia" w:cs="Arial"/>
          <w:color w:val="000000" w:themeColor="text1"/>
          <w:kern w:val="24"/>
          <w:sz w:val="24"/>
          <w:szCs w:val="24"/>
          <w:lang w:val="mn-MN"/>
        </w:rPr>
        <w:t xml:space="preserve"> хойш ажлын 10  хоног</w:t>
      </w:r>
      <w:r w:rsidR="00697E63" w:rsidRPr="00D0592B">
        <w:rPr>
          <w:rFonts w:eastAsiaTheme="minorEastAsia" w:cs="Arial"/>
          <w:color w:val="000000" w:themeColor="text1"/>
          <w:kern w:val="24"/>
          <w:sz w:val="24"/>
          <w:szCs w:val="24"/>
          <w:lang w:val="mn-MN"/>
        </w:rPr>
        <w:t>т</w:t>
      </w:r>
      <w:r w:rsidR="00302D72" w:rsidRPr="00D0592B">
        <w:rPr>
          <w:rFonts w:eastAsiaTheme="minorEastAsia" w:cs="Arial"/>
          <w:color w:val="000000" w:themeColor="text1"/>
          <w:kern w:val="24"/>
          <w:sz w:val="24"/>
          <w:szCs w:val="24"/>
          <w:lang w:val="mn-MN"/>
        </w:rPr>
        <w:t xml:space="preserve">, эсхүл энэхүү гэрээний </w:t>
      </w:r>
      <w:r w:rsidR="00184770" w:rsidRPr="00D0592B">
        <w:rPr>
          <w:rFonts w:eastAsiaTheme="minorEastAsia" w:cs="Arial"/>
          <w:color w:val="000000" w:themeColor="text1"/>
          <w:sz w:val="24"/>
          <w:szCs w:val="24"/>
          <w:lang w:val="mn-MN"/>
        </w:rPr>
        <w:t>6.1.1, 6.1.2-т</w:t>
      </w:r>
      <w:r w:rsidR="00302D72" w:rsidRPr="00D0592B">
        <w:rPr>
          <w:rFonts w:eastAsiaTheme="minorEastAsia" w:cs="Arial"/>
          <w:color w:val="000000" w:themeColor="text1"/>
          <w:sz w:val="24"/>
          <w:szCs w:val="24"/>
          <w:lang w:val="mn-MN"/>
        </w:rPr>
        <w:t xml:space="preserve"> заасны дагуу  </w:t>
      </w:r>
      <w:r w:rsidR="00302D72" w:rsidRPr="00D0592B">
        <w:rPr>
          <w:rFonts w:eastAsiaTheme="minorEastAsia" w:cs="Arial"/>
          <w:color w:val="000000" w:themeColor="text1"/>
          <w:kern w:val="24"/>
          <w:sz w:val="24"/>
          <w:szCs w:val="24"/>
          <w:lang w:val="mn-MN"/>
        </w:rPr>
        <w:t xml:space="preserve">талууд нэгдсэн шийдвэрт хүрч чадаагүй бол </w:t>
      </w:r>
      <w:r w:rsidR="00302D72" w:rsidRPr="00D0592B">
        <w:rPr>
          <w:rFonts w:eastAsiaTheme="minorEastAsia" w:cs="Arial"/>
          <w:color w:val="000000" w:themeColor="text1"/>
          <w:sz w:val="24"/>
          <w:szCs w:val="24"/>
          <w:lang w:val="mn-MN"/>
        </w:rPr>
        <w:t>Захиргааны хэргийн шүүхээр</w:t>
      </w:r>
      <w:r w:rsidR="00302D0E" w:rsidRPr="00D0592B">
        <w:rPr>
          <w:rFonts w:eastAsiaTheme="minorEastAsia" w:cs="Arial"/>
          <w:color w:val="000000" w:themeColor="text1"/>
          <w:sz w:val="24"/>
          <w:szCs w:val="24"/>
          <w:lang w:val="mn-MN"/>
        </w:rPr>
        <w:t xml:space="preserve">; </w:t>
      </w:r>
      <w:r w:rsidR="00302D72" w:rsidRPr="00D0592B">
        <w:rPr>
          <w:rFonts w:eastAsiaTheme="minorEastAsia" w:cs="Arial"/>
          <w:color w:val="000000" w:themeColor="text1"/>
          <w:sz w:val="24"/>
          <w:szCs w:val="24"/>
          <w:lang w:val="mn-MN"/>
        </w:rPr>
        <w:t xml:space="preserve"> </w:t>
      </w:r>
    </w:p>
    <w:p w14:paraId="0898DF87" w14:textId="77777777" w:rsidR="00302D0E" w:rsidRPr="00D0592B" w:rsidRDefault="00302D0E" w:rsidP="00031F5B">
      <w:pPr>
        <w:pStyle w:val="ListParagraph"/>
        <w:spacing w:after="0"/>
        <w:rPr>
          <w:rFonts w:cs="Arial"/>
          <w:color w:val="000000" w:themeColor="text1"/>
          <w:sz w:val="24"/>
          <w:szCs w:val="24"/>
          <w:lang w:val="mn-MN"/>
        </w:rPr>
      </w:pPr>
    </w:p>
    <w:p w14:paraId="34A42050" w14:textId="454BB7FB" w:rsidR="0075486B" w:rsidRPr="00D0592B" w:rsidRDefault="007274F6" w:rsidP="00211CF0">
      <w:pPr>
        <w:pStyle w:val="ListParagraph"/>
        <w:numPr>
          <w:ilvl w:val="1"/>
          <w:numId w:val="10"/>
        </w:numPr>
        <w:tabs>
          <w:tab w:val="left" w:pos="630"/>
          <w:tab w:val="left" w:pos="810"/>
          <w:tab w:val="left" w:pos="900"/>
          <w:tab w:val="left" w:pos="990"/>
          <w:tab w:val="left" w:pos="1530"/>
          <w:tab w:val="left" w:pos="1710"/>
          <w:tab w:val="left" w:pos="1800"/>
          <w:tab w:val="left" w:pos="1890"/>
          <w:tab w:val="left" w:pos="2430"/>
        </w:tabs>
        <w:spacing w:after="0"/>
        <w:ind w:left="-90" w:firstLine="450"/>
        <w:rPr>
          <w:rFonts w:eastAsiaTheme="minorEastAsia" w:cs="Arial"/>
          <w:color w:val="000000" w:themeColor="text1"/>
          <w:sz w:val="24"/>
          <w:szCs w:val="24"/>
          <w:lang w:val="mn-MN"/>
        </w:rPr>
      </w:pPr>
      <w:r w:rsidRPr="00D0592B">
        <w:rPr>
          <w:rFonts w:cs="Arial"/>
          <w:color w:val="000000" w:themeColor="text1"/>
          <w:sz w:val="24"/>
          <w:szCs w:val="24"/>
          <w:lang w:val="mn-MN"/>
        </w:rPr>
        <w:t xml:space="preserve">Талууд энэхүү гэрээтэй холбоотой аливаа маргаан шийдвэрлэхэд </w:t>
      </w:r>
      <w:r w:rsidR="00BF6645" w:rsidRPr="00D0592B">
        <w:rPr>
          <w:rFonts w:cs="Arial"/>
          <w:color w:val="000000" w:themeColor="text1"/>
          <w:sz w:val="24"/>
          <w:szCs w:val="24"/>
          <w:lang w:val="mn-MN"/>
        </w:rPr>
        <w:t xml:space="preserve">зөвхөн </w:t>
      </w:r>
      <w:r w:rsidR="00F74EC8" w:rsidRPr="00D0592B">
        <w:rPr>
          <w:rFonts w:cs="Arial"/>
          <w:color w:val="000000" w:themeColor="text1"/>
          <w:sz w:val="24"/>
          <w:szCs w:val="24"/>
          <w:lang w:val="mn-MN"/>
        </w:rPr>
        <w:t xml:space="preserve">албан </w:t>
      </w:r>
      <w:r w:rsidR="007558AB" w:rsidRPr="00D0592B">
        <w:rPr>
          <w:rFonts w:cs="Arial"/>
          <w:color w:val="000000" w:themeColor="text1"/>
          <w:sz w:val="24"/>
          <w:szCs w:val="24"/>
          <w:lang w:val="mn-MN"/>
        </w:rPr>
        <w:t>бичгээр харилцсан</w:t>
      </w:r>
      <w:r w:rsidR="00BF6645" w:rsidRPr="00D0592B">
        <w:rPr>
          <w:rFonts w:cs="Arial"/>
          <w:color w:val="000000" w:themeColor="text1"/>
          <w:sz w:val="24"/>
          <w:szCs w:val="24"/>
          <w:lang w:val="mn-MN"/>
        </w:rPr>
        <w:t xml:space="preserve"> </w:t>
      </w:r>
      <w:r w:rsidR="00CB5909" w:rsidRPr="00D0592B">
        <w:rPr>
          <w:rFonts w:cs="Arial"/>
          <w:color w:val="000000" w:themeColor="text1"/>
          <w:sz w:val="24"/>
          <w:szCs w:val="24"/>
          <w:lang w:val="mn-MN"/>
        </w:rPr>
        <w:t xml:space="preserve">харилцааг </w:t>
      </w:r>
      <w:r w:rsidR="00BF6645" w:rsidRPr="00D0592B">
        <w:rPr>
          <w:rFonts w:cs="Arial"/>
          <w:color w:val="000000" w:themeColor="text1"/>
          <w:sz w:val="24"/>
          <w:szCs w:val="24"/>
          <w:lang w:val="mn-MN"/>
        </w:rPr>
        <w:t>баримт</w:t>
      </w:r>
      <w:r w:rsidR="0034067E" w:rsidRPr="00D0592B">
        <w:rPr>
          <w:rFonts w:cs="Arial"/>
          <w:color w:val="000000" w:themeColor="text1"/>
          <w:sz w:val="24"/>
          <w:szCs w:val="24"/>
          <w:lang w:val="mn-MN"/>
        </w:rPr>
        <w:t>, нотолгоо болго</w:t>
      </w:r>
      <w:r w:rsidR="00CB5909" w:rsidRPr="00D0592B">
        <w:rPr>
          <w:rFonts w:cs="Arial"/>
          <w:color w:val="000000" w:themeColor="text1"/>
          <w:sz w:val="24"/>
          <w:szCs w:val="24"/>
          <w:lang w:val="mn-MN"/>
        </w:rPr>
        <w:t xml:space="preserve">но. </w:t>
      </w:r>
    </w:p>
    <w:p w14:paraId="036DADFB" w14:textId="77777777" w:rsidR="0075486B" w:rsidRPr="00D0592B" w:rsidRDefault="0075486B" w:rsidP="00031F5B">
      <w:pPr>
        <w:pStyle w:val="ListParagraph"/>
        <w:tabs>
          <w:tab w:val="left" w:pos="630"/>
          <w:tab w:val="left" w:pos="810"/>
          <w:tab w:val="left" w:pos="900"/>
          <w:tab w:val="left" w:pos="990"/>
          <w:tab w:val="left" w:pos="1530"/>
          <w:tab w:val="left" w:pos="1710"/>
          <w:tab w:val="left" w:pos="1800"/>
          <w:tab w:val="left" w:pos="1890"/>
          <w:tab w:val="left" w:pos="2430"/>
        </w:tabs>
        <w:spacing w:after="0"/>
        <w:ind w:left="360"/>
        <w:rPr>
          <w:rFonts w:eastAsiaTheme="minorEastAsia" w:cs="Arial"/>
          <w:color w:val="000000" w:themeColor="text1"/>
          <w:sz w:val="24"/>
          <w:szCs w:val="24"/>
          <w:lang w:val="mn-MN"/>
        </w:rPr>
      </w:pPr>
    </w:p>
    <w:p w14:paraId="2A63CB34" w14:textId="77777777" w:rsidR="00A35B16" w:rsidRPr="00D0592B" w:rsidRDefault="002E4D6F" w:rsidP="00211CF0">
      <w:pPr>
        <w:pStyle w:val="ListParagraph"/>
        <w:numPr>
          <w:ilvl w:val="1"/>
          <w:numId w:val="10"/>
        </w:numPr>
        <w:tabs>
          <w:tab w:val="left" w:pos="630"/>
          <w:tab w:val="left" w:pos="810"/>
          <w:tab w:val="left" w:pos="900"/>
          <w:tab w:val="left" w:pos="990"/>
          <w:tab w:val="left" w:pos="1530"/>
          <w:tab w:val="left" w:pos="1710"/>
          <w:tab w:val="left" w:pos="1800"/>
          <w:tab w:val="left" w:pos="1890"/>
          <w:tab w:val="left" w:pos="2430"/>
        </w:tabs>
        <w:spacing w:after="0"/>
        <w:ind w:left="-90" w:firstLine="450"/>
        <w:rPr>
          <w:rFonts w:eastAsiaTheme="minorEastAsia" w:cs="Arial"/>
          <w:color w:val="000000" w:themeColor="text1"/>
          <w:sz w:val="24"/>
          <w:szCs w:val="24"/>
          <w:lang w:val="mn-MN"/>
        </w:rPr>
      </w:pPr>
      <w:r w:rsidRPr="00D0592B">
        <w:rPr>
          <w:rFonts w:cs="Arial"/>
          <w:color w:val="000000" w:themeColor="text1"/>
          <w:sz w:val="24"/>
          <w:szCs w:val="24"/>
          <w:lang w:val="mn-MN"/>
        </w:rPr>
        <w:t>Гэрээ, гэрээний баримт бичигтэй холбогдох аливаа маргаан болон гэрээнд өөрчлөлт оруулах, хэлэлцээр хийх зэрэг гэрээний аливаа харилцаанд талууд өөрсдөө төлөөлөн оролцох бөгөөд уг харилцаанд гуравдагч талыг оролцуулахгүй.</w:t>
      </w:r>
    </w:p>
    <w:p w14:paraId="5928FDE5" w14:textId="77777777" w:rsidR="00373419" w:rsidRPr="00D0592B" w:rsidRDefault="00373419" w:rsidP="00031F5B">
      <w:pPr>
        <w:pStyle w:val="ListParagraph"/>
        <w:spacing w:after="0"/>
        <w:ind w:left="390"/>
        <w:rPr>
          <w:rFonts w:eastAsiaTheme="minorEastAsia" w:cs="Arial"/>
          <w:color w:val="000000" w:themeColor="text1"/>
          <w:sz w:val="24"/>
          <w:szCs w:val="24"/>
          <w:lang w:val="mn-MN"/>
        </w:rPr>
      </w:pPr>
    </w:p>
    <w:p w14:paraId="517765AD" w14:textId="7C43B3A1" w:rsidR="00A35B16" w:rsidRPr="00D0592B" w:rsidRDefault="00373419" w:rsidP="00031F5B">
      <w:pPr>
        <w:pStyle w:val="BodyText4"/>
        <w:shd w:val="clear" w:color="auto" w:fill="auto"/>
        <w:tabs>
          <w:tab w:val="left" w:pos="1260"/>
          <w:tab w:val="left" w:pos="9356"/>
        </w:tabs>
        <w:spacing w:before="0" w:after="0"/>
        <w:ind w:left="390" w:right="1"/>
        <w:jc w:val="center"/>
        <w:rPr>
          <w:rFonts w:eastAsiaTheme="minorEastAsia"/>
          <w:b/>
          <w:color w:val="000000" w:themeColor="text1"/>
          <w:sz w:val="24"/>
          <w:szCs w:val="24"/>
        </w:rPr>
      </w:pPr>
      <w:r w:rsidRPr="00D0592B">
        <w:rPr>
          <w:rFonts w:eastAsiaTheme="minorEastAsia"/>
          <w:b/>
          <w:bCs/>
          <w:color w:val="000000" w:themeColor="text1"/>
          <w:sz w:val="24"/>
          <w:szCs w:val="24"/>
        </w:rPr>
        <w:lastRenderedPageBreak/>
        <w:t>ДОЛОО.</w:t>
      </w:r>
      <w:r w:rsidRPr="00D0592B">
        <w:rPr>
          <w:rFonts w:eastAsiaTheme="minorEastAsia"/>
          <w:b/>
          <w:color w:val="000000" w:themeColor="text1"/>
          <w:sz w:val="24"/>
          <w:szCs w:val="24"/>
        </w:rPr>
        <w:t xml:space="preserve"> ГЭРЭЭ ХҮЧИН ТӨГӨЛДӨР БОЛОХ</w:t>
      </w:r>
    </w:p>
    <w:p w14:paraId="4C4F3554" w14:textId="77777777" w:rsidR="0056238E" w:rsidRPr="00D0592B" w:rsidRDefault="0056238E" w:rsidP="00031F5B">
      <w:pPr>
        <w:pStyle w:val="BodyText4"/>
        <w:shd w:val="clear" w:color="auto" w:fill="auto"/>
        <w:tabs>
          <w:tab w:val="left" w:pos="1260"/>
          <w:tab w:val="left" w:pos="9356"/>
        </w:tabs>
        <w:spacing w:before="0" w:after="0"/>
        <w:ind w:left="390" w:right="1"/>
        <w:jc w:val="center"/>
        <w:rPr>
          <w:rFonts w:eastAsiaTheme="minorEastAsia"/>
          <w:b/>
          <w:color w:val="000000" w:themeColor="text1"/>
          <w:sz w:val="24"/>
          <w:szCs w:val="24"/>
        </w:rPr>
      </w:pPr>
    </w:p>
    <w:p w14:paraId="53E10575" w14:textId="77777777" w:rsidR="00373419" w:rsidRPr="00D0592B" w:rsidRDefault="00373419" w:rsidP="00211CF0">
      <w:pPr>
        <w:pStyle w:val="ListParagraph"/>
        <w:numPr>
          <w:ilvl w:val="0"/>
          <w:numId w:val="10"/>
        </w:numPr>
        <w:tabs>
          <w:tab w:val="left" w:pos="630"/>
          <w:tab w:val="left" w:pos="810"/>
          <w:tab w:val="left" w:pos="900"/>
          <w:tab w:val="left" w:pos="990"/>
          <w:tab w:val="left" w:pos="1530"/>
          <w:tab w:val="left" w:pos="1710"/>
          <w:tab w:val="left" w:pos="1800"/>
          <w:tab w:val="left" w:pos="1890"/>
          <w:tab w:val="left" w:pos="2430"/>
        </w:tabs>
        <w:spacing w:after="0"/>
        <w:rPr>
          <w:rFonts w:eastAsiaTheme="minorEastAsia" w:cs="Arial"/>
          <w:vanish/>
          <w:color w:val="000000" w:themeColor="text1"/>
          <w:sz w:val="24"/>
          <w:szCs w:val="24"/>
          <w:lang w:val="mn-MN"/>
        </w:rPr>
      </w:pPr>
    </w:p>
    <w:p w14:paraId="1FBDB6DC" w14:textId="77777777" w:rsidR="00373419" w:rsidRPr="00D0592B" w:rsidRDefault="00302D72" w:rsidP="00211CF0">
      <w:pPr>
        <w:pStyle w:val="ListParagraph"/>
        <w:numPr>
          <w:ilvl w:val="1"/>
          <w:numId w:val="10"/>
        </w:numPr>
        <w:tabs>
          <w:tab w:val="left" w:pos="630"/>
          <w:tab w:val="left" w:pos="810"/>
          <w:tab w:val="left" w:pos="900"/>
          <w:tab w:val="left" w:pos="990"/>
          <w:tab w:val="left" w:pos="1530"/>
          <w:tab w:val="left" w:pos="1710"/>
          <w:tab w:val="left" w:pos="1800"/>
          <w:tab w:val="left" w:pos="1890"/>
          <w:tab w:val="left" w:pos="2430"/>
        </w:tabs>
        <w:spacing w:after="0"/>
        <w:ind w:left="0" w:firstLine="360"/>
        <w:rPr>
          <w:rFonts w:eastAsiaTheme="minorEastAsia" w:cs="Arial"/>
          <w:color w:val="000000" w:themeColor="text1"/>
          <w:sz w:val="24"/>
          <w:szCs w:val="24"/>
          <w:lang w:val="mn-MN"/>
        </w:rPr>
      </w:pPr>
      <w:r w:rsidRPr="00D0592B">
        <w:rPr>
          <w:rFonts w:eastAsiaTheme="minorEastAsia" w:cs="Arial"/>
          <w:color w:val="000000" w:themeColor="text1"/>
          <w:sz w:val="24"/>
          <w:szCs w:val="24"/>
          <w:lang w:val="mn-MN"/>
        </w:rPr>
        <w:t xml:space="preserve">Энэхүү гэрээ </w:t>
      </w:r>
      <w:r w:rsidR="00F91FAD" w:rsidRPr="00D0592B">
        <w:rPr>
          <w:rFonts w:eastAsiaTheme="minorEastAsia" w:cs="Arial"/>
          <w:color w:val="000000" w:themeColor="text1"/>
          <w:sz w:val="24"/>
          <w:szCs w:val="24"/>
          <w:lang w:val="mn-MN"/>
        </w:rPr>
        <w:t xml:space="preserve">болон гэрээний баримт бичиг </w:t>
      </w:r>
      <w:r w:rsidRPr="00D0592B">
        <w:rPr>
          <w:rFonts w:eastAsiaTheme="minorEastAsia" w:cs="Arial"/>
          <w:color w:val="000000" w:themeColor="text1"/>
          <w:sz w:val="24"/>
          <w:szCs w:val="24"/>
          <w:lang w:val="mn-MN"/>
        </w:rPr>
        <w:t xml:space="preserve">нь талууд гэрээнд гарын үсэг зурж баталгаажуулсан өдрөөс эхлэн хүчин төгөлдөр мөрдөгдөнө. </w:t>
      </w:r>
    </w:p>
    <w:p w14:paraId="0A527E1B" w14:textId="77777777" w:rsidR="00373419" w:rsidRPr="00D0592B" w:rsidRDefault="00373419" w:rsidP="00031F5B">
      <w:pPr>
        <w:tabs>
          <w:tab w:val="left" w:pos="630"/>
          <w:tab w:val="left" w:pos="810"/>
          <w:tab w:val="left" w:pos="900"/>
          <w:tab w:val="left" w:pos="990"/>
          <w:tab w:val="left" w:pos="1530"/>
          <w:tab w:val="left" w:pos="1710"/>
          <w:tab w:val="left" w:pos="1800"/>
          <w:tab w:val="left" w:pos="1890"/>
          <w:tab w:val="left" w:pos="2430"/>
        </w:tabs>
        <w:spacing w:after="0" w:line="276" w:lineRule="auto"/>
        <w:rPr>
          <w:rFonts w:ascii="Arial" w:hAnsi="Arial" w:cs="Arial"/>
          <w:color w:val="000000" w:themeColor="text1"/>
          <w:szCs w:val="24"/>
          <w:lang w:val="mn-MN"/>
        </w:rPr>
      </w:pPr>
    </w:p>
    <w:p w14:paraId="57772FD9" w14:textId="4C1CDCE1" w:rsidR="00302D72" w:rsidRPr="00D0592B" w:rsidRDefault="00302D72" w:rsidP="00211CF0">
      <w:pPr>
        <w:pStyle w:val="ListParagraph"/>
        <w:numPr>
          <w:ilvl w:val="1"/>
          <w:numId w:val="10"/>
        </w:numPr>
        <w:tabs>
          <w:tab w:val="left" w:pos="630"/>
          <w:tab w:val="left" w:pos="810"/>
          <w:tab w:val="left" w:pos="900"/>
          <w:tab w:val="left" w:pos="990"/>
          <w:tab w:val="left" w:pos="1530"/>
          <w:tab w:val="left" w:pos="1710"/>
          <w:tab w:val="left" w:pos="1800"/>
          <w:tab w:val="left" w:pos="1890"/>
          <w:tab w:val="left" w:pos="2430"/>
        </w:tabs>
        <w:spacing w:after="0"/>
        <w:ind w:left="0" w:firstLine="360"/>
        <w:rPr>
          <w:rFonts w:eastAsiaTheme="minorEastAsia" w:cs="Arial"/>
          <w:color w:val="000000" w:themeColor="text1"/>
          <w:sz w:val="24"/>
          <w:szCs w:val="24"/>
          <w:lang w:val="mn-MN"/>
        </w:rPr>
      </w:pPr>
      <w:r w:rsidRPr="00D0592B">
        <w:rPr>
          <w:rFonts w:eastAsiaTheme="minorEastAsia" w:cs="Arial"/>
          <w:color w:val="000000" w:themeColor="text1"/>
          <w:sz w:val="24"/>
          <w:szCs w:val="24"/>
          <w:lang w:val="mn-MN"/>
        </w:rPr>
        <w:t>Гэрээг 2 хувь үйлдэж, талууд тус бүр нэг хувийг хадгална.</w:t>
      </w:r>
    </w:p>
    <w:p w14:paraId="0B80302C" w14:textId="4FC4CAF8" w:rsidR="00EA780C" w:rsidRPr="00D0592B" w:rsidRDefault="00EA780C" w:rsidP="00031F5B">
      <w:pPr>
        <w:spacing w:after="0" w:line="276" w:lineRule="auto"/>
        <w:ind w:left="334" w:firstLine="360"/>
        <w:jc w:val="both"/>
        <w:rPr>
          <w:rFonts w:ascii="Arial" w:hAnsi="Arial" w:cs="Arial"/>
          <w:color w:val="000000" w:themeColor="text1"/>
          <w:szCs w:val="24"/>
          <w:lang w:val="mn-MN"/>
        </w:rPr>
      </w:pPr>
    </w:p>
    <w:p w14:paraId="4BAB74C5" w14:textId="77777777" w:rsidR="00EA780C" w:rsidRPr="00D0592B" w:rsidRDefault="00EA780C" w:rsidP="00031F5B">
      <w:pPr>
        <w:spacing w:after="0" w:line="276" w:lineRule="auto"/>
        <w:ind w:left="334" w:firstLine="360"/>
        <w:jc w:val="both"/>
        <w:rPr>
          <w:rFonts w:ascii="Arial" w:hAnsi="Arial" w:cs="Arial"/>
          <w:color w:val="000000" w:themeColor="text1"/>
          <w:szCs w:val="24"/>
          <w:lang w:val="mn-M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4674"/>
      </w:tblGrid>
      <w:tr w:rsidR="00A81C65" w:rsidRPr="00314A7C" w14:paraId="757AF2CB" w14:textId="77777777" w:rsidTr="00E51FD3">
        <w:tc>
          <w:tcPr>
            <w:tcW w:w="4673" w:type="dxa"/>
          </w:tcPr>
          <w:p w14:paraId="183E0BF9" w14:textId="1880C732" w:rsidR="00A81C65" w:rsidRPr="00D0592B" w:rsidRDefault="00E51FD3" w:rsidP="00031F5B">
            <w:pPr>
              <w:spacing w:line="276" w:lineRule="auto"/>
              <w:ind w:right="168"/>
              <w:jc w:val="both"/>
              <w:rPr>
                <w:rFonts w:ascii="Arial" w:eastAsiaTheme="minorEastAsia" w:hAnsi="Arial" w:cs="Arial"/>
                <w:color w:val="000000" w:themeColor="text1"/>
                <w:sz w:val="24"/>
                <w:szCs w:val="24"/>
                <w:lang w:val="mn-MN"/>
              </w:rPr>
            </w:pPr>
            <w:r w:rsidRPr="00D0592B">
              <w:rPr>
                <w:rFonts w:ascii="Arial" w:eastAsiaTheme="minorEastAsia" w:hAnsi="Arial" w:cs="Arial"/>
                <w:color w:val="000000" w:themeColor="text1"/>
                <w:sz w:val="24"/>
                <w:szCs w:val="24"/>
                <w:lang w:val="mn-MN"/>
              </w:rPr>
              <w:t>ЭРҮҮЛ МЭНДИЙН ТУСЛАМЖ, ҮЙЛЧИЛГЭЭ</w:t>
            </w:r>
            <w:r w:rsidR="00BA1A7C" w:rsidRPr="00D0592B">
              <w:rPr>
                <w:rFonts w:ascii="Arial" w:eastAsiaTheme="minorEastAsia" w:hAnsi="Arial" w:cs="Arial"/>
                <w:color w:val="000000" w:themeColor="text1"/>
                <w:sz w:val="24"/>
                <w:szCs w:val="24"/>
                <w:lang w:val="mn-MN"/>
              </w:rPr>
              <w:t>Г</w:t>
            </w:r>
            <w:r w:rsidRPr="00D0592B">
              <w:rPr>
                <w:rFonts w:ascii="Arial" w:eastAsiaTheme="minorEastAsia" w:hAnsi="Arial" w:cs="Arial"/>
                <w:color w:val="000000" w:themeColor="text1"/>
                <w:sz w:val="24"/>
                <w:szCs w:val="24"/>
                <w:lang w:val="mn-MN"/>
              </w:rPr>
              <w:t xml:space="preserve"> ХУДАЛДАН АВАГЧ</w:t>
            </w:r>
            <w:r w:rsidR="00A81C65" w:rsidRPr="00D0592B">
              <w:rPr>
                <w:rFonts w:ascii="Arial" w:eastAsiaTheme="minorEastAsia" w:hAnsi="Arial" w:cs="Arial"/>
                <w:color w:val="000000" w:themeColor="text1"/>
                <w:sz w:val="24"/>
                <w:szCs w:val="24"/>
                <w:lang w:val="mn-MN"/>
              </w:rPr>
              <w:t>ИЙГ ТӨЛӨӨЛЖ:</w:t>
            </w:r>
          </w:p>
        </w:tc>
        <w:tc>
          <w:tcPr>
            <w:tcW w:w="4674" w:type="dxa"/>
          </w:tcPr>
          <w:p w14:paraId="1F5E088E" w14:textId="66FFB3C9" w:rsidR="00A81C65" w:rsidRPr="00D0592B" w:rsidRDefault="0058648A" w:rsidP="00031F5B">
            <w:pPr>
              <w:spacing w:line="276" w:lineRule="auto"/>
              <w:ind w:left="175"/>
              <w:jc w:val="both"/>
              <w:rPr>
                <w:rFonts w:ascii="Arial" w:eastAsiaTheme="minorEastAsia" w:hAnsi="Arial" w:cs="Arial"/>
                <w:color w:val="000000" w:themeColor="text1"/>
                <w:sz w:val="24"/>
                <w:szCs w:val="24"/>
                <w:lang w:val="mn-MN"/>
              </w:rPr>
            </w:pPr>
            <w:r w:rsidRPr="00D0592B">
              <w:rPr>
                <w:rFonts w:ascii="Arial" w:eastAsiaTheme="minorEastAsia" w:hAnsi="Arial" w:cs="Arial"/>
                <w:color w:val="000000" w:themeColor="text1"/>
                <w:sz w:val="24"/>
                <w:szCs w:val="24"/>
                <w:lang w:val="mn-MN"/>
              </w:rPr>
              <w:t>ЭРҮҮЛ МЭНДИЙН ТУСЛАМЖ, ҮЙЛЧИЛГЭЭ ҮЗҮҮЛЭГЧ</w:t>
            </w:r>
            <w:r w:rsidR="00A81C65" w:rsidRPr="00D0592B">
              <w:rPr>
                <w:rFonts w:ascii="Arial" w:eastAsiaTheme="minorEastAsia" w:hAnsi="Arial" w:cs="Arial"/>
                <w:color w:val="000000" w:themeColor="text1"/>
                <w:sz w:val="24"/>
                <w:szCs w:val="24"/>
                <w:lang w:val="mn-MN"/>
              </w:rPr>
              <w:t>ИЙГ ТӨЛӨӨЛЖ:</w:t>
            </w:r>
          </w:p>
        </w:tc>
      </w:tr>
      <w:tr w:rsidR="00A81C65" w:rsidRPr="00314A7C" w14:paraId="3DC1F57E" w14:textId="77777777" w:rsidTr="00E51FD3">
        <w:tc>
          <w:tcPr>
            <w:tcW w:w="4673" w:type="dxa"/>
          </w:tcPr>
          <w:p w14:paraId="48FCEF34" w14:textId="77777777" w:rsidR="00A81C65" w:rsidRPr="00D0592B" w:rsidRDefault="00A81C65" w:rsidP="00031F5B">
            <w:pPr>
              <w:spacing w:line="276" w:lineRule="auto"/>
              <w:jc w:val="both"/>
              <w:rPr>
                <w:rFonts w:ascii="Arial" w:eastAsiaTheme="minorEastAsia" w:hAnsi="Arial" w:cs="Arial"/>
                <w:color w:val="000000" w:themeColor="text1"/>
                <w:sz w:val="24"/>
                <w:szCs w:val="24"/>
                <w:lang w:val="mn-MN"/>
              </w:rPr>
            </w:pPr>
            <w:r w:rsidRPr="00D0592B">
              <w:rPr>
                <w:rFonts w:ascii="Arial" w:eastAsiaTheme="minorEastAsia" w:hAnsi="Arial" w:cs="Arial"/>
                <w:color w:val="000000" w:themeColor="text1"/>
                <w:sz w:val="24"/>
                <w:szCs w:val="24"/>
                <w:lang w:val="mn-MN"/>
              </w:rPr>
              <w:t>(Албан тушаал, нэр)</w:t>
            </w:r>
          </w:p>
          <w:p w14:paraId="59E92916" w14:textId="77777777" w:rsidR="00A81C65" w:rsidRPr="00D0592B" w:rsidRDefault="00A81C65" w:rsidP="00031F5B">
            <w:pPr>
              <w:spacing w:line="276" w:lineRule="auto"/>
              <w:jc w:val="both"/>
              <w:rPr>
                <w:rFonts w:ascii="Arial" w:eastAsiaTheme="minorEastAsia" w:hAnsi="Arial" w:cs="Arial"/>
                <w:color w:val="000000" w:themeColor="text1"/>
                <w:sz w:val="24"/>
                <w:szCs w:val="24"/>
                <w:lang w:val="mn-MN"/>
              </w:rPr>
            </w:pPr>
            <w:r w:rsidRPr="00D0592B">
              <w:rPr>
                <w:rFonts w:ascii="Arial" w:eastAsiaTheme="minorEastAsia" w:hAnsi="Arial" w:cs="Arial"/>
                <w:color w:val="000000" w:themeColor="text1"/>
                <w:sz w:val="24"/>
                <w:szCs w:val="24"/>
                <w:lang w:val="mn-MN"/>
              </w:rPr>
              <w:t>(Гарын үсэг) ___________</w:t>
            </w:r>
          </w:p>
          <w:p w14:paraId="288AD74B" w14:textId="77777777" w:rsidR="007B40D6" w:rsidRPr="00D0592B" w:rsidRDefault="007B40D6" w:rsidP="00031F5B">
            <w:pPr>
              <w:spacing w:line="276" w:lineRule="auto"/>
              <w:jc w:val="both"/>
              <w:rPr>
                <w:rFonts w:ascii="Arial" w:eastAsiaTheme="minorEastAsia" w:hAnsi="Arial" w:cs="Arial"/>
                <w:color w:val="000000" w:themeColor="text1"/>
                <w:sz w:val="24"/>
                <w:szCs w:val="24"/>
                <w:lang w:val="mn-MN"/>
              </w:rPr>
            </w:pPr>
          </w:p>
          <w:p w14:paraId="4E19A9DF" w14:textId="77777777" w:rsidR="007B40D6" w:rsidRPr="00D0592B" w:rsidRDefault="007B40D6" w:rsidP="00031F5B">
            <w:pPr>
              <w:spacing w:line="276" w:lineRule="auto"/>
              <w:jc w:val="both"/>
              <w:rPr>
                <w:rFonts w:ascii="Arial" w:eastAsiaTheme="minorEastAsia" w:hAnsi="Arial" w:cs="Arial"/>
                <w:color w:val="000000" w:themeColor="text1"/>
                <w:sz w:val="24"/>
                <w:szCs w:val="24"/>
                <w:lang w:val="mn-MN"/>
              </w:rPr>
            </w:pPr>
            <w:r w:rsidRPr="00D0592B">
              <w:rPr>
                <w:rFonts w:ascii="Arial" w:eastAsiaTheme="minorEastAsia" w:hAnsi="Arial" w:cs="Arial"/>
                <w:color w:val="000000" w:themeColor="text1"/>
                <w:sz w:val="24"/>
                <w:szCs w:val="24"/>
                <w:lang w:val="mn-MN"/>
              </w:rPr>
              <w:t>ТАМГА</w:t>
            </w:r>
          </w:p>
          <w:p w14:paraId="3580108A" w14:textId="77777777" w:rsidR="007B40D6" w:rsidRPr="00D0592B" w:rsidRDefault="007B40D6" w:rsidP="00031F5B">
            <w:pPr>
              <w:spacing w:line="276" w:lineRule="auto"/>
              <w:jc w:val="both"/>
              <w:rPr>
                <w:rFonts w:ascii="Arial" w:eastAsiaTheme="minorEastAsia" w:hAnsi="Arial" w:cs="Arial"/>
                <w:color w:val="000000" w:themeColor="text1"/>
                <w:sz w:val="24"/>
                <w:szCs w:val="24"/>
                <w:lang w:val="mn-MN"/>
              </w:rPr>
            </w:pPr>
          </w:p>
          <w:p w14:paraId="623C682E" w14:textId="5D9A62DF" w:rsidR="007B40D6" w:rsidRPr="00D0592B" w:rsidRDefault="007B40D6" w:rsidP="00031F5B">
            <w:pPr>
              <w:spacing w:line="276" w:lineRule="auto"/>
              <w:ind w:right="168"/>
              <w:jc w:val="both"/>
              <w:rPr>
                <w:rFonts w:ascii="Arial" w:eastAsiaTheme="minorEastAsia" w:hAnsi="Arial" w:cs="Arial"/>
                <w:color w:val="000000" w:themeColor="text1"/>
                <w:sz w:val="24"/>
                <w:szCs w:val="24"/>
                <w:lang w:val="mn-MN"/>
              </w:rPr>
            </w:pPr>
            <w:r w:rsidRPr="00D0592B">
              <w:rPr>
                <w:rFonts w:ascii="Arial" w:eastAsiaTheme="minorEastAsia" w:hAnsi="Arial" w:cs="Arial"/>
                <w:color w:val="000000" w:themeColor="text1"/>
                <w:sz w:val="24"/>
                <w:szCs w:val="24"/>
                <w:lang w:val="mn-MN"/>
              </w:rPr>
              <w:t>(</w:t>
            </w:r>
            <w:r w:rsidR="00E51FD3" w:rsidRPr="00D0592B">
              <w:rPr>
                <w:rFonts w:ascii="Arial" w:eastAsiaTheme="minorEastAsia" w:hAnsi="Arial" w:cs="Arial"/>
                <w:color w:val="000000" w:themeColor="text1"/>
                <w:sz w:val="24"/>
                <w:szCs w:val="24"/>
                <w:lang w:val="mn-MN"/>
              </w:rPr>
              <w:t>Эрүүл мэндийн тусламж, үйлчилгээ</w:t>
            </w:r>
            <w:r w:rsidR="00BA1A7C" w:rsidRPr="00D0592B">
              <w:rPr>
                <w:rFonts w:ascii="Arial" w:eastAsiaTheme="minorEastAsia" w:hAnsi="Arial" w:cs="Arial"/>
                <w:color w:val="000000" w:themeColor="text1"/>
                <w:sz w:val="24"/>
                <w:szCs w:val="24"/>
                <w:lang w:val="mn-MN"/>
              </w:rPr>
              <w:t xml:space="preserve">г </w:t>
            </w:r>
            <w:r w:rsidR="00E51FD3" w:rsidRPr="00D0592B">
              <w:rPr>
                <w:rFonts w:ascii="Arial" w:eastAsiaTheme="minorEastAsia" w:hAnsi="Arial" w:cs="Arial"/>
                <w:color w:val="000000" w:themeColor="text1"/>
                <w:sz w:val="24"/>
                <w:szCs w:val="24"/>
                <w:lang w:val="mn-MN"/>
              </w:rPr>
              <w:t>худалдан авагч</w:t>
            </w:r>
            <w:r w:rsidRPr="00D0592B">
              <w:rPr>
                <w:rFonts w:ascii="Arial" w:eastAsiaTheme="minorEastAsia" w:hAnsi="Arial" w:cs="Arial"/>
                <w:color w:val="000000" w:themeColor="text1"/>
                <w:sz w:val="24"/>
                <w:szCs w:val="24"/>
                <w:lang w:val="mn-MN"/>
              </w:rPr>
              <w:t>ийн хаяг)</w:t>
            </w:r>
          </w:p>
          <w:p w14:paraId="6ACE834F" w14:textId="77777777" w:rsidR="007B40D6" w:rsidRPr="00D0592B" w:rsidRDefault="007B40D6" w:rsidP="00031F5B">
            <w:pPr>
              <w:spacing w:line="276" w:lineRule="auto"/>
              <w:jc w:val="both"/>
              <w:rPr>
                <w:rFonts w:ascii="Arial" w:eastAsiaTheme="minorEastAsia" w:hAnsi="Arial" w:cs="Arial"/>
                <w:color w:val="000000" w:themeColor="text1"/>
                <w:sz w:val="24"/>
                <w:szCs w:val="24"/>
                <w:lang w:val="mn-MN"/>
              </w:rPr>
            </w:pPr>
            <w:r w:rsidRPr="00D0592B">
              <w:rPr>
                <w:rFonts w:ascii="Arial" w:eastAsiaTheme="minorEastAsia" w:hAnsi="Arial" w:cs="Arial"/>
                <w:color w:val="000000" w:themeColor="text1"/>
                <w:sz w:val="24"/>
                <w:szCs w:val="24"/>
                <w:lang w:val="mn-MN"/>
              </w:rPr>
              <w:t>(Утас, факсын дугаар)</w:t>
            </w:r>
          </w:p>
          <w:p w14:paraId="08C15354" w14:textId="41B8D4F5" w:rsidR="007B40D6" w:rsidRPr="00D0592B" w:rsidRDefault="007B40D6" w:rsidP="00031F5B">
            <w:pPr>
              <w:spacing w:line="276" w:lineRule="auto"/>
              <w:jc w:val="both"/>
              <w:rPr>
                <w:rFonts w:ascii="Arial" w:eastAsiaTheme="minorEastAsia" w:hAnsi="Arial" w:cs="Arial"/>
                <w:color w:val="000000" w:themeColor="text1"/>
                <w:sz w:val="24"/>
                <w:szCs w:val="24"/>
                <w:lang w:val="mn-MN"/>
              </w:rPr>
            </w:pPr>
          </w:p>
        </w:tc>
        <w:tc>
          <w:tcPr>
            <w:tcW w:w="4674" w:type="dxa"/>
          </w:tcPr>
          <w:p w14:paraId="20353C59" w14:textId="77777777" w:rsidR="00A81C65" w:rsidRPr="00D0592B" w:rsidRDefault="00A81C65" w:rsidP="00031F5B">
            <w:pPr>
              <w:spacing w:line="276" w:lineRule="auto"/>
              <w:ind w:left="175"/>
              <w:jc w:val="both"/>
              <w:rPr>
                <w:rFonts w:ascii="Arial" w:eastAsiaTheme="minorEastAsia" w:hAnsi="Arial" w:cs="Arial"/>
                <w:color w:val="000000" w:themeColor="text1"/>
                <w:sz w:val="24"/>
                <w:szCs w:val="24"/>
                <w:lang w:val="mn-MN"/>
              </w:rPr>
            </w:pPr>
            <w:r w:rsidRPr="00D0592B">
              <w:rPr>
                <w:rFonts w:ascii="Arial" w:eastAsiaTheme="minorEastAsia" w:hAnsi="Arial" w:cs="Arial"/>
                <w:color w:val="000000" w:themeColor="text1"/>
                <w:sz w:val="24"/>
                <w:szCs w:val="24"/>
                <w:lang w:val="mn-MN"/>
              </w:rPr>
              <w:t>(Албан тушаал, нэр)</w:t>
            </w:r>
          </w:p>
          <w:p w14:paraId="303C9991" w14:textId="77777777" w:rsidR="00A81C65" w:rsidRPr="00D0592B" w:rsidRDefault="00A81C65" w:rsidP="00031F5B">
            <w:pPr>
              <w:spacing w:line="276" w:lineRule="auto"/>
              <w:ind w:left="175"/>
              <w:jc w:val="both"/>
              <w:rPr>
                <w:rFonts w:ascii="Arial" w:eastAsiaTheme="minorEastAsia" w:hAnsi="Arial" w:cs="Arial"/>
                <w:color w:val="000000" w:themeColor="text1"/>
                <w:sz w:val="24"/>
                <w:szCs w:val="24"/>
                <w:lang w:val="mn-MN"/>
              </w:rPr>
            </w:pPr>
            <w:r w:rsidRPr="00D0592B">
              <w:rPr>
                <w:rFonts w:ascii="Arial" w:eastAsiaTheme="minorEastAsia" w:hAnsi="Arial" w:cs="Arial"/>
                <w:color w:val="000000" w:themeColor="text1"/>
                <w:sz w:val="24"/>
                <w:szCs w:val="24"/>
                <w:lang w:val="mn-MN"/>
              </w:rPr>
              <w:t>(Гарын үсэг) ___________</w:t>
            </w:r>
          </w:p>
          <w:p w14:paraId="57E77007" w14:textId="77777777" w:rsidR="007B40D6" w:rsidRPr="00D0592B" w:rsidRDefault="007B40D6" w:rsidP="00031F5B">
            <w:pPr>
              <w:spacing w:line="276" w:lineRule="auto"/>
              <w:jc w:val="both"/>
              <w:rPr>
                <w:rFonts w:ascii="Arial" w:eastAsiaTheme="minorEastAsia" w:hAnsi="Arial" w:cs="Arial"/>
                <w:color w:val="000000" w:themeColor="text1"/>
                <w:sz w:val="24"/>
                <w:szCs w:val="24"/>
                <w:lang w:val="mn-MN"/>
              </w:rPr>
            </w:pPr>
          </w:p>
          <w:p w14:paraId="2644F082" w14:textId="77777777" w:rsidR="007B40D6" w:rsidRPr="00D0592B" w:rsidRDefault="007B40D6" w:rsidP="00031F5B">
            <w:pPr>
              <w:spacing w:line="276" w:lineRule="auto"/>
              <w:ind w:left="175"/>
              <w:jc w:val="both"/>
              <w:rPr>
                <w:rFonts w:ascii="Arial" w:eastAsiaTheme="minorEastAsia" w:hAnsi="Arial" w:cs="Arial"/>
                <w:color w:val="000000" w:themeColor="text1"/>
                <w:sz w:val="24"/>
                <w:szCs w:val="24"/>
                <w:lang w:val="mn-MN"/>
              </w:rPr>
            </w:pPr>
            <w:r w:rsidRPr="00D0592B">
              <w:rPr>
                <w:rFonts w:ascii="Arial" w:eastAsiaTheme="minorEastAsia" w:hAnsi="Arial" w:cs="Arial"/>
                <w:color w:val="000000" w:themeColor="text1"/>
                <w:sz w:val="24"/>
                <w:szCs w:val="24"/>
                <w:lang w:val="mn-MN"/>
              </w:rPr>
              <w:t>ТАМГА</w:t>
            </w:r>
          </w:p>
          <w:p w14:paraId="42AE7B01" w14:textId="77777777" w:rsidR="007B40D6" w:rsidRPr="00D0592B" w:rsidRDefault="007B40D6" w:rsidP="00031F5B">
            <w:pPr>
              <w:spacing w:line="276" w:lineRule="auto"/>
              <w:ind w:left="175"/>
              <w:jc w:val="both"/>
              <w:rPr>
                <w:rFonts w:ascii="Arial" w:eastAsiaTheme="minorEastAsia" w:hAnsi="Arial" w:cs="Arial"/>
                <w:color w:val="000000" w:themeColor="text1"/>
                <w:sz w:val="24"/>
                <w:szCs w:val="24"/>
                <w:lang w:val="mn-MN"/>
              </w:rPr>
            </w:pPr>
          </w:p>
          <w:p w14:paraId="28D9DEB3" w14:textId="3375DFB8" w:rsidR="007B40D6" w:rsidRPr="00D0592B" w:rsidRDefault="007B40D6" w:rsidP="00031F5B">
            <w:pPr>
              <w:spacing w:line="276" w:lineRule="auto"/>
              <w:ind w:left="175"/>
              <w:jc w:val="both"/>
              <w:rPr>
                <w:rFonts w:ascii="Arial" w:eastAsiaTheme="minorEastAsia" w:hAnsi="Arial" w:cs="Arial"/>
                <w:color w:val="000000" w:themeColor="text1"/>
                <w:sz w:val="24"/>
                <w:szCs w:val="24"/>
                <w:lang w:val="mn-MN"/>
              </w:rPr>
            </w:pPr>
            <w:r w:rsidRPr="00D0592B">
              <w:rPr>
                <w:rFonts w:ascii="Arial" w:eastAsiaTheme="minorEastAsia" w:hAnsi="Arial" w:cs="Arial"/>
                <w:color w:val="000000" w:themeColor="text1"/>
                <w:sz w:val="24"/>
                <w:szCs w:val="24"/>
                <w:lang w:val="mn-MN"/>
              </w:rPr>
              <w:t>(</w:t>
            </w:r>
            <w:r w:rsidR="0056238E" w:rsidRPr="00D0592B">
              <w:rPr>
                <w:rFonts w:ascii="Arial" w:eastAsiaTheme="minorEastAsia" w:hAnsi="Arial" w:cs="Arial"/>
                <w:color w:val="000000" w:themeColor="text1"/>
                <w:sz w:val="24"/>
                <w:szCs w:val="24"/>
                <w:lang w:val="mn-MN"/>
              </w:rPr>
              <w:t xml:space="preserve">Тусламж, </w:t>
            </w:r>
            <w:r w:rsidR="0058648A" w:rsidRPr="00D0592B">
              <w:rPr>
                <w:rFonts w:ascii="Arial" w:eastAsiaTheme="minorEastAsia" w:hAnsi="Arial" w:cs="Arial"/>
                <w:color w:val="000000" w:themeColor="text1"/>
                <w:sz w:val="24"/>
                <w:szCs w:val="24"/>
                <w:lang w:val="mn-MN"/>
              </w:rPr>
              <w:t>эрүүл мэндийн тусламж, үйлчилгээ үзүүлэгч</w:t>
            </w:r>
            <w:r w:rsidR="00F14841" w:rsidRPr="00D0592B">
              <w:rPr>
                <w:rFonts w:ascii="Arial" w:eastAsiaTheme="minorEastAsia" w:hAnsi="Arial" w:cs="Arial"/>
                <w:color w:val="000000" w:themeColor="text1"/>
                <w:sz w:val="24"/>
                <w:szCs w:val="24"/>
                <w:lang w:val="mn-MN"/>
              </w:rPr>
              <w:t>ийн</w:t>
            </w:r>
            <w:r w:rsidRPr="00D0592B">
              <w:rPr>
                <w:rFonts w:ascii="Arial" w:eastAsiaTheme="minorEastAsia" w:hAnsi="Arial" w:cs="Arial"/>
                <w:color w:val="000000" w:themeColor="text1"/>
                <w:sz w:val="24"/>
                <w:szCs w:val="24"/>
                <w:lang w:val="mn-MN"/>
              </w:rPr>
              <w:t xml:space="preserve"> хаяг)</w:t>
            </w:r>
          </w:p>
          <w:p w14:paraId="494138DE" w14:textId="77777777" w:rsidR="007B40D6" w:rsidRPr="00D0592B" w:rsidRDefault="007B40D6" w:rsidP="00031F5B">
            <w:pPr>
              <w:spacing w:line="276" w:lineRule="auto"/>
              <w:ind w:left="175"/>
              <w:jc w:val="both"/>
              <w:rPr>
                <w:rFonts w:ascii="Arial" w:eastAsiaTheme="minorEastAsia" w:hAnsi="Arial" w:cs="Arial"/>
                <w:color w:val="000000" w:themeColor="text1"/>
                <w:sz w:val="24"/>
                <w:szCs w:val="24"/>
                <w:lang w:val="mn-MN"/>
              </w:rPr>
            </w:pPr>
            <w:r w:rsidRPr="00D0592B">
              <w:rPr>
                <w:rFonts w:ascii="Arial" w:eastAsiaTheme="minorEastAsia" w:hAnsi="Arial" w:cs="Arial"/>
                <w:color w:val="000000" w:themeColor="text1"/>
                <w:sz w:val="24"/>
                <w:szCs w:val="24"/>
                <w:lang w:val="mn-MN"/>
              </w:rPr>
              <w:t>(Утас, факсын дугаар)</w:t>
            </w:r>
          </w:p>
          <w:p w14:paraId="7BA68179" w14:textId="59266C9D" w:rsidR="007B40D6" w:rsidRPr="00D0592B" w:rsidRDefault="007B40D6" w:rsidP="00031F5B">
            <w:pPr>
              <w:spacing w:line="276" w:lineRule="auto"/>
              <w:ind w:left="175"/>
              <w:jc w:val="both"/>
              <w:rPr>
                <w:rFonts w:ascii="Arial" w:eastAsiaTheme="minorEastAsia" w:hAnsi="Arial" w:cs="Arial"/>
                <w:color w:val="000000" w:themeColor="text1"/>
                <w:sz w:val="24"/>
                <w:szCs w:val="24"/>
                <w:lang w:val="mn-MN"/>
              </w:rPr>
            </w:pPr>
            <w:r w:rsidRPr="00D0592B">
              <w:rPr>
                <w:rFonts w:ascii="Arial" w:eastAsiaTheme="minorEastAsia" w:hAnsi="Arial" w:cs="Arial"/>
                <w:color w:val="000000" w:themeColor="text1"/>
                <w:sz w:val="24"/>
                <w:szCs w:val="24"/>
                <w:lang w:val="mn-MN"/>
              </w:rPr>
              <w:t>(Харилцагч банкны нэр, дансны дугаар)</w:t>
            </w:r>
          </w:p>
        </w:tc>
      </w:tr>
    </w:tbl>
    <w:p w14:paraId="6B54B7A0" w14:textId="5BC6AC7F" w:rsidR="001522F7" w:rsidRPr="00D0592B" w:rsidRDefault="001522F7" w:rsidP="00031F5B">
      <w:pPr>
        <w:spacing w:after="0" w:line="276" w:lineRule="auto"/>
        <w:jc w:val="both"/>
        <w:rPr>
          <w:rFonts w:ascii="Arial" w:hAnsi="Arial" w:cs="Arial"/>
          <w:color w:val="000000" w:themeColor="text1"/>
          <w:szCs w:val="24"/>
          <w:lang w:val="mn-MN"/>
        </w:rPr>
        <w:sectPr w:rsidR="001522F7" w:rsidRPr="00D0592B" w:rsidSect="003823F3">
          <w:footerReference w:type="default" r:id="rId11"/>
          <w:pgSz w:w="11900" w:h="16840"/>
          <w:pgMar w:top="1134" w:right="851" w:bottom="1134" w:left="1134" w:header="720" w:footer="374" w:gutter="567"/>
          <w:cols w:space="720"/>
          <w:docGrid w:linePitch="360"/>
        </w:sectPr>
      </w:pPr>
    </w:p>
    <w:p w14:paraId="68190657" w14:textId="2E3D163A" w:rsidR="00DF37F7" w:rsidRPr="00D0592B" w:rsidRDefault="0013194B" w:rsidP="00031F5B">
      <w:pPr>
        <w:spacing w:after="0" w:line="276" w:lineRule="auto"/>
        <w:jc w:val="right"/>
        <w:rPr>
          <w:rFonts w:ascii="Arial" w:hAnsi="Arial" w:cs="Arial"/>
          <w:i/>
          <w:iCs/>
          <w:color w:val="000000" w:themeColor="text1"/>
          <w:kern w:val="24"/>
          <w:szCs w:val="24"/>
          <w:lang w:val="mn-MN"/>
        </w:rPr>
      </w:pPr>
      <w:r w:rsidRPr="00D0592B">
        <w:rPr>
          <w:rFonts w:ascii="Arial" w:hAnsi="Arial" w:cs="Arial"/>
          <w:i/>
          <w:iCs/>
          <w:color w:val="000000" w:themeColor="text1"/>
          <w:kern w:val="24"/>
          <w:szCs w:val="24"/>
          <w:lang w:val="mn-MN"/>
        </w:rPr>
        <w:lastRenderedPageBreak/>
        <w:t>..... дугаар г</w:t>
      </w:r>
      <w:r w:rsidR="0020018F" w:rsidRPr="00D0592B">
        <w:rPr>
          <w:rFonts w:ascii="Arial" w:hAnsi="Arial" w:cs="Arial"/>
          <w:i/>
          <w:iCs/>
          <w:color w:val="000000" w:themeColor="text1"/>
          <w:kern w:val="24"/>
          <w:szCs w:val="24"/>
          <w:lang w:val="mn-MN"/>
        </w:rPr>
        <w:t>эрээний</w:t>
      </w:r>
      <w:r w:rsidRPr="00D0592B">
        <w:rPr>
          <w:rFonts w:ascii="Arial" w:hAnsi="Arial" w:cs="Arial"/>
          <w:i/>
          <w:iCs/>
          <w:color w:val="000000" w:themeColor="text1"/>
          <w:kern w:val="24"/>
          <w:szCs w:val="24"/>
          <w:lang w:val="mn-MN"/>
        </w:rPr>
        <w:t xml:space="preserve"> </w:t>
      </w:r>
      <w:r w:rsidR="00305A55" w:rsidRPr="00D0592B">
        <w:rPr>
          <w:rFonts w:ascii="Arial" w:hAnsi="Arial" w:cs="Arial"/>
          <w:i/>
          <w:iCs/>
          <w:color w:val="000000" w:themeColor="text1"/>
          <w:kern w:val="24"/>
          <w:szCs w:val="24"/>
          <w:lang w:val="mn-MN"/>
        </w:rPr>
        <w:t>Н</w:t>
      </w:r>
      <w:r w:rsidRPr="00D0592B">
        <w:rPr>
          <w:rFonts w:ascii="Arial" w:hAnsi="Arial" w:cs="Arial"/>
          <w:i/>
          <w:iCs/>
          <w:color w:val="000000" w:themeColor="text1"/>
          <w:kern w:val="24"/>
          <w:szCs w:val="24"/>
          <w:lang w:val="mn-MN"/>
        </w:rPr>
        <w:t xml:space="preserve">эгдүгээр </w:t>
      </w:r>
      <w:r w:rsidR="0020018F" w:rsidRPr="00D0592B">
        <w:rPr>
          <w:rFonts w:ascii="Arial" w:hAnsi="Arial" w:cs="Arial"/>
          <w:i/>
          <w:iCs/>
          <w:color w:val="000000" w:themeColor="text1"/>
          <w:kern w:val="24"/>
          <w:szCs w:val="24"/>
          <w:lang w:val="mn-MN"/>
        </w:rPr>
        <w:t xml:space="preserve"> хавсралт </w:t>
      </w:r>
    </w:p>
    <w:p w14:paraId="7B4528D5" w14:textId="77777777" w:rsidR="00DF37F7" w:rsidRPr="00D0592B" w:rsidRDefault="00DF37F7" w:rsidP="00031F5B">
      <w:pPr>
        <w:spacing w:after="0" w:line="276" w:lineRule="auto"/>
        <w:jc w:val="both"/>
        <w:rPr>
          <w:rFonts w:ascii="Arial" w:hAnsi="Arial" w:cs="Arial"/>
          <w:color w:val="000000" w:themeColor="text1"/>
          <w:kern w:val="24"/>
          <w:szCs w:val="24"/>
          <w:lang w:val="mn-MN"/>
        </w:rPr>
      </w:pPr>
    </w:p>
    <w:p w14:paraId="462C5871" w14:textId="5DF41DC5" w:rsidR="00887C7E" w:rsidRPr="00D0592B" w:rsidRDefault="00887C7E" w:rsidP="00031F5B">
      <w:pPr>
        <w:spacing w:after="0" w:line="276" w:lineRule="auto"/>
        <w:jc w:val="center"/>
        <w:rPr>
          <w:rFonts w:ascii="Arial" w:hAnsi="Arial" w:cs="Arial"/>
          <w:color w:val="000000" w:themeColor="text1"/>
          <w:kern w:val="24"/>
          <w:szCs w:val="24"/>
          <w:lang w:val="mn-MN"/>
        </w:rPr>
      </w:pPr>
    </w:p>
    <w:p w14:paraId="2788D704" w14:textId="2059A01C" w:rsidR="00DF37F7" w:rsidRPr="00D0592B" w:rsidRDefault="00C40736" w:rsidP="00031F5B">
      <w:pPr>
        <w:spacing w:after="0" w:line="276" w:lineRule="auto"/>
        <w:jc w:val="center"/>
        <w:rPr>
          <w:rFonts w:ascii="Arial" w:hAnsi="Arial" w:cs="Arial"/>
          <w:color w:val="000000" w:themeColor="text1"/>
          <w:kern w:val="24"/>
          <w:szCs w:val="24"/>
          <w:lang w:val="mn-MN"/>
        </w:rPr>
      </w:pPr>
      <w:r w:rsidRPr="00D0592B">
        <w:rPr>
          <w:rFonts w:ascii="Arial" w:hAnsi="Arial" w:cs="Arial"/>
          <w:color w:val="000000" w:themeColor="text1"/>
          <w:kern w:val="24"/>
          <w:szCs w:val="24"/>
          <w:lang w:val="mn-MN"/>
        </w:rPr>
        <w:t>....................................../</w:t>
      </w:r>
      <w:r w:rsidR="0058648A" w:rsidRPr="00D0592B">
        <w:rPr>
          <w:rFonts w:ascii="Arial" w:hAnsi="Arial" w:cs="Arial"/>
          <w:color w:val="000000" w:themeColor="text1"/>
          <w:kern w:val="24"/>
          <w:szCs w:val="24"/>
          <w:lang w:val="mn-MN"/>
        </w:rPr>
        <w:t>эрүүл мэндийн тусламж, эрүүл мэндийн тусламж, үйлчилгээ үзүүлэгч</w:t>
      </w:r>
      <w:r w:rsidR="00595C05" w:rsidRPr="00D0592B">
        <w:rPr>
          <w:rFonts w:ascii="Arial" w:hAnsi="Arial" w:cs="Arial"/>
          <w:color w:val="000000" w:themeColor="text1"/>
          <w:kern w:val="24"/>
          <w:szCs w:val="24"/>
          <w:lang w:val="mn-MN"/>
        </w:rPr>
        <w:t>ийн нэр</w:t>
      </w:r>
      <w:r w:rsidRPr="00D0592B">
        <w:rPr>
          <w:rFonts w:ascii="Arial" w:hAnsi="Arial" w:cs="Arial"/>
          <w:color w:val="000000" w:themeColor="text1"/>
          <w:kern w:val="24"/>
          <w:szCs w:val="24"/>
          <w:lang w:val="mn-MN"/>
        </w:rPr>
        <w:t xml:space="preserve">/-ИЙН  ҮЗҮҮЛЭХ ТУСЛАМЖ, ҮЙЛЧИЛГЭЭНИЙ НЭР ТӨРӨЛ, ТОО ХЭМЖЭЭ, ТӨЛБӨРИЙН ХЭМЖЭЭ </w:t>
      </w:r>
    </w:p>
    <w:p w14:paraId="31450DB7" w14:textId="77777777" w:rsidR="001E1F90" w:rsidRPr="00D0592B" w:rsidRDefault="001E1F90" w:rsidP="00031F5B">
      <w:pPr>
        <w:spacing w:after="0" w:line="276" w:lineRule="auto"/>
        <w:jc w:val="both"/>
        <w:rPr>
          <w:rFonts w:ascii="Arial" w:hAnsi="Arial" w:cs="Arial"/>
          <w:b/>
          <w:bCs/>
          <w:color w:val="000000" w:themeColor="text1"/>
          <w:kern w:val="24"/>
          <w:szCs w:val="24"/>
          <w:lang w:val="mn-MN"/>
        </w:rPr>
      </w:pPr>
    </w:p>
    <w:tbl>
      <w:tblPr>
        <w:tblW w:w="15244" w:type="dxa"/>
        <w:tblInd w:w="-365" w:type="dxa"/>
        <w:tblLayout w:type="fixed"/>
        <w:tblLook w:val="04A0" w:firstRow="1" w:lastRow="0" w:firstColumn="1" w:lastColumn="0" w:noHBand="0" w:noVBand="1"/>
      </w:tblPr>
      <w:tblGrid>
        <w:gridCol w:w="337"/>
        <w:gridCol w:w="1157"/>
        <w:gridCol w:w="567"/>
        <w:gridCol w:w="709"/>
        <w:gridCol w:w="709"/>
        <w:gridCol w:w="992"/>
        <w:gridCol w:w="992"/>
        <w:gridCol w:w="851"/>
        <w:gridCol w:w="850"/>
        <w:gridCol w:w="851"/>
        <w:gridCol w:w="992"/>
        <w:gridCol w:w="992"/>
        <w:gridCol w:w="993"/>
        <w:gridCol w:w="992"/>
        <w:gridCol w:w="850"/>
        <w:gridCol w:w="2410"/>
      </w:tblGrid>
      <w:tr w:rsidR="00AD5499" w:rsidRPr="00314A7C" w14:paraId="0CB53C47" w14:textId="08185A94" w:rsidTr="0024050B">
        <w:trPr>
          <w:trHeight w:val="546"/>
        </w:trPr>
        <w:tc>
          <w:tcPr>
            <w:tcW w:w="337" w:type="dxa"/>
            <w:vMerge w:val="restart"/>
            <w:tcBorders>
              <w:top w:val="single" w:sz="4" w:space="0" w:color="auto"/>
              <w:left w:val="single" w:sz="4" w:space="0" w:color="auto"/>
              <w:right w:val="single" w:sz="4" w:space="0" w:color="auto"/>
            </w:tcBorders>
            <w:shd w:val="clear" w:color="auto" w:fill="D9D9D9" w:themeFill="background1" w:themeFillShade="D9"/>
            <w:noWrap/>
            <w:vAlign w:val="center"/>
            <w:hideMark/>
          </w:tcPr>
          <w:p w14:paraId="11715EA8" w14:textId="77777777" w:rsidR="0024050B" w:rsidRPr="009C38EB" w:rsidRDefault="0024050B" w:rsidP="00031F5B">
            <w:pPr>
              <w:spacing w:after="0" w:line="276" w:lineRule="auto"/>
              <w:ind w:left="-178" w:firstLine="144"/>
              <w:rPr>
                <w:rFonts w:ascii="Arial" w:eastAsia="Times New Roman" w:hAnsi="Arial" w:cs="Arial"/>
                <w:color w:val="000000" w:themeColor="text1"/>
                <w:sz w:val="20"/>
                <w:szCs w:val="20"/>
                <w:lang w:val="mn-MN"/>
              </w:rPr>
            </w:pPr>
            <w:r w:rsidRPr="009C38EB">
              <w:rPr>
                <w:rFonts w:ascii="Arial" w:hAnsi="Arial" w:cs="Arial"/>
                <w:color w:val="000000" w:themeColor="text1"/>
                <w:kern w:val="24"/>
                <w:sz w:val="20"/>
                <w:szCs w:val="20"/>
                <w:lang w:val="mn-MN"/>
              </w:rPr>
              <w:t>№</w:t>
            </w:r>
          </w:p>
        </w:tc>
        <w:tc>
          <w:tcPr>
            <w:tcW w:w="1157" w:type="dxa"/>
            <w:vMerge w:val="restart"/>
            <w:tcBorders>
              <w:top w:val="single" w:sz="4" w:space="0" w:color="auto"/>
              <w:left w:val="nil"/>
              <w:right w:val="single" w:sz="4" w:space="0" w:color="auto"/>
            </w:tcBorders>
            <w:shd w:val="clear" w:color="auto" w:fill="D9D9D9" w:themeFill="background1" w:themeFillShade="D9"/>
            <w:vAlign w:val="center"/>
            <w:hideMark/>
          </w:tcPr>
          <w:p w14:paraId="4549103F" w14:textId="77777777" w:rsidR="0024050B" w:rsidRPr="009C38EB" w:rsidRDefault="0024050B" w:rsidP="00031F5B">
            <w:pPr>
              <w:spacing w:after="0" w:line="276" w:lineRule="auto"/>
              <w:jc w:val="center"/>
              <w:rPr>
                <w:rFonts w:ascii="Arial" w:eastAsia="Times New Roman" w:hAnsi="Arial" w:cs="Arial"/>
                <w:color w:val="000000" w:themeColor="text1"/>
                <w:sz w:val="20"/>
                <w:szCs w:val="20"/>
                <w:lang w:val="mn-MN"/>
              </w:rPr>
            </w:pPr>
            <w:r w:rsidRPr="009C38EB">
              <w:rPr>
                <w:rFonts w:ascii="Arial" w:hAnsi="Arial" w:cs="Arial"/>
                <w:color w:val="000000" w:themeColor="text1"/>
                <w:kern w:val="24"/>
                <w:sz w:val="20"/>
                <w:szCs w:val="20"/>
                <w:lang w:val="mn-MN"/>
              </w:rPr>
              <w:t>Тусламж, үйлчилгээний төрөл</w:t>
            </w:r>
          </w:p>
        </w:tc>
        <w:tc>
          <w:tcPr>
            <w:tcW w:w="567" w:type="dxa"/>
            <w:vMerge w:val="restart"/>
            <w:tcBorders>
              <w:top w:val="single" w:sz="4" w:space="0" w:color="auto"/>
              <w:left w:val="nil"/>
              <w:right w:val="single" w:sz="4" w:space="0" w:color="auto"/>
            </w:tcBorders>
            <w:shd w:val="clear" w:color="auto" w:fill="D9D9D9" w:themeFill="background1" w:themeFillShade="D9"/>
            <w:vAlign w:val="center"/>
            <w:hideMark/>
          </w:tcPr>
          <w:p w14:paraId="1F012A17" w14:textId="77777777" w:rsidR="0024050B" w:rsidRPr="009C38EB" w:rsidRDefault="0024050B" w:rsidP="00031F5B">
            <w:pPr>
              <w:spacing w:after="0" w:line="276" w:lineRule="auto"/>
              <w:ind w:left="-104" w:right="-102"/>
              <w:jc w:val="center"/>
              <w:rPr>
                <w:rFonts w:ascii="Arial" w:eastAsia="Times New Roman" w:hAnsi="Arial" w:cs="Arial"/>
                <w:color w:val="000000" w:themeColor="text1"/>
                <w:sz w:val="20"/>
                <w:szCs w:val="20"/>
                <w:lang w:val="mn-MN"/>
              </w:rPr>
            </w:pPr>
            <w:r w:rsidRPr="009C38EB">
              <w:rPr>
                <w:rFonts w:ascii="Arial" w:hAnsi="Arial" w:cs="Arial"/>
                <w:color w:val="000000" w:themeColor="text1"/>
                <w:kern w:val="24"/>
                <w:sz w:val="20"/>
                <w:szCs w:val="20"/>
                <w:lang w:val="mn-MN"/>
              </w:rPr>
              <w:t>ОХБ код</w:t>
            </w:r>
          </w:p>
        </w:tc>
        <w:tc>
          <w:tcPr>
            <w:tcW w:w="709" w:type="dxa"/>
            <w:vMerge w:val="restart"/>
            <w:tcBorders>
              <w:top w:val="single" w:sz="4" w:space="0" w:color="auto"/>
              <w:left w:val="nil"/>
              <w:right w:val="single" w:sz="4" w:space="0" w:color="auto"/>
            </w:tcBorders>
            <w:shd w:val="clear" w:color="auto" w:fill="D9D9D9" w:themeFill="background1" w:themeFillShade="D9"/>
            <w:noWrap/>
            <w:vAlign w:val="center"/>
            <w:hideMark/>
          </w:tcPr>
          <w:p w14:paraId="0AB868BC" w14:textId="4100F0DA" w:rsidR="0024050B" w:rsidRPr="009C38EB" w:rsidRDefault="0024050B" w:rsidP="00031F5B">
            <w:pPr>
              <w:spacing w:after="0" w:line="276" w:lineRule="auto"/>
              <w:ind w:left="-106"/>
              <w:jc w:val="center"/>
              <w:rPr>
                <w:rFonts w:ascii="Arial" w:eastAsia="Times New Roman" w:hAnsi="Arial" w:cs="Arial"/>
                <w:color w:val="000000" w:themeColor="text1"/>
                <w:sz w:val="20"/>
                <w:szCs w:val="20"/>
                <w:lang w:val="mn-MN"/>
              </w:rPr>
            </w:pPr>
            <w:r w:rsidRPr="009C38EB">
              <w:rPr>
                <w:rFonts w:ascii="Arial" w:hAnsi="Arial" w:cs="Arial"/>
                <w:color w:val="000000" w:themeColor="text1"/>
                <w:kern w:val="24"/>
                <w:sz w:val="20"/>
                <w:szCs w:val="20"/>
                <w:lang w:val="mn-MN"/>
              </w:rPr>
              <w:t>ОХБ-ийн  нэр</w:t>
            </w:r>
          </w:p>
        </w:tc>
        <w:tc>
          <w:tcPr>
            <w:tcW w:w="709" w:type="dxa"/>
            <w:vMerge w:val="restart"/>
            <w:tcBorders>
              <w:top w:val="single" w:sz="4" w:space="0" w:color="auto"/>
              <w:left w:val="nil"/>
              <w:right w:val="single" w:sz="4" w:space="0" w:color="auto"/>
            </w:tcBorders>
            <w:shd w:val="clear" w:color="auto" w:fill="D9D9D9" w:themeFill="background1" w:themeFillShade="D9"/>
            <w:noWrap/>
            <w:vAlign w:val="center"/>
            <w:hideMark/>
          </w:tcPr>
          <w:p w14:paraId="5F96A67F" w14:textId="63ACE43D" w:rsidR="0024050B" w:rsidRPr="009C38EB" w:rsidRDefault="0024050B" w:rsidP="00031F5B">
            <w:pPr>
              <w:spacing w:after="0" w:line="276" w:lineRule="auto"/>
              <w:ind w:left="-116" w:right="-113"/>
              <w:jc w:val="center"/>
              <w:rPr>
                <w:rFonts w:ascii="Arial" w:eastAsia="Times New Roman" w:hAnsi="Arial" w:cs="Arial"/>
                <w:color w:val="000000" w:themeColor="text1"/>
                <w:sz w:val="20"/>
                <w:szCs w:val="20"/>
                <w:lang w:val="mn-MN"/>
              </w:rPr>
            </w:pPr>
            <w:r w:rsidRPr="009C38EB">
              <w:rPr>
                <w:rFonts w:ascii="Arial" w:hAnsi="Arial" w:cs="Arial"/>
                <w:color w:val="000000" w:themeColor="text1"/>
                <w:kern w:val="24"/>
                <w:sz w:val="20"/>
                <w:szCs w:val="20"/>
                <w:lang w:val="mn-MN"/>
              </w:rPr>
              <w:t>ОХБ /ОУӨА 10</w:t>
            </w:r>
          </w:p>
        </w:tc>
        <w:tc>
          <w:tcPr>
            <w:tcW w:w="992" w:type="dxa"/>
            <w:vMerge w:val="restart"/>
            <w:tcBorders>
              <w:top w:val="single" w:sz="4" w:space="0" w:color="auto"/>
              <w:left w:val="nil"/>
              <w:right w:val="single" w:sz="4" w:space="0" w:color="auto"/>
            </w:tcBorders>
            <w:shd w:val="clear" w:color="auto" w:fill="D9D9D9" w:themeFill="background1" w:themeFillShade="D9"/>
            <w:vAlign w:val="center"/>
            <w:hideMark/>
          </w:tcPr>
          <w:p w14:paraId="317E4ACD" w14:textId="77777777" w:rsidR="0024050B" w:rsidRPr="009C38EB" w:rsidRDefault="0024050B" w:rsidP="00031F5B">
            <w:pPr>
              <w:spacing w:after="0" w:line="276" w:lineRule="auto"/>
              <w:ind w:left="-112" w:right="-15"/>
              <w:jc w:val="center"/>
              <w:rPr>
                <w:rFonts w:ascii="Arial" w:eastAsia="Times New Roman" w:hAnsi="Arial" w:cs="Arial"/>
                <w:color w:val="000000" w:themeColor="text1"/>
                <w:sz w:val="20"/>
                <w:szCs w:val="20"/>
                <w:lang w:val="mn-MN"/>
              </w:rPr>
            </w:pPr>
            <w:r w:rsidRPr="009C38EB">
              <w:rPr>
                <w:rFonts w:ascii="Arial" w:hAnsi="Arial" w:cs="Arial"/>
                <w:color w:val="000000" w:themeColor="text1"/>
                <w:kern w:val="24"/>
                <w:sz w:val="20"/>
                <w:szCs w:val="20"/>
                <w:lang w:val="mn-MN"/>
              </w:rPr>
              <w:t>ОХБ -ын үйлдлийн ангилал</w:t>
            </w:r>
          </w:p>
        </w:tc>
        <w:tc>
          <w:tcPr>
            <w:tcW w:w="992" w:type="dxa"/>
            <w:vMerge w:val="restart"/>
            <w:tcBorders>
              <w:top w:val="single" w:sz="4" w:space="0" w:color="auto"/>
              <w:left w:val="nil"/>
              <w:right w:val="single" w:sz="4" w:space="0" w:color="auto"/>
            </w:tcBorders>
            <w:shd w:val="clear" w:color="auto" w:fill="D9D9D9" w:themeFill="background1" w:themeFillShade="D9"/>
            <w:vAlign w:val="center"/>
            <w:hideMark/>
          </w:tcPr>
          <w:p w14:paraId="55086D31" w14:textId="77777777" w:rsidR="0024050B" w:rsidRPr="009C38EB" w:rsidRDefault="0024050B" w:rsidP="00031F5B">
            <w:pPr>
              <w:spacing w:after="0" w:line="276" w:lineRule="auto"/>
              <w:ind w:left="-107" w:right="-113"/>
              <w:jc w:val="center"/>
              <w:rPr>
                <w:rFonts w:ascii="Arial" w:eastAsia="Times New Roman" w:hAnsi="Arial" w:cs="Arial"/>
                <w:color w:val="000000" w:themeColor="text1"/>
                <w:sz w:val="20"/>
                <w:szCs w:val="20"/>
                <w:lang w:val="mn-MN"/>
              </w:rPr>
            </w:pPr>
            <w:r w:rsidRPr="009C38EB">
              <w:rPr>
                <w:rFonts w:ascii="Arial" w:hAnsi="Arial" w:cs="Arial"/>
                <w:color w:val="000000" w:themeColor="text1"/>
                <w:kern w:val="24"/>
                <w:sz w:val="20"/>
                <w:szCs w:val="20"/>
                <w:lang w:val="mn-MN"/>
              </w:rPr>
              <w:t>ОХБ -ын үйлдэл /ОУҮА 9/</w:t>
            </w:r>
          </w:p>
        </w:tc>
        <w:tc>
          <w:tcPr>
            <w:tcW w:w="851" w:type="dxa"/>
            <w:vMerge w:val="restart"/>
            <w:tcBorders>
              <w:top w:val="single" w:sz="4" w:space="0" w:color="auto"/>
              <w:left w:val="nil"/>
              <w:right w:val="single" w:sz="4" w:space="0" w:color="auto"/>
            </w:tcBorders>
            <w:shd w:val="clear" w:color="auto" w:fill="D9D9D9" w:themeFill="background1" w:themeFillShade="D9"/>
            <w:vAlign w:val="center"/>
            <w:hideMark/>
          </w:tcPr>
          <w:p w14:paraId="3F51DF05" w14:textId="77777777" w:rsidR="0024050B" w:rsidRPr="009C38EB" w:rsidRDefault="0024050B" w:rsidP="00031F5B">
            <w:pPr>
              <w:spacing w:after="0" w:line="276" w:lineRule="auto"/>
              <w:ind w:left="-103" w:right="-110"/>
              <w:jc w:val="center"/>
              <w:rPr>
                <w:rFonts w:ascii="Arial" w:eastAsia="Times New Roman" w:hAnsi="Arial" w:cs="Arial"/>
                <w:color w:val="000000" w:themeColor="text1"/>
                <w:sz w:val="20"/>
                <w:szCs w:val="20"/>
                <w:lang w:val="mn-MN"/>
              </w:rPr>
            </w:pPr>
            <w:r w:rsidRPr="009C38EB">
              <w:rPr>
                <w:rFonts w:ascii="Arial" w:hAnsi="Arial" w:cs="Arial"/>
                <w:color w:val="000000" w:themeColor="text1"/>
                <w:kern w:val="24"/>
                <w:sz w:val="20"/>
                <w:szCs w:val="20"/>
                <w:lang w:val="mn-MN"/>
              </w:rPr>
              <w:t>Өртгийн жин</w:t>
            </w:r>
          </w:p>
        </w:tc>
        <w:tc>
          <w:tcPr>
            <w:tcW w:w="4678" w:type="dxa"/>
            <w:gridSpan w:val="5"/>
            <w:tcBorders>
              <w:top w:val="single" w:sz="4" w:space="0" w:color="auto"/>
              <w:left w:val="nil"/>
              <w:bottom w:val="single" w:sz="4" w:space="0" w:color="auto"/>
              <w:right w:val="single" w:sz="4" w:space="0" w:color="auto"/>
            </w:tcBorders>
            <w:shd w:val="clear" w:color="auto" w:fill="D9D9D9" w:themeFill="background1" w:themeFillShade="D9"/>
            <w:vAlign w:val="center"/>
          </w:tcPr>
          <w:p w14:paraId="422A020A" w14:textId="5893B661" w:rsidR="0024050B" w:rsidRPr="009C38EB" w:rsidRDefault="0024050B" w:rsidP="00031F5B">
            <w:pPr>
              <w:spacing w:after="0" w:line="276" w:lineRule="auto"/>
              <w:jc w:val="center"/>
              <w:rPr>
                <w:rFonts w:ascii="Arial" w:hAnsi="Arial" w:cs="Arial"/>
                <w:color w:val="000000" w:themeColor="text1"/>
                <w:kern w:val="24"/>
                <w:sz w:val="20"/>
                <w:szCs w:val="20"/>
                <w:lang w:val="mn-MN"/>
              </w:rPr>
            </w:pPr>
            <w:r w:rsidRPr="009C38EB">
              <w:rPr>
                <w:rFonts w:ascii="Arial" w:eastAsia="Times New Roman" w:hAnsi="Arial" w:cs="Arial"/>
                <w:color w:val="000000" w:themeColor="text1"/>
                <w:sz w:val="20"/>
                <w:szCs w:val="20"/>
                <w:lang w:val="mn-MN"/>
              </w:rPr>
              <w:t>ЭМДҮЗ-ийн тогтоолоор баталсан төлбөрийн хэмжээ, төгрөгөөр</w:t>
            </w:r>
          </w:p>
        </w:tc>
        <w:tc>
          <w:tcPr>
            <w:tcW w:w="184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B38DA7C" w14:textId="203C57B2" w:rsidR="0024050B" w:rsidRPr="009C38EB" w:rsidRDefault="0024050B" w:rsidP="00031F5B">
            <w:pPr>
              <w:spacing w:after="0" w:line="276" w:lineRule="auto"/>
              <w:jc w:val="center"/>
              <w:rPr>
                <w:rFonts w:ascii="Arial" w:hAnsi="Arial" w:cs="Arial"/>
                <w:color w:val="000000" w:themeColor="text1"/>
                <w:kern w:val="24"/>
                <w:sz w:val="20"/>
                <w:szCs w:val="20"/>
                <w:lang w:val="mn-MN"/>
              </w:rPr>
            </w:pPr>
            <w:r w:rsidRPr="009C38EB">
              <w:rPr>
                <w:rFonts w:ascii="Arial" w:hAnsi="Arial" w:cs="Arial"/>
                <w:color w:val="000000" w:themeColor="text1"/>
                <w:kern w:val="24"/>
                <w:sz w:val="20"/>
                <w:szCs w:val="20"/>
                <w:lang w:val="mn-MN"/>
              </w:rPr>
              <w:t>…… онд төлөвлөсөн тоо хэмжээ</w:t>
            </w:r>
          </w:p>
        </w:tc>
        <w:tc>
          <w:tcPr>
            <w:tcW w:w="2410" w:type="dxa"/>
            <w:vMerge w:val="restart"/>
            <w:tcBorders>
              <w:top w:val="single" w:sz="4" w:space="0" w:color="auto"/>
              <w:left w:val="single" w:sz="4" w:space="0" w:color="auto"/>
              <w:right w:val="single" w:sz="4" w:space="0" w:color="auto"/>
            </w:tcBorders>
            <w:shd w:val="clear" w:color="auto" w:fill="D9D9D9" w:themeFill="background1" w:themeFillShade="D9"/>
          </w:tcPr>
          <w:p w14:paraId="295794D1" w14:textId="19A2ABC4" w:rsidR="0024050B" w:rsidRPr="009C38EB" w:rsidRDefault="0024050B" w:rsidP="00031F5B">
            <w:pPr>
              <w:spacing w:after="0" w:line="276" w:lineRule="auto"/>
              <w:jc w:val="both"/>
              <w:rPr>
                <w:rFonts w:ascii="Arial" w:hAnsi="Arial" w:cs="Arial"/>
                <w:color w:val="000000" w:themeColor="text1"/>
                <w:kern w:val="24"/>
                <w:sz w:val="20"/>
                <w:szCs w:val="20"/>
                <w:lang w:val="mn-MN"/>
              </w:rPr>
            </w:pPr>
            <w:r w:rsidRPr="009C38EB">
              <w:rPr>
                <w:rFonts w:ascii="Arial" w:hAnsi="Arial" w:cs="Arial"/>
                <w:color w:val="000000" w:themeColor="text1"/>
                <w:kern w:val="24"/>
                <w:sz w:val="20"/>
                <w:szCs w:val="20"/>
                <w:lang w:val="mn-MN"/>
              </w:rPr>
              <w:t>Гэрээгээр тохиролцсон эрүүл мэндийн даатгалын зарим тусламж, үйлчилгээний тариф болон тухайн тусламж, үйлчилгээнд эрүүл мэндийн даатгалын сангаас төлөх  төлбөрийн хэмжээний зөрүү төлбөр</w:t>
            </w:r>
          </w:p>
        </w:tc>
      </w:tr>
      <w:tr w:rsidR="00AD5499" w:rsidRPr="009C38EB" w14:paraId="778E7671" w14:textId="1FF4E07B" w:rsidTr="0024050B">
        <w:trPr>
          <w:trHeight w:val="265"/>
        </w:trPr>
        <w:tc>
          <w:tcPr>
            <w:tcW w:w="337" w:type="dxa"/>
            <w:vMerge/>
            <w:tcBorders>
              <w:left w:val="single" w:sz="4" w:space="0" w:color="auto"/>
              <w:right w:val="single" w:sz="4" w:space="0" w:color="auto"/>
            </w:tcBorders>
            <w:shd w:val="clear" w:color="auto" w:fill="D9D9D9" w:themeFill="background1" w:themeFillShade="D9"/>
            <w:noWrap/>
            <w:vAlign w:val="center"/>
          </w:tcPr>
          <w:p w14:paraId="1FD623F2" w14:textId="2F47F9F5" w:rsidR="0024050B" w:rsidRPr="009C38EB" w:rsidRDefault="0024050B" w:rsidP="00031F5B">
            <w:pPr>
              <w:spacing w:after="0" w:line="276" w:lineRule="auto"/>
              <w:jc w:val="center"/>
              <w:rPr>
                <w:rFonts w:ascii="Arial" w:eastAsia="Times New Roman" w:hAnsi="Arial" w:cs="Arial"/>
                <w:color w:val="000000" w:themeColor="text1"/>
                <w:sz w:val="20"/>
                <w:szCs w:val="20"/>
                <w:lang w:val="mn-MN"/>
              </w:rPr>
            </w:pPr>
          </w:p>
        </w:tc>
        <w:tc>
          <w:tcPr>
            <w:tcW w:w="1157" w:type="dxa"/>
            <w:vMerge/>
            <w:tcBorders>
              <w:left w:val="nil"/>
              <w:right w:val="single" w:sz="4" w:space="0" w:color="auto"/>
            </w:tcBorders>
            <w:shd w:val="clear" w:color="auto" w:fill="D9D9D9" w:themeFill="background1" w:themeFillShade="D9"/>
            <w:noWrap/>
            <w:vAlign w:val="center"/>
          </w:tcPr>
          <w:p w14:paraId="752DBE92" w14:textId="2925EED4" w:rsidR="0024050B" w:rsidRPr="009C38EB" w:rsidRDefault="0024050B" w:rsidP="00031F5B">
            <w:pPr>
              <w:spacing w:after="0" w:line="276" w:lineRule="auto"/>
              <w:jc w:val="center"/>
              <w:rPr>
                <w:rFonts w:ascii="Arial" w:eastAsia="Times New Roman" w:hAnsi="Arial" w:cs="Arial"/>
                <w:color w:val="000000" w:themeColor="text1"/>
                <w:sz w:val="20"/>
                <w:szCs w:val="20"/>
                <w:lang w:val="mn-MN"/>
              </w:rPr>
            </w:pPr>
          </w:p>
        </w:tc>
        <w:tc>
          <w:tcPr>
            <w:tcW w:w="567" w:type="dxa"/>
            <w:vMerge/>
            <w:tcBorders>
              <w:left w:val="nil"/>
              <w:right w:val="single" w:sz="4" w:space="0" w:color="auto"/>
            </w:tcBorders>
            <w:shd w:val="clear" w:color="auto" w:fill="D9D9D9" w:themeFill="background1" w:themeFillShade="D9"/>
            <w:noWrap/>
            <w:vAlign w:val="center"/>
          </w:tcPr>
          <w:p w14:paraId="76F4E810" w14:textId="478735C0" w:rsidR="0024050B" w:rsidRPr="009C38EB" w:rsidRDefault="0024050B" w:rsidP="00031F5B">
            <w:pPr>
              <w:spacing w:after="0" w:line="276" w:lineRule="auto"/>
              <w:jc w:val="center"/>
              <w:rPr>
                <w:rFonts w:ascii="Arial" w:eastAsia="Times New Roman" w:hAnsi="Arial" w:cs="Arial"/>
                <w:color w:val="000000" w:themeColor="text1"/>
                <w:sz w:val="20"/>
                <w:szCs w:val="20"/>
                <w:lang w:val="mn-MN"/>
              </w:rPr>
            </w:pPr>
          </w:p>
        </w:tc>
        <w:tc>
          <w:tcPr>
            <w:tcW w:w="709" w:type="dxa"/>
            <w:vMerge/>
            <w:tcBorders>
              <w:left w:val="nil"/>
              <w:right w:val="single" w:sz="4" w:space="0" w:color="auto"/>
            </w:tcBorders>
            <w:shd w:val="clear" w:color="auto" w:fill="D9D9D9" w:themeFill="background1" w:themeFillShade="D9"/>
            <w:vAlign w:val="center"/>
          </w:tcPr>
          <w:p w14:paraId="2C77A5ED" w14:textId="1737821C" w:rsidR="0024050B" w:rsidRPr="009C38EB" w:rsidRDefault="0024050B" w:rsidP="00031F5B">
            <w:pPr>
              <w:spacing w:after="0" w:line="276" w:lineRule="auto"/>
              <w:jc w:val="center"/>
              <w:rPr>
                <w:rFonts w:ascii="Arial" w:eastAsia="Times New Roman" w:hAnsi="Arial" w:cs="Arial"/>
                <w:color w:val="000000" w:themeColor="text1"/>
                <w:sz w:val="20"/>
                <w:szCs w:val="20"/>
                <w:lang w:val="mn-MN"/>
              </w:rPr>
            </w:pPr>
          </w:p>
        </w:tc>
        <w:tc>
          <w:tcPr>
            <w:tcW w:w="709" w:type="dxa"/>
            <w:vMerge/>
            <w:tcBorders>
              <w:left w:val="nil"/>
              <w:right w:val="single" w:sz="4" w:space="0" w:color="auto"/>
            </w:tcBorders>
            <w:shd w:val="clear" w:color="auto" w:fill="D9D9D9" w:themeFill="background1" w:themeFillShade="D9"/>
            <w:vAlign w:val="center"/>
          </w:tcPr>
          <w:p w14:paraId="05252F2C" w14:textId="1609F638" w:rsidR="0024050B" w:rsidRPr="009C38EB" w:rsidRDefault="0024050B" w:rsidP="00031F5B">
            <w:pPr>
              <w:spacing w:after="0" w:line="276" w:lineRule="auto"/>
              <w:jc w:val="center"/>
              <w:rPr>
                <w:rFonts w:ascii="Arial" w:eastAsia="Times New Roman" w:hAnsi="Arial" w:cs="Arial"/>
                <w:color w:val="000000" w:themeColor="text1"/>
                <w:sz w:val="20"/>
                <w:szCs w:val="20"/>
                <w:lang w:val="mn-MN"/>
              </w:rPr>
            </w:pPr>
          </w:p>
        </w:tc>
        <w:tc>
          <w:tcPr>
            <w:tcW w:w="992" w:type="dxa"/>
            <w:vMerge/>
            <w:tcBorders>
              <w:left w:val="nil"/>
              <w:right w:val="single" w:sz="4" w:space="0" w:color="auto"/>
            </w:tcBorders>
            <w:shd w:val="clear" w:color="auto" w:fill="D9D9D9" w:themeFill="background1" w:themeFillShade="D9"/>
            <w:noWrap/>
            <w:vAlign w:val="center"/>
          </w:tcPr>
          <w:p w14:paraId="7E8F55B1" w14:textId="7F8114DA" w:rsidR="0024050B" w:rsidRPr="009C38EB" w:rsidRDefault="0024050B" w:rsidP="00031F5B">
            <w:pPr>
              <w:spacing w:after="0" w:line="276" w:lineRule="auto"/>
              <w:jc w:val="center"/>
              <w:rPr>
                <w:rFonts w:ascii="Arial" w:eastAsia="Times New Roman" w:hAnsi="Arial" w:cs="Arial"/>
                <w:color w:val="000000" w:themeColor="text1"/>
                <w:sz w:val="20"/>
                <w:szCs w:val="20"/>
                <w:lang w:val="mn-MN"/>
              </w:rPr>
            </w:pPr>
          </w:p>
        </w:tc>
        <w:tc>
          <w:tcPr>
            <w:tcW w:w="992" w:type="dxa"/>
            <w:vMerge/>
            <w:tcBorders>
              <w:left w:val="nil"/>
              <w:right w:val="single" w:sz="4" w:space="0" w:color="auto"/>
            </w:tcBorders>
            <w:shd w:val="clear" w:color="auto" w:fill="D9D9D9" w:themeFill="background1" w:themeFillShade="D9"/>
            <w:vAlign w:val="center"/>
          </w:tcPr>
          <w:p w14:paraId="5BD755AB" w14:textId="77777777" w:rsidR="0024050B" w:rsidRPr="009C38EB" w:rsidRDefault="0024050B" w:rsidP="00031F5B">
            <w:pPr>
              <w:spacing w:after="0" w:line="276" w:lineRule="auto"/>
              <w:jc w:val="center"/>
              <w:rPr>
                <w:rFonts w:ascii="Arial" w:eastAsia="Times New Roman" w:hAnsi="Arial" w:cs="Arial"/>
                <w:color w:val="000000" w:themeColor="text1"/>
                <w:sz w:val="20"/>
                <w:szCs w:val="20"/>
                <w:lang w:val="mn-MN"/>
              </w:rPr>
            </w:pPr>
          </w:p>
        </w:tc>
        <w:tc>
          <w:tcPr>
            <w:tcW w:w="851" w:type="dxa"/>
            <w:vMerge/>
            <w:tcBorders>
              <w:left w:val="nil"/>
              <w:right w:val="single" w:sz="4" w:space="0" w:color="auto"/>
            </w:tcBorders>
            <w:shd w:val="clear" w:color="auto" w:fill="D9D9D9" w:themeFill="background1" w:themeFillShade="D9"/>
            <w:vAlign w:val="center"/>
          </w:tcPr>
          <w:p w14:paraId="6EFE7063" w14:textId="1D772988" w:rsidR="0024050B" w:rsidRPr="009C38EB" w:rsidRDefault="0024050B" w:rsidP="00031F5B">
            <w:pPr>
              <w:spacing w:after="0" w:line="276" w:lineRule="auto"/>
              <w:jc w:val="center"/>
              <w:rPr>
                <w:rFonts w:ascii="Arial" w:eastAsia="Times New Roman" w:hAnsi="Arial" w:cs="Arial"/>
                <w:color w:val="000000" w:themeColor="text1"/>
                <w:sz w:val="20"/>
                <w:szCs w:val="20"/>
                <w:lang w:val="mn-MN"/>
              </w:rPr>
            </w:pPr>
          </w:p>
        </w:tc>
        <w:tc>
          <w:tcPr>
            <w:tcW w:w="850" w:type="dxa"/>
            <w:vMerge w:val="restart"/>
            <w:tcBorders>
              <w:top w:val="single" w:sz="4" w:space="0" w:color="auto"/>
              <w:left w:val="nil"/>
              <w:right w:val="single" w:sz="4" w:space="0" w:color="auto"/>
            </w:tcBorders>
            <w:shd w:val="clear" w:color="auto" w:fill="D9D9D9" w:themeFill="background1" w:themeFillShade="D9"/>
            <w:vAlign w:val="center"/>
          </w:tcPr>
          <w:p w14:paraId="5476D618" w14:textId="77777777" w:rsidR="0024050B" w:rsidRPr="009C38EB" w:rsidRDefault="0024050B" w:rsidP="00031F5B">
            <w:pPr>
              <w:spacing w:after="0" w:line="276" w:lineRule="auto"/>
              <w:ind w:left="-106" w:right="-113"/>
              <w:jc w:val="center"/>
              <w:rPr>
                <w:rFonts w:ascii="Arial" w:hAnsi="Arial" w:cs="Arial"/>
                <w:color w:val="000000" w:themeColor="text1"/>
                <w:kern w:val="24"/>
                <w:sz w:val="20"/>
                <w:szCs w:val="20"/>
                <w:lang w:val="mn-MN"/>
              </w:rPr>
            </w:pPr>
            <w:r w:rsidRPr="009C38EB">
              <w:rPr>
                <w:rFonts w:ascii="Arial" w:hAnsi="Arial" w:cs="Arial"/>
                <w:color w:val="000000" w:themeColor="text1"/>
                <w:kern w:val="24"/>
                <w:sz w:val="20"/>
                <w:szCs w:val="20"/>
                <w:lang w:val="mn-MN"/>
              </w:rPr>
              <w:t>Нийт</w:t>
            </w:r>
          </w:p>
          <w:p w14:paraId="322A7C0E" w14:textId="6E0029BD" w:rsidR="0024050B" w:rsidRPr="009C38EB" w:rsidRDefault="0024050B" w:rsidP="00031F5B">
            <w:pPr>
              <w:spacing w:after="0" w:line="276" w:lineRule="auto"/>
              <w:ind w:left="-106" w:right="-113"/>
              <w:jc w:val="center"/>
              <w:rPr>
                <w:rFonts w:ascii="Arial" w:eastAsia="Times New Roman" w:hAnsi="Arial" w:cs="Arial"/>
                <w:color w:val="000000" w:themeColor="text1"/>
                <w:sz w:val="20"/>
                <w:szCs w:val="20"/>
                <w:lang w:val="mn-MN"/>
              </w:rPr>
            </w:pPr>
            <w:r w:rsidRPr="009C38EB">
              <w:rPr>
                <w:rFonts w:ascii="Arial" w:hAnsi="Arial" w:cs="Arial"/>
                <w:color w:val="000000" w:themeColor="text1"/>
                <w:kern w:val="24"/>
                <w:sz w:val="20"/>
                <w:szCs w:val="20"/>
                <w:lang w:val="mn-MN"/>
              </w:rPr>
              <w:t>төлбөр</w:t>
            </w:r>
          </w:p>
        </w:tc>
        <w:tc>
          <w:tcPr>
            <w:tcW w:w="1843"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14:paraId="6838CC65" w14:textId="56B8E1D7" w:rsidR="0024050B" w:rsidRPr="009C38EB" w:rsidRDefault="0024050B" w:rsidP="00031F5B">
            <w:pPr>
              <w:spacing w:after="0" w:line="276" w:lineRule="auto"/>
              <w:jc w:val="center"/>
              <w:rPr>
                <w:rFonts w:ascii="Arial" w:eastAsia="Times New Roman" w:hAnsi="Arial" w:cs="Arial"/>
                <w:color w:val="000000" w:themeColor="text1"/>
                <w:sz w:val="20"/>
                <w:szCs w:val="20"/>
                <w:lang w:val="mn-MN"/>
              </w:rPr>
            </w:pPr>
            <w:r w:rsidRPr="009C38EB">
              <w:rPr>
                <w:rFonts w:ascii="Arial" w:eastAsia="Times New Roman" w:hAnsi="Arial" w:cs="Arial"/>
                <w:color w:val="000000" w:themeColor="text1"/>
                <w:sz w:val="20"/>
                <w:szCs w:val="20"/>
                <w:lang w:val="mn-MN"/>
              </w:rPr>
              <w:t>Хамтын төлбөр төлөх иргэн</w:t>
            </w:r>
          </w:p>
        </w:tc>
        <w:tc>
          <w:tcPr>
            <w:tcW w:w="1985" w:type="dxa"/>
            <w:gridSpan w:val="2"/>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061D6DD4" w14:textId="61F919FC" w:rsidR="0024050B" w:rsidRPr="009C38EB" w:rsidRDefault="0024050B" w:rsidP="00031F5B">
            <w:pPr>
              <w:spacing w:after="0" w:line="276" w:lineRule="auto"/>
              <w:jc w:val="center"/>
              <w:rPr>
                <w:rFonts w:ascii="Arial" w:eastAsia="Times New Roman" w:hAnsi="Arial" w:cs="Arial"/>
                <w:color w:val="000000" w:themeColor="text1"/>
                <w:sz w:val="20"/>
                <w:szCs w:val="20"/>
                <w:lang w:val="mn-MN"/>
              </w:rPr>
            </w:pPr>
            <w:r w:rsidRPr="009C38EB">
              <w:rPr>
                <w:rFonts w:ascii="Arial" w:eastAsia="Times New Roman" w:hAnsi="Arial" w:cs="Arial"/>
                <w:color w:val="000000" w:themeColor="text1"/>
                <w:sz w:val="20"/>
                <w:szCs w:val="20"/>
                <w:lang w:val="mn-MN"/>
              </w:rPr>
              <w:t>Хамтын төлбөрөөс чөлөөлөгдөх иргэн</w:t>
            </w:r>
          </w:p>
        </w:tc>
        <w:tc>
          <w:tcPr>
            <w:tcW w:w="992"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0022F6C3" w14:textId="06302A76" w:rsidR="0024050B" w:rsidRPr="009C38EB" w:rsidRDefault="0024050B" w:rsidP="00031F5B">
            <w:pPr>
              <w:spacing w:after="0" w:line="276" w:lineRule="auto"/>
              <w:ind w:left="-100" w:right="-100"/>
              <w:jc w:val="center"/>
              <w:rPr>
                <w:rFonts w:ascii="Arial" w:eastAsia="Times New Roman" w:hAnsi="Arial" w:cs="Arial"/>
                <w:color w:val="000000" w:themeColor="text1"/>
                <w:sz w:val="20"/>
                <w:szCs w:val="20"/>
                <w:lang w:val="mn-MN"/>
              </w:rPr>
            </w:pPr>
            <w:r w:rsidRPr="009C38EB">
              <w:rPr>
                <w:rFonts w:ascii="Arial" w:eastAsia="Times New Roman" w:hAnsi="Arial" w:cs="Arial"/>
                <w:color w:val="000000" w:themeColor="text1"/>
                <w:sz w:val="20"/>
                <w:szCs w:val="20"/>
                <w:lang w:val="mn-MN"/>
              </w:rPr>
              <w:t>Боломжит дээд хэмжээ</w:t>
            </w:r>
          </w:p>
        </w:tc>
        <w:tc>
          <w:tcPr>
            <w:tcW w:w="850" w:type="dxa"/>
            <w:vMerge w:val="restart"/>
            <w:tcBorders>
              <w:left w:val="single" w:sz="4" w:space="0" w:color="auto"/>
              <w:right w:val="single" w:sz="4" w:space="0" w:color="auto"/>
            </w:tcBorders>
            <w:shd w:val="clear" w:color="auto" w:fill="D9D9D9" w:themeFill="background1" w:themeFillShade="D9"/>
          </w:tcPr>
          <w:p w14:paraId="7B005640" w14:textId="77777777" w:rsidR="0024050B" w:rsidRPr="009C38EB" w:rsidRDefault="0024050B" w:rsidP="00031F5B">
            <w:pPr>
              <w:spacing w:after="0" w:line="276" w:lineRule="auto"/>
              <w:jc w:val="center"/>
              <w:rPr>
                <w:rFonts w:ascii="Arial" w:eastAsia="Times New Roman" w:hAnsi="Arial" w:cs="Arial"/>
                <w:color w:val="000000" w:themeColor="text1"/>
                <w:sz w:val="20"/>
                <w:szCs w:val="20"/>
                <w:lang w:val="mn-MN"/>
              </w:rPr>
            </w:pPr>
          </w:p>
          <w:p w14:paraId="2C133234" w14:textId="2AAEBEE5" w:rsidR="0024050B" w:rsidRPr="009C38EB" w:rsidRDefault="0024050B" w:rsidP="00031F5B">
            <w:pPr>
              <w:spacing w:after="0" w:line="276" w:lineRule="auto"/>
              <w:ind w:left="-113"/>
              <w:jc w:val="center"/>
              <w:rPr>
                <w:rFonts w:ascii="Arial" w:hAnsi="Arial" w:cs="Arial"/>
                <w:color w:val="000000" w:themeColor="text1"/>
                <w:sz w:val="20"/>
                <w:szCs w:val="20"/>
                <w:lang w:val="mn-MN" w:eastAsia="ja-JP"/>
              </w:rPr>
            </w:pPr>
            <w:r w:rsidRPr="009C38EB">
              <w:rPr>
                <w:rFonts w:ascii="Arial" w:eastAsia="Times New Roman" w:hAnsi="Arial" w:cs="Arial"/>
                <w:color w:val="000000" w:themeColor="text1"/>
                <w:sz w:val="20"/>
                <w:szCs w:val="20"/>
                <w:lang w:val="mn-MN"/>
              </w:rPr>
              <w:t>Заавал үзүүлэх</w:t>
            </w:r>
            <w:r w:rsidRPr="009C38EB">
              <w:rPr>
                <w:rFonts w:ascii="Arial" w:eastAsia="Times New Roman" w:hAnsi="Arial" w:cs="Arial"/>
                <w:color w:val="000000" w:themeColor="text1"/>
                <w:sz w:val="20"/>
                <w:szCs w:val="20"/>
              </w:rPr>
              <w:t xml:space="preserve"> </w:t>
            </w:r>
            <w:r w:rsidRPr="009C38EB">
              <w:rPr>
                <w:rFonts w:ascii="Arial" w:hAnsi="Arial" w:cs="Arial"/>
                <w:color w:val="000000" w:themeColor="text1"/>
                <w:sz w:val="20"/>
                <w:szCs w:val="20"/>
                <w:lang w:val="mn-MN" w:eastAsia="ja-JP"/>
              </w:rPr>
              <w:t>тоо хэмжээ</w:t>
            </w:r>
          </w:p>
        </w:tc>
        <w:tc>
          <w:tcPr>
            <w:tcW w:w="2410" w:type="dxa"/>
            <w:vMerge/>
            <w:tcBorders>
              <w:left w:val="single" w:sz="4" w:space="0" w:color="auto"/>
              <w:right w:val="single" w:sz="4" w:space="0" w:color="auto"/>
            </w:tcBorders>
            <w:shd w:val="clear" w:color="auto" w:fill="D9D9D9" w:themeFill="background1" w:themeFillShade="D9"/>
          </w:tcPr>
          <w:p w14:paraId="10549E43" w14:textId="77777777" w:rsidR="0024050B" w:rsidRPr="009C38EB" w:rsidRDefault="0024050B" w:rsidP="00031F5B">
            <w:pPr>
              <w:spacing w:after="0" w:line="276" w:lineRule="auto"/>
              <w:jc w:val="center"/>
              <w:rPr>
                <w:rFonts w:ascii="Arial" w:eastAsia="Times New Roman" w:hAnsi="Arial" w:cs="Arial"/>
                <w:color w:val="000000" w:themeColor="text1"/>
                <w:sz w:val="20"/>
                <w:szCs w:val="20"/>
                <w:lang w:val="mn-MN"/>
              </w:rPr>
            </w:pPr>
          </w:p>
        </w:tc>
      </w:tr>
      <w:tr w:rsidR="00AD5499" w:rsidRPr="009C38EB" w14:paraId="167230F6" w14:textId="19482012" w:rsidTr="0024050B">
        <w:trPr>
          <w:trHeight w:val="265"/>
        </w:trPr>
        <w:tc>
          <w:tcPr>
            <w:tcW w:w="337" w:type="dxa"/>
            <w:vMerge/>
            <w:tcBorders>
              <w:left w:val="single" w:sz="4" w:space="0" w:color="auto"/>
              <w:bottom w:val="single" w:sz="4" w:space="0" w:color="auto"/>
              <w:right w:val="single" w:sz="4" w:space="0" w:color="auto"/>
            </w:tcBorders>
            <w:shd w:val="clear" w:color="auto" w:fill="D9D9D9" w:themeFill="background1" w:themeFillShade="D9"/>
            <w:noWrap/>
            <w:vAlign w:val="center"/>
          </w:tcPr>
          <w:p w14:paraId="102D7C75" w14:textId="5EF7246F" w:rsidR="0024050B" w:rsidRPr="009C38EB" w:rsidRDefault="0024050B" w:rsidP="00031F5B">
            <w:pPr>
              <w:spacing w:after="0" w:line="276" w:lineRule="auto"/>
              <w:jc w:val="center"/>
              <w:rPr>
                <w:rFonts w:ascii="Arial" w:eastAsia="Times New Roman" w:hAnsi="Arial" w:cs="Arial"/>
                <w:color w:val="000000" w:themeColor="text1"/>
                <w:sz w:val="20"/>
                <w:szCs w:val="20"/>
                <w:lang w:val="mn-MN"/>
              </w:rPr>
            </w:pPr>
          </w:p>
        </w:tc>
        <w:tc>
          <w:tcPr>
            <w:tcW w:w="1157" w:type="dxa"/>
            <w:vMerge/>
            <w:tcBorders>
              <w:left w:val="nil"/>
              <w:bottom w:val="single" w:sz="4" w:space="0" w:color="auto"/>
              <w:right w:val="single" w:sz="4" w:space="0" w:color="auto"/>
            </w:tcBorders>
            <w:shd w:val="clear" w:color="auto" w:fill="D9D9D9" w:themeFill="background1" w:themeFillShade="D9"/>
            <w:noWrap/>
            <w:vAlign w:val="center"/>
          </w:tcPr>
          <w:p w14:paraId="3C0C613B" w14:textId="29A94CE1" w:rsidR="0024050B" w:rsidRPr="009C38EB" w:rsidRDefault="0024050B" w:rsidP="00031F5B">
            <w:pPr>
              <w:spacing w:after="0" w:line="276" w:lineRule="auto"/>
              <w:jc w:val="center"/>
              <w:rPr>
                <w:rFonts w:ascii="Arial" w:eastAsia="Times New Roman" w:hAnsi="Arial" w:cs="Arial"/>
                <w:color w:val="000000" w:themeColor="text1"/>
                <w:sz w:val="20"/>
                <w:szCs w:val="20"/>
                <w:lang w:val="mn-MN"/>
              </w:rPr>
            </w:pPr>
          </w:p>
        </w:tc>
        <w:tc>
          <w:tcPr>
            <w:tcW w:w="567" w:type="dxa"/>
            <w:vMerge/>
            <w:tcBorders>
              <w:left w:val="nil"/>
              <w:bottom w:val="single" w:sz="4" w:space="0" w:color="auto"/>
              <w:right w:val="single" w:sz="4" w:space="0" w:color="auto"/>
            </w:tcBorders>
            <w:shd w:val="clear" w:color="auto" w:fill="D9D9D9" w:themeFill="background1" w:themeFillShade="D9"/>
            <w:noWrap/>
            <w:vAlign w:val="center"/>
          </w:tcPr>
          <w:p w14:paraId="41FAEE46" w14:textId="1BB27E70" w:rsidR="0024050B" w:rsidRPr="009C38EB" w:rsidRDefault="0024050B" w:rsidP="00031F5B">
            <w:pPr>
              <w:spacing w:after="0" w:line="276" w:lineRule="auto"/>
              <w:jc w:val="center"/>
              <w:rPr>
                <w:rFonts w:ascii="Arial" w:eastAsia="Times New Roman" w:hAnsi="Arial" w:cs="Arial"/>
                <w:color w:val="000000" w:themeColor="text1"/>
                <w:sz w:val="20"/>
                <w:szCs w:val="20"/>
                <w:lang w:val="mn-MN"/>
              </w:rPr>
            </w:pPr>
          </w:p>
        </w:tc>
        <w:tc>
          <w:tcPr>
            <w:tcW w:w="709" w:type="dxa"/>
            <w:vMerge/>
            <w:tcBorders>
              <w:left w:val="nil"/>
              <w:bottom w:val="single" w:sz="4" w:space="0" w:color="auto"/>
              <w:right w:val="single" w:sz="4" w:space="0" w:color="auto"/>
            </w:tcBorders>
            <w:shd w:val="clear" w:color="auto" w:fill="D9D9D9" w:themeFill="background1" w:themeFillShade="D9"/>
            <w:vAlign w:val="center"/>
          </w:tcPr>
          <w:p w14:paraId="5293C51A" w14:textId="2C7EE8B7" w:rsidR="0024050B" w:rsidRPr="009C38EB" w:rsidRDefault="0024050B" w:rsidP="00031F5B">
            <w:pPr>
              <w:spacing w:after="0" w:line="276" w:lineRule="auto"/>
              <w:jc w:val="center"/>
              <w:rPr>
                <w:rFonts w:ascii="Arial" w:eastAsia="Times New Roman" w:hAnsi="Arial" w:cs="Arial"/>
                <w:color w:val="000000" w:themeColor="text1"/>
                <w:sz w:val="20"/>
                <w:szCs w:val="20"/>
                <w:lang w:val="mn-MN"/>
              </w:rPr>
            </w:pPr>
          </w:p>
        </w:tc>
        <w:tc>
          <w:tcPr>
            <w:tcW w:w="709" w:type="dxa"/>
            <w:vMerge/>
            <w:tcBorders>
              <w:left w:val="nil"/>
              <w:bottom w:val="single" w:sz="4" w:space="0" w:color="auto"/>
              <w:right w:val="single" w:sz="4" w:space="0" w:color="auto"/>
            </w:tcBorders>
            <w:shd w:val="clear" w:color="auto" w:fill="D9D9D9" w:themeFill="background1" w:themeFillShade="D9"/>
            <w:vAlign w:val="center"/>
          </w:tcPr>
          <w:p w14:paraId="09FD4FD7" w14:textId="35FFAC39" w:rsidR="0024050B" w:rsidRPr="009C38EB" w:rsidRDefault="0024050B" w:rsidP="00031F5B">
            <w:pPr>
              <w:spacing w:after="0" w:line="276" w:lineRule="auto"/>
              <w:jc w:val="center"/>
              <w:rPr>
                <w:rFonts w:ascii="Arial" w:eastAsia="Times New Roman" w:hAnsi="Arial" w:cs="Arial"/>
                <w:color w:val="000000" w:themeColor="text1"/>
                <w:sz w:val="20"/>
                <w:szCs w:val="20"/>
                <w:lang w:val="mn-MN"/>
              </w:rPr>
            </w:pPr>
          </w:p>
        </w:tc>
        <w:tc>
          <w:tcPr>
            <w:tcW w:w="992" w:type="dxa"/>
            <w:vMerge/>
            <w:tcBorders>
              <w:left w:val="nil"/>
              <w:bottom w:val="single" w:sz="4" w:space="0" w:color="auto"/>
              <w:right w:val="single" w:sz="4" w:space="0" w:color="auto"/>
            </w:tcBorders>
            <w:shd w:val="clear" w:color="auto" w:fill="D9D9D9" w:themeFill="background1" w:themeFillShade="D9"/>
            <w:noWrap/>
            <w:vAlign w:val="center"/>
          </w:tcPr>
          <w:p w14:paraId="55EC92F7" w14:textId="370AD7A5" w:rsidR="0024050B" w:rsidRPr="009C38EB" w:rsidRDefault="0024050B" w:rsidP="00031F5B">
            <w:pPr>
              <w:spacing w:after="0" w:line="276" w:lineRule="auto"/>
              <w:jc w:val="center"/>
              <w:rPr>
                <w:rFonts w:ascii="Arial" w:eastAsia="Times New Roman" w:hAnsi="Arial" w:cs="Arial"/>
                <w:color w:val="000000" w:themeColor="text1"/>
                <w:sz w:val="20"/>
                <w:szCs w:val="20"/>
                <w:lang w:val="mn-MN"/>
              </w:rPr>
            </w:pPr>
          </w:p>
        </w:tc>
        <w:tc>
          <w:tcPr>
            <w:tcW w:w="992" w:type="dxa"/>
            <w:vMerge/>
            <w:tcBorders>
              <w:left w:val="nil"/>
              <w:bottom w:val="single" w:sz="4" w:space="0" w:color="auto"/>
              <w:right w:val="single" w:sz="4" w:space="0" w:color="auto"/>
            </w:tcBorders>
            <w:shd w:val="clear" w:color="auto" w:fill="D9D9D9" w:themeFill="background1" w:themeFillShade="D9"/>
            <w:vAlign w:val="center"/>
          </w:tcPr>
          <w:p w14:paraId="6FCEFFD8" w14:textId="0C3A6394" w:rsidR="0024050B" w:rsidRPr="009C38EB" w:rsidRDefault="0024050B" w:rsidP="00031F5B">
            <w:pPr>
              <w:spacing w:after="0" w:line="276" w:lineRule="auto"/>
              <w:jc w:val="center"/>
              <w:rPr>
                <w:rFonts w:ascii="Arial" w:eastAsia="Times New Roman" w:hAnsi="Arial" w:cs="Arial"/>
                <w:color w:val="000000" w:themeColor="text1"/>
                <w:sz w:val="20"/>
                <w:szCs w:val="20"/>
                <w:lang w:val="mn-MN"/>
              </w:rPr>
            </w:pPr>
          </w:p>
        </w:tc>
        <w:tc>
          <w:tcPr>
            <w:tcW w:w="851" w:type="dxa"/>
            <w:vMerge/>
            <w:tcBorders>
              <w:left w:val="nil"/>
              <w:bottom w:val="single" w:sz="4" w:space="0" w:color="auto"/>
              <w:right w:val="single" w:sz="4" w:space="0" w:color="auto"/>
            </w:tcBorders>
            <w:shd w:val="clear" w:color="auto" w:fill="D9D9D9" w:themeFill="background1" w:themeFillShade="D9"/>
            <w:vAlign w:val="center"/>
          </w:tcPr>
          <w:p w14:paraId="7339F3CE" w14:textId="02442B36" w:rsidR="0024050B" w:rsidRPr="009C38EB" w:rsidRDefault="0024050B" w:rsidP="00031F5B">
            <w:pPr>
              <w:spacing w:after="0" w:line="276" w:lineRule="auto"/>
              <w:jc w:val="center"/>
              <w:rPr>
                <w:rFonts w:ascii="Arial" w:eastAsia="Times New Roman" w:hAnsi="Arial" w:cs="Arial"/>
                <w:color w:val="000000" w:themeColor="text1"/>
                <w:sz w:val="20"/>
                <w:szCs w:val="20"/>
                <w:lang w:val="mn-MN"/>
              </w:rPr>
            </w:pPr>
          </w:p>
        </w:tc>
        <w:tc>
          <w:tcPr>
            <w:tcW w:w="850" w:type="dxa"/>
            <w:vMerge/>
            <w:tcBorders>
              <w:left w:val="nil"/>
              <w:bottom w:val="single" w:sz="4" w:space="0" w:color="auto"/>
              <w:right w:val="single" w:sz="4" w:space="0" w:color="auto"/>
            </w:tcBorders>
            <w:shd w:val="clear" w:color="auto" w:fill="D9D9D9" w:themeFill="background1" w:themeFillShade="D9"/>
            <w:vAlign w:val="center"/>
          </w:tcPr>
          <w:p w14:paraId="114B2D3C" w14:textId="0C67B980" w:rsidR="0024050B" w:rsidRPr="009C38EB" w:rsidRDefault="0024050B" w:rsidP="00031F5B">
            <w:pPr>
              <w:spacing w:after="0" w:line="276" w:lineRule="auto"/>
              <w:jc w:val="center"/>
              <w:rPr>
                <w:rFonts w:ascii="Arial" w:eastAsia="Times New Roman" w:hAnsi="Arial" w:cs="Arial"/>
                <w:color w:val="000000" w:themeColor="text1"/>
                <w:sz w:val="20"/>
                <w:szCs w:val="20"/>
                <w:lang w:val="mn-MN"/>
              </w:rPr>
            </w:pPr>
          </w:p>
        </w:tc>
        <w:tc>
          <w:tcPr>
            <w:tcW w:w="85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C1312F8" w14:textId="4F6F3170" w:rsidR="0024050B" w:rsidRPr="009C38EB" w:rsidRDefault="0024050B" w:rsidP="00031F5B">
            <w:pPr>
              <w:spacing w:after="0" w:line="276" w:lineRule="auto"/>
              <w:ind w:left="-110"/>
              <w:jc w:val="center"/>
              <w:rPr>
                <w:rFonts w:ascii="Arial" w:eastAsia="Times New Roman" w:hAnsi="Arial" w:cs="Arial"/>
                <w:color w:val="000000" w:themeColor="text1"/>
                <w:sz w:val="20"/>
                <w:szCs w:val="20"/>
                <w:lang w:val="mn-MN"/>
              </w:rPr>
            </w:pPr>
            <w:r w:rsidRPr="009C38EB">
              <w:rPr>
                <w:rFonts w:ascii="Arial" w:hAnsi="Arial" w:cs="Arial"/>
                <w:color w:val="000000" w:themeColor="text1"/>
                <w:kern w:val="24"/>
                <w:sz w:val="20"/>
                <w:szCs w:val="20"/>
                <w:lang w:val="mn-MN"/>
              </w:rPr>
              <w:t>ЭМД-аас төлөх</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7C869AE" w14:textId="77777777" w:rsidR="0024050B" w:rsidRPr="009C38EB" w:rsidRDefault="0024050B" w:rsidP="00031F5B">
            <w:pPr>
              <w:spacing w:after="0" w:line="276" w:lineRule="auto"/>
              <w:ind w:left="-113" w:right="-108"/>
              <w:jc w:val="center"/>
              <w:rPr>
                <w:rFonts w:ascii="Arial" w:hAnsi="Arial" w:cs="Arial"/>
                <w:color w:val="000000" w:themeColor="text1"/>
                <w:kern w:val="24"/>
                <w:sz w:val="20"/>
                <w:szCs w:val="20"/>
                <w:lang w:val="mn-MN"/>
              </w:rPr>
            </w:pPr>
            <w:r w:rsidRPr="009C38EB">
              <w:rPr>
                <w:rFonts w:ascii="Arial" w:hAnsi="Arial" w:cs="Arial"/>
                <w:color w:val="000000" w:themeColor="text1"/>
                <w:kern w:val="24"/>
                <w:sz w:val="20"/>
                <w:szCs w:val="20"/>
                <w:lang w:val="mn-MN"/>
              </w:rPr>
              <w:t>Иргэнээс</w:t>
            </w:r>
          </w:p>
          <w:p w14:paraId="52CB6219" w14:textId="5E8B29CD" w:rsidR="0024050B" w:rsidRPr="009C38EB" w:rsidRDefault="0024050B" w:rsidP="00031F5B">
            <w:pPr>
              <w:spacing w:after="0" w:line="276" w:lineRule="auto"/>
              <w:ind w:right="-108"/>
              <w:jc w:val="center"/>
              <w:rPr>
                <w:rFonts w:ascii="Arial" w:eastAsia="Times New Roman" w:hAnsi="Arial" w:cs="Arial"/>
                <w:color w:val="000000" w:themeColor="text1"/>
                <w:sz w:val="20"/>
                <w:szCs w:val="20"/>
                <w:lang w:val="mn-MN"/>
              </w:rPr>
            </w:pPr>
            <w:r w:rsidRPr="009C38EB">
              <w:rPr>
                <w:rFonts w:ascii="Arial" w:hAnsi="Arial" w:cs="Arial"/>
                <w:color w:val="000000" w:themeColor="text1"/>
                <w:kern w:val="24"/>
                <w:sz w:val="20"/>
                <w:szCs w:val="20"/>
                <w:lang w:val="mn-MN"/>
              </w:rPr>
              <w:t>төлөх</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5F7F4726" w14:textId="3DD42763" w:rsidR="0024050B" w:rsidRPr="009C38EB" w:rsidRDefault="0024050B" w:rsidP="00031F5B">
            <w:pPr>
              <w:spacing w:after="0" w:line="276" w:lineRule="auto"/>
              <w:ind w:left="-109" w:right="-111"/>
              <w:jc w:val="center"/>
              <w:rPr>
                <w:rFonts w:ascii="Arial" w:eastAsia="Times New Roman" w:hAnsi="Arial" w:cs="Arial"/>
                <w:color w:val="000000" w:themeColor="text1"/>
                <w:sz w:val="20"/>
                <w:szCs w:val="20"/>
                <w:lang w:val="mn-MN"/>
              </w:rPr>
            </w:pPr>
            <w:r w:rsidRPr="009C38EB">
              <w:rPr>
                <w:rFonts w:ascii="Arial" w:hAnsi="Arial" w:cs="Arial"/>
                <w:color w:val="000000" w:themeColor="text1"/>
                <w:kern w:val="24"/>
                <w:sz w:val="20"/>
                <w:szCs w:val="20"/>
                <w:lang w:val="mn-MN"/>
              </w:rPr>
              <w:t>ЭМД-аас төлөх</w:t>
            </w:r>
          </w:p>
        </w:tc>
        <w:tc>
          <w:tcPr>
            <w:tcW w:w="99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EF7C4EE" w14:textId="77777777" w:rsidR="0024050B" w:rsidRPr="009C38EB" w:rsidRDefault="0024050B" w:rsidP="00031F5B">
            <w:pPr>
              <w:spacing w:after="0" w:line="276" w:lineRule="auto"/>
              <w:ind w:left="-105"/>
              <w:jc w:val="center"/>
              <w:rPr>
                <w:rFonts w:ascii="Arial" w:hAnsi="Arial" w:cs="Arial"/>
                <w:color w:val="000000" w:themeColor="text1"/>
                <w:kern w:val="24"/>
                <w:sz w:val="20"/>
                <w:szCs w:val="20"/>
                <w:lang w:val="mn-MN"/>
              </w:rPr>
            </w:pPr>
            <w:r w:rsidRPr="009C38EB">
              <w:rPr>
                <w:rFonts w:ascii="Arial" w:hAnsi="Arial" w:cs="Arial"/>
                <w:color w:val="000000" w:themeColor="text1"/>
                <w:kern w:val="24"/>
                <w:sz w:val="20"/>
                <w:szCs w:val="20"/>
                <w:lang w:val="mn-MN"/>
              </w:rPr>
              <w:t>Иргэнээс</w:t>
            </w:r>
          </w:p>
          <w:p w14:paraId="30D9767D" w14:textId="524A8845" w:rsidR="0024050B" w:rsidRPr="009C38EB" w:rsidRDefault="0024050B" w:rsidP="00031F5B">
            <w:pPr>
              <w:spacing w:after="0" w:line="276" w:lineRule="auto"/>
              <w:ind w:left="-105"/>
              <w:jc w:val="center"/>
              <w:rPr>
                <w:rFonts w:ascii="Arial" w:eastAsia="Times New Roman" w:hAnsi="Arial" w:cs="Arial"/>
                <w:color w:val="000000" w:themeColor="text1"/>
                <w:sz w:val="20"/>
                <w:szCs w:val="20"/>
                <w:lang w:val="mn-MN"/>
              </w:rPr>
            </w:pPr>
            <w:r w:rsidRPr="009C38EB">
              <w:rPr>
                <w:rFonts w:ascii="Arial" w:hAnsi="Arial" w:cs="Arial"/>
                <w:color w:val="000000" w:themeColor="text1"/>
                <w:kern w:val="24"/>
                <w:sz w:val="20"/>
                <w:szCs w:val="20"/>
                <w:lang w:val="mn-MN"/>
              </w:rPr>
              <w:t>төлөх</w:t>
            </w:r>
          </w:p>
        </w:tc>
        <w:tc>
          <w:tcPr>
            <w:tcW w:w="992"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24FFF309" w14:textId="4465F96C" w:rsidR="0024050B" w:rsidRPr="009C38EB" w:rsidRDefault="0024050B" w:rsidP="00031F5B">
            <w:pPr>
              <w:spacing w:after="0" w:line="276" w:lineRule="auto"/>
              <w:jc w:val="center"/>
              <w:rPr>
                <w:rFonts w:ascii="Arial" w:eastAsia="Times New Roman" w:hAnsi="Arial" w:cs="Arial"/>
                <w:color w:val="000000" w:themeColor="text1"/>
                <w:sz w:val="20"/>
                <w:szCs w:val="20"/>
                <w:lang w:val="mn-MN"/>
              </w:rPr>
            </w:pPr>
          </w:p>
        </w:tc>
        <w:tc>
          <w:tcPr>
            <w:tcW w:w="850" w:type="dxa"/>
            <w:vMerge/>
            <w:tcBorders>
              <w:left w:val="single" w:sz="4" w:space="0" w:color="auto"/>
              <w:bottom w:val="single" w:sz="4" w:space="0" w:color="auto"/>
              <w:right w:val="single" w:sz="4" w:space="0" w:color="auto"/>
            </w:tcBorders>
            <w:shd w:val="clear" w:color="auto" w:fill="D9D9D9" w:themeFill="background1" w:themeFillShade="D9"/>
          </w:tcPr>
          <w:p w14:paraId="12F4BC09" w14:textId="394C6FB3" w:rsidR="0024050B" w:rsidRPr="009C38EB" w:rsidRDefault="0024050B" w:rsidP="00031F5B">
            <w:pPr>
              <w:spacing w:after="0" w:line="276" w:lineRule="auto"/>
              <w:jc w:val="center"/>
              <w:rPr>
                <w:rFonts w:ascii="Arial" w:eastAsia="Times New Roman" w:hAnsi="Arial" w:cs="Arial"/>
                <w:color w:val="000000" w:themeColor="text1"/>
                <w:sz w:val="20"/>
                <w:szCs w:val="20"/>
                <w:lang w:val="mn-MN"/>
              </w:rPr>
            </w:pPr>
          </w:p>
        </w:tc>
        <w:tc>
          <w:tcPr>
            <w:tcW w:w="2410" w:type="dxa"/>
            <w:vMerge/>
            <w:tcBorders>
              <w:left w:val="single" w:sz="4" w:space="0" w:color="auto"/>
              <w:bottom w:val="single" w:sz="4" w:space="0" w:color="auto"/>
              <w:right w:val="single" w:sz="4" w:space="0" w:color="auto"/>
            </w:tcBorders>
            <w:shd w:val="clear" w:color="auto" w:fill="D9D9D9" w:themeFill="background1" w:themeFillShade="D9"/>
          </w:tcPr>
          <w:p w14:paraId="7F03210F" w14:textId="77777777" w:rsidR="0024050B" w:rsidRPr="009C38EB" w:rsidRDefault="0024050B" w:rsidP="00031F5B">
            <w:pPr>
              <w:spacing w:after="0" w:line="276" w:lineRule="auto"/>
              <w:jc w:val="center"/>
              <w:rPr>
                <w:rFonts w:ascii="Arial" w:eastAsia="Times New Roman" w:hAnsi="Arial" w:cs="Arial"/>
                <w:color w:val="000000" w:themeColor="text1"/>
                <w:sz w:val="20"/>
                <w:szCs w:val="20"/>
                <w:lang w:val="mn-MN"/>
              </w:rPr>
            </w:pPr>
          </w:p>
        </w:tc>
      </w:tr>
      <w:tr w:rsidR="00AD5499" w:rsidRPr="009C38EB" w14:paraId="2C716C10" w14:textId="36184A70" w:rsidTr="0024050B">
        <w:trPr>
          <w:trHeight w:val="265"/>
        </w:trPr>
        <w:tc>
          <w:tcPr>
            <w:tcW w:w="33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6CD25C7A" w14:textId="5B85F46F" w:rsidR="002E366E" w:rsidRPr="009C38EB" w:rsidRDefault="002E366E" w:rsidP="00031F5B">
            <w:pPr>
              <w:spacing w:after="0" w:line="276" w:lineRule="auto"/>
              <w:jc w:val="center"/>
              <w:rPr>
                <w:rFonts w:ascii="Arial" w:eastAsia="Times New Roman" w:hAnsi="Arial" w:cs="Arial"/>
                <w:color w:val="000000" w:themeColor="text1"/>
                <w:sz w:val="20"/>
                <w:szCs w:val="20"/>
                <w:lang w:val="mn-MN"/>
              </w:rPr>
            </w:pPr>
            <w:r w:rsidRPr="009C38EB">
              <w:rPr>
                <w:rFonts w:ascii="Arial" w:eastAsia="Times New Roman" w:hAnsi="Arial" w:cs="Arial"/>
                <w:color w:val="000000" w:themeColor="text1"/>
                <w:sz w:val="20"/>
                <w:szCs w:val="20"/>
                <w:lang w:val="mn-MN"/>
              </w:rPr>
              <w:t>1</w:t>
            </w:r>
          </w:p>
        </w:tc>
        <w:tc>
          <w:tcPr>
            <w:tcW w:w="1157"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5D329606" w14:textId="3CFF28DB" w:rsidR="002E366E" w:rsidRPr="009C38EB" w:rsidRDefault="002E366E" w:rsidP="00031F5B">
            <w:pPr>
              <w:spacing w:after="0" w:line="276" w:lineRule="auto"/>
              <w:jc w:val="center"/>
              <w:rPr>
                <w:rFonts w:ascii="Arial" w:eastAsia="Times New Roman" w:hAnsi="Arial" w:cs="Arial"/>
                <w:color w:val="000000" w:themeColor="text1"/>
                <w:sz w:val="20"/>
                <w:szCs w:val="20"/>
                <w:lang w:val="mn-MN"/>
              </w:rPr>
            </w:pPr>
            <w:r w:rsidRPr="009C38EB">
              <w:rPr>
                <w:rFonts w:ascii="Arial" w:eastAsia="Times New Roman" w:hAnsi="Arial" w:cs="Arial"/>
                <w:color w:val="000000" w:themeColor="text1"/>
                <w:sz w:val="20"/>
                <w:szCs w:val="20"/>
                <w:lang w:val="mn-MN"/>
              </w:rPr>
              <w:t>2</w:t>
            </w:r>
          </w:p>
        </w:tc>
        <w:tc>
          <w:tcPr>
            <w:tcW w:w="567"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78B25EFC" w14:textId="23CF2DEE" w:rsidR="002E366E" w:rsidRPr="009C38EB" w:rsidRDefault="002E366E" w:rsidP="00031F5B">
            <w:pPr>
              <w:spacing w:after="0" w:line="276" w:lineRule="auto"/>
              <w:jc w:val="center"/>
              <w:rPr>
                <w:rFonts w:ascii="Arial" w:eastAsia="Times New Roman" w:hAnsi="Arial" w:cs="Arial"/>
                <w:color w:val="000000" w:themeColor="text1"/>
                <w:sz w:val="20"/>
                <w:szCs w:val="20"/>
                <w:lang w:val="mn-MN"/>
              </w:rPr>
            </w:pPr>
            <w:r w:rsidRPr="009C38EB">
              <w:rPr>
                <w:rFonts w:ascii="Arial" w:eastAsia="Times New Roman" w:hAnsi="Arial" w:cs="Arial"/>
                <w:color w:val="000000" w:themeColor="text1"/>
                <w:sz w:val="20"/>
                <w:szCs w:val="20"/>
                <w:lang w:val="mn-MN"/>
              </w:rPr>
              <w:t>3</w:t>
            </w:r>
          </w:p>
        </w:tc>
        <w:tc>
          <w:tcPr>
            <w:tcW w:w="70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DF2DE95" w14:textId="5E21CB2A" w:rsidR="002E366E" w:rsidRPr="009C38EB" w:rsidRDefault="002E366E" w:rsidP="00031F5B">
            <w:pPr>
              <w:spacing w:after="0" w:line="276" w:lineRule="auto"/>
              <w:jc w:val="center"/>
              <w:rPr>
                <w:rFonts w:ascii="Arial" w:eastAsia="Times New Roman" w:hAnsi="Arial" w:cs="Arial"/>
                <w:color w:val="000000" w:themeColor="text1"/>
                <w:sz w:val="20"/>
                <w:szCs w:val="20"/>
                <w:lang w:val="mn-MN"/>
              </w:rPr>
            </w:pPr>
            <w:r w:rsidRPr="009C38EB">
              <w:rPr>
                <w:rFonts w:ascii="Arial" w:eastAsia="Times New Roman" w:hAnsi="Arial" w:cs="Arial"/>
                <w:color w:val="000000" w:themeColor="text1"/>
                <w:sz w:val="20"/>
                <w:szCs w:val="20"/>
                <w:lang w:val="mn-MN"/>
              </w:rPr>
              <w:t>4</w:t>
            </w:r>
          </w:p>
        </w:tc>
        <w:tc>
          <w:tcPr>
            <w:tcW w:w="70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951EFD8" w14:textId="517C03F1" w:rsidR="002E366E" w:rsidRPr="009C38EB" w:rsidRDefault="002E366E" w:rsidP="00031F5B">
            <w:pPr>
              <w:spacing w:after="0" w:line="276" w:lineRule="auto"/>
              <w:jc w:val="center"/>
              <w:rPr>
                <w:rFonts w:ascii="Arial" w:eastAsia="Times New Roman" w:hAnsi="Arial" w:cs="Arial"/>
                <w:color w:val="000000" w:themeColor="text1"/>
                <w:sz w:val="20"/>
                <w:szCs w:val="20"/>
                <w:lang w:val="mn-MN"/>
              </w:rPr>
            </w:pPr>
            <w:r w:rsidRPr="009C38EB">
              <w:rPr>
                <w:rFonts w:ascii="Arial" w:eastAsia="Times New Roman" w:hAnsi="Arial" w:cs="Arial"/>
                <w:color w:val="000000" w:themeColor="text1"/>
                <w:sz w:val="20"/>
                <w:szCs w:val="20"/>
                <w:lang w:val="mn-MN"/>
              </w:rPr>
              <w:t>5</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776AF2BA" w14:textId="1DB00DCB" w:rsidR="002E366E" w:rsidRPr="009C38EB" w:rsidRDefault="002E366E" w:rsidP="00031F5B">
            <w:pPr>
              <w:spacing w:after="0" w:line="276" w:lineRule="auto"/>
              <w:jc w:val="center"/>
              <w:rPr>
                <w:rFonts w:ascii="Arial" w:eastAsia="Times New Roman" w:hAnsi="Arial" w:cs="Arial"/>
                <w:color w:val="000000" w:themeColor="text1"/>
                <w:sz w:val="20"/>
                <w:szCs w:val="20"/>
                <w:lang w:val="mn-MN"/>
              </w:rPr>
            </w:pPr>
            <w:r w:rsidRPr="009C38EB">
              <w:rPr>
                <w:rFonts w:ascii="Arial" w:eastAsia="Times New Roman" w:hAnsi="Arial" w:cs="Arial"/>
                <w:color w:val="000000" w:themeColor="text1"/>
                <w:sz w:val="20"/>
                <w:szCs w:val="20"/>
                <w:lang w:val="mn-MN"/>
              </w:rPr>
              <w:t>6</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CEED1CA" w14:textId="060DE50A" w:rsidR="002E366E" w:rsidRPr="009C38EB" w:rsidRDefault="002E366E" w:rsidP="00031F5B">
            <w:pPr>
              <w:spacing w:after="0" w:line="276" w:lineRule="auto"/>
              <w:jc w:val="center"/>
              <w:rPr>
                <w:rFonts w:ascii="Arial" w:eastAsia="Times New Roman" w:hAnsi="Arial" w:cs="Arial"/>
                <w:color w:val="000000" w:themeColor="text1"/>
                <w:sz w:val="20"/>
                <w:szCs w:val="20"/>
                <w:lang w:val="mn-MN"/>
              </w:rPr>
            </w:pPr>
            <w:r w:rsidRPr="009C38EB">
              <w:rPr>
                <w:rFonts w:ascii="Arial" w:eastAsia="Times New Roman" w:hAnsi="Arial" w:cs="Arial"/>
                <w:color w:val="000000" w:themeColor="text1"/>
                <w:sz w:val="20"/>
                <w:szCs w:val="20"/>
                <w:lang w:val="mn-MN"/>
              </w:rPr>
              <w:t>7</w:t>
            </w:r>
          </w:p>
        </w:tc>
        <w:tc>
          <w:tcPr>
            <w:tcW w:w="85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0F314EA" w14:textId="5E185E43" w:rsidR="002E366E" w:rsidRPr="009C38EB" w:rsidRDefault="002E366E" w:rsidP="00031F5B">
            <w:pPr>
              <w:spacing w:after="0" w:line="276" w:lineRule="auto"/>
              <w:jc w:val="center"/>
              <w:rPr>
                <w:rFonts w:ascii="Arial" w:eastAsia="Times New Roman" w:hAnsi="Arial" w:cs="Arial"/>
                <w:color w:val="000000" w:themeColor="text1"/>
                <w:sz w:val="20"/>
                <w:szCs w:val="20"/>
                <w:lang w:val="mn-MN"/>
              </w:rPr>
            </w:pPr>
            <w:r w:rsidRPr="009C38EB">
              <w:rPr>
                <w:rFonts w:ascii="Arial" w:eastAsia="Times New Roman" w:hAnsi="Arial" w:cs="Arial"/>
                <w:color w:val="000000" w:themeColor="text1"/>
                <w:sz w:val="20"/>
                <w:szCs w:val="20"/>
                <w:lang w:val="mn-MN"/>
              </w:rPr>
              <w:t>8</w:t>
            </w:r>
          </w:p>
        </w:tc>
        <w:tc>
          <w:tcPr>
            <w:tcW w:w="85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8762961" w14:textId="67E521EE" w:rsidR="002E366E" w:rsidRPr="009C38EB" w:rsidRDefault="002E366E" w:rsidP="00031F5B">
            <w:pPr>
              <w:spacing w:after="0" w:line="276" w:lineRule="auto"/>
              <w:jc w:val="center"/>
              <w:rPr>
                <w:rFonts w:ascii="Arial" w:eastAsia="Times New Roman" w:hAnsi="Arial" w:cs="Arial"/>
                <w:color w:val="000000" w:themeColor="text1"/>
                <w:sz w:val="20"/>
                <w:szCs w:val="20"/>
                <w:lang w:val="mn-MN"/>
              </w:rPr>
            </w:pPr>
            <w:r w:rsidRPr="009C38EB">
              <w:rPr>
                <w:rFonts w:ascii="Arial" w:eastAsia="Times New Roman" w:hAnsi="Arial" w:cs="Arial"/>
                <w:color w:val="000000" w:themeColor="text1"/>
                <w:sz w:val="20"/>
                <w:szCs w:val="20"/>
                <w:lang w:val="mn-MN"/>
              </w:rPr>
              <w:t>9</w:t>
            </w:r>
          </w:p>
        </w:tc>
        <w:tc>
          <w:tcPr>
            <w:tcW w:w="85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81E35F3" w14:textId="5C538F63" w:rsidR="002E366E" w:rsidRPr="009C38EB" w:rsidRDefault="002E366E" w:rsidP="00031F5B">
            <w:pPr>
              <w:spacing w:after="0" w:line="276" w:lineRule="auto"/>
              <w:jc w:val="center"/>
              <w:rPr>
                <w:rFonts w:ascii="Arial" w:eastAsia="Times New Roman" w:hAnsi="Arial" w:cs="Arial"/>
                <w:color w:val="000000" w:themeColor="text1"/>
                <w:sz w:val="20"/>
                <w:szCs w:val="20"/>
                <w:lang w:val="mn-MN"/>
              </w:rPr>
            </w:pPr>
            <w:r w:rsidRPr="009C38EB">
              <w:rPr>
                <w:rFonts w:ascii="Arial" w:eastAsia="Times New Roman" w:hAnsi="Arial" w:cs="Arial"/>
                <w:color w:val="000000" w:themeColor="text1"/>
                <w:sz w:val="20"/>
                <w:szCs w:val="20"/>
                <w:lang w:val="mn-MN"/>
              </w:rPr>
              <w:t>10</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A08583D" w14:textId="0CB0A056" w:rsidR="002E366E" w:rsidRPr="009C38EB" w:rsidRDefault="002E366E" w:rsidP="00031F5B">
            <w:pPr>
              <w:spacing w:after="0" w:line="276" w:lineRule="auto"/>
              <w:jc w:val="center"/>
              <w:rPr>
                <w:rFonts w:ascii="Arial" w:eastAsia="Times New Roman" w:hAnsi="Arial" w:cs="Arial"/>
                <w:color w:val="000000" w:themeColor="text1"/>
                <w:sz w:val="20"/>
                <w:szCs w:val="20"/>
                <w:lang w:val="mn-MN"/>
              </w:rPr>
            </w:pPr>
            <w:r w:rsidRPr="009C38EB">
              <w:rPr>
                <w:rFonts w:ascii="Arial" w:eastAsia="Times New Roman" w:hAnsi="Arial" w:cs="Arial"/>
                <w:color w:val="000000" w:themeColor="text1"/>
                <w:sz w:val="20"/>
                <w:szCs w:val="20"/>
                <w:lang w:val="mn-MN"/>
              </w:rPr>
              <w:t>11</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7D2DCF08" w14:textId="4BCC37E4" w:rsidR="002E366E" w:rsidRPr="009C38EB" w:rsidRDefault="002E366E" w:rsidP="00031F5B">
            <w:pPr>
              <w:spacing w:after="0" w:line="276" w:lineRule="auto"/>
              <w:jc w:val="center"/>
              <w:rPr>
                <w:rFonts w:ascii="Arial" w:eastAsia="Times New Roman" w:hAnsi="Arial" w:cs="Arial"/>
                <w:color w:val="000000" w:themeColor="text1"/>
                <w:sz w:val="20"/>
                <w:szCs w:val="20"/>
                <w:lang w:val="mn-MN"/>
              </w:rPr>
            </w:pPr>
            <w:r w:rsidRPr="009C38EB">
              <w:rPr>
                <w:rFonts w:ascii="Arial" w:eastAsia="Times New Roman" w:hAnsi="Arial" w:cs="Arial"/>
                <w:color w:val="000000" w:themeColor="text1"/>
                <w:sz w:val="20"/>
                <w:szCs w:val="20"/>
                <w:lang w:val="mn-MN"/>
              </w:rPr>
              <w:t>12</w:t>
            </w:r>
          </w:p>
        </w:tc>
        <w:tc>
          <w:tcPr>
            <w:tcW w:w="993" w:type="dxa"/>
            <w:tcBorders>
              <w:top w:val="single" w:sz="4" w:space="0" w:color="auto"/>
              <w:left w:val="nil"/>
              <w:bottom w:val="single" w:sz="4" w:space="0" w:color="auto"/>
              <w:right w:val="single" w:sz="4" w:space="0" w:color="auto"/>
            </w:tcBorders>
            <w:shd w:val="clear" w:color="auto" w:fill="D9D9D9" w:themeFill="background1" w:themeFillShade="D9"/>
          </w:tcPr>
          <w:p w14:paraId="616C72EB" w14:textId="74890B0E" w:rsidR="002E366E" w:rsidRPr="009C38EB" w:rsidRDefault="002E366E" w:rsidP="00031F5B">
            <w:pPr>
              <w:spacing w:after="0" w:line="276" w:lineRule="auto"/>
              <w:jc w:val="center"/>
              <w:rPr>
                <w:rFonts w:ascii="Arial" w:eastAsia="Times New Roman" w:hAnsi="Arial" w:cs="Arial"/>
                <w:color w:val="000000" w:themeColor="text1"/>
                <w:sz w:val="20"/>
                <w:szCs w:val="20"/>
                <w:lang w:val="mn-MN"/>
              </w:rPr>
            </w:pPr>
            <w:r w:rsidRPr="009C38EB">
              <w:rPr>
                <w:rFonts w:ascii="Arial" w:eastAsia="Times New Roman" w:hAnsi="Arial" w:cs="Arial"/>
                <w:color w:val="000000" w:themeColor="text1"/>
                <w:sz w:val="20"/>
                <w:szCs w:val="20"/>
                <w:lang w:val="mn-MN"/>
              </w:rPr>
              <w:t>13</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819BE2" w14:textId="487A0123" w:rsidR="002E366E" w:rsidRPr="009C38EB" w:rsidRDefault="002E366E" w:rsidP="00031F5B">
            <w:pPr>
              <w:spacing w:after="0" w:line="276" w:lineRule="auto"/>
              <w:jc w:val="center"/>
              <w:rPr>
                <w:rFonts w:ascii="Arial" w:eastAsia="Times New Roman" w:hAnsi="Arial" w:cs="Arial"/>
                <w:color w:val="000000" w:themeColor="text1"/>
                <w:sz w:val="20"/>
                <w:szCs w:val="20"/>
                <w:lang w:val="mn-MN"/>
              </w:rPr>
            </w:pPr>
            <w:r w:rsidRPr="009C38EB">
              <w:rPr>
                <w:rFonts w:ascii="Arial" w:eastAsia="Times New Roman" w:hAnsi="Arial" w:cs="Arial"/>
                <w:color w:val="000000" w:themeColor="text1"/>
                <w:sz w:val="20"/>
                <w:szCs w:val="20"/>
                <w:lang w:val="mn-MN"/>
              </w:rPr>
              <w:t>14</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F45DFE7" w14:textId="1659B62A" w:rsidR="002E366E" w:rsidRPr="009C38EB" w:rsidRDefault="002E366E" w:rsidP="00031F5B">
            <w:pPr>
              <w:spacing w:after="0" w:line="276" w:lineRule="auto"/>
              <w:jc w:val="center"/>
              <w:rPr>
                <w:rFonts w:ascii="Arial" w:eastAsia="Times New Roman" w:hAnsi="Arial" w:cs="Arial"/>
                <w:color w:val="000000" w:themeColor="text1"/>
                <w:sz w:val="20"/>
                <w:szCs w:val="20"/>
                <w:lang w:val="mn-MN"/>
              </w:rPr>
            </w:pPr>
            <w:r w:rsidRPr="009C38EB">
              <w:rPr>
                <w:rFonts w:ascii="Arial" w:eastAsia="Times New Roman" w:hAnsi="Arial" w:cs="Arial"/>
                <w:color w:val="000000" w:themeColor="text1"/>
                <w:sz w:val="20"/>
                <w:szCs w:val="20"/>
                <w:lang w:val="mn-MN"/>
              </w:rPr>
              <w:t>15</w:t>
            </w:r>
          </w:p>
        </w:tc>
        <w:tc>
          <w:tcPr>
            <w:tcW w:w="2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CEC8C9E" w14:textId="48EC706F" w:rsidR="002E366E" w:rsidRPr="009C38EB" w:rsidRDefault="00040C49" w:rsidP="00031F5B">
            <w:pPr>
              <w:spacing w:after="0" w:line="276" w:lineRule="auto"/>
              <w:jc w:val="center"/>
              <w:rPr>
                <w:rFonts w:ascii="Arial" w:eastAsia="Times New Roman" w:hAnsi="Arial" w:cs="Arial"/>
                <w:color w:val="000000" w:themeColor="text1"/>
                <w:sz w:val="20"/>
                <w:szCs w:val="20"/>
              </w:rPr>
            </w:pPr>
            <w:r w:rsidRPr="009C38EB">
              <w:rPr>
                <w:rFonts w:ascii="Arial" w:eastAsia="Times New Roman" w:hAnsi="Arial" w:cs="Arial"/>
                <w:color w:val="000000" w:themeColor="text1"/>
                <w:sz w:val="20"/>
                <w:szCs w:val="20"/>
              </w:rPr>
              <w:t>16</w:t>
            </w:r>
          </w:p>
        </w:tc>
      </w:tr>
      <w:tr w:rsidR="00AD5499" w:rsidRPr="009C38EB" w14:paraId="66B29962" w14:textId="79DB72BF" w:rsidTr="0024050B">
        <w:trPr>
          <w:trHeight w:val="265"/>
        </w:trPr>
        <w:tc>
          <w:tcPr>
            <w:tcW w:w="3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9956E6" w14:textId="77777777" w:rsidR="002E366E" w:rsidRPr="009C38EB" w:rsidRDefault="002E366E" w:rsidP="00031F5B">
            <w:pPr>
              <w:spacing w:after="0" w:line="276" w:lineRule="auto"/>
              <w:jc w:val="both"/>
              <w:rPr>
                <w:rFonts w:ascii="Arial" w:eastAsia="Times New Roman" w:hAnsi="Arial" w:cs="Arial"/>
                <w:color w:val="000000" w:themeColor="text1"/>
                <w:sz w:val="20"/>
                <w:szCs w:val="20"/>
                <w:lang w:val="mn-MN"/>
              </w:rPr>
            </w:pPr>
          </w:p>
        </w:tc>
        <w:tc>
          <w:tcPr>
            <w:tcW w:w="1157" w:type="dxa"/>
            <w:tcBorders>
              <w:top w:val="single" w:sz="4" w:space="0" w:color="auto"/>
              <w:left w:val="nil"/>
              <w:bottom w:val="single" w:sz="4" w:space="0" w:color="auto"/>
              <w:right w:val="single" w:sz="4" w:space="0" w:color="auto"/>
            </w:tcBorders>
            <w:shd w:val="clear" w:color="auto" w:fill="auto"/>
            <w:noWrap/>
            <w:vAlign w:val="center"/>
          </w:tcPr>
          <w:p w14:paraId="14A773C0" w14:textId="77777777" w:rsidR="002E366E" w:rsidRPr="009C38EB" w:rsidRDefault="002E366E" w:rsidP="00031F5B">
            <w:pPr>
              <w:spacing w:after="0" w:line="276" w:lineRule="auto"/>
              <w:jc w:val="both"/>
              <w:rPr>
                <w:rFonts w:ascii="Arial" w:eastAsia="Times New Roman" w:hAnsi="Arial" w:cs="Arial"/>
                <w:color w:val="000000" w:themeColor="text1"/>
                <w:sz w:val="20"/>
                <w:szCs w:val="20"/>
                <w:lang w:val="mn-MN"/>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77103715" w14:textId="77777777" w:rsidR="002E366E" w:rsidRPr="009C38EB" w:rsidRDefault="002E366E" w:rsidP="00031F5B">
            <w:pPr>
              <w:spacing w:after="0" w:line="276" w:lineRule="auto"/>
              <w:jc w:val="both"/>
              <w:rPr>
                <w:rFonts w:ascii="Arial" w:eastAsia="Times New Roman" w:hAnsi="Arial" w:cs="Arial"/>
                <w:color w:val="000000" w:themeColor="text1"/>
                <w:sz w:val="20"/>
                <w:szCs w:val="20"/>
                <w:lang w:val="mn-MN"/>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441E1285" w14:textId="77777777" w:rsidR="002E366E" w:rsidRPr="009C38EB" w:rsidRDefault="002E366E" w:rsidP="00031F5B">
            <w:pPr>
              <w:spacing w:after="0" w:line="276" w:lineRule="auto"/>
              <w:jc w:val="both"/>
              <w:rPr>
                <w:rFonts w:ascii="Arial" w:eastAsia="Times New Roman" w:hAnsi="Arial" w:cs="Arial"/>
                <w:color w:val="000000" w:themeColor="text1"/>
                <w:sz w:val="20"/>
                <w:szCs w:val="20"/>
                <w:lang w:val="mn-MN"/>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50B955C0" w14:textId="77777777" w:rsidR="002E366E" w:rsidRPr="009C38EB" w:rsidRDefault="002E366E" w:rsidP="00031F5B">
            <w:pPr>
              <w:spacing w:after="0" w:line="276" w:lineRule="auto"/>
              <w:jc w:val="both"/>
              <w:rPr>
                <w:rFonts w:ascii="Arial" w:eastAsia="Times New Roman" w:hAnsi="Arial" w:cs="Arial"/>
                <w:color w:val="000000" w:themeColor="text1"/>
                <w:sz w:val="20"/>
                <w:szCs w:val="20"/>
                <w:lang w:val="mn-MN"/>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711B93FE" w14:textId="77777777" w:rsidR="002E366E" w:rsidRPr="009C38EB" w:rsidRDefault="002E366E" w:rsidP="00031F5B">
            <w:pPr>
              <w:spacing w:after="0" w:line="276" w:lineRule="auto"/>
              <w:jc w:val="both"/>
              <w:rPr>
                <w:rFonts w:ascii="Arial" w:eastAsia="Times New Roman" w:hAnsi="Arial" w:cs="Arial"/>
                <w:color w:val="000000" w:themeColor="text1"/>
                <w:sz w:val="20"/>
                <w:szCs w:val="20"/>
                <w:lang w:val="mn-MN"/>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4A097108" w14:textId="77777777" w:rsidR="002E366E" w:rsidRPr="009C38EB" w:rsidRDefault="002E366E" w:rsidP="00031F5B">
            <w:pPr>
              <w:spacing w:after="0" w:line="276" w:lineRule="auto"/>
              <w:jc w:val="both"/>
              <w:rPr>
                <w:rFonts w:ascii="Arial" w:eastAsia="Times New Roman" w:hAnsi="Arial" w:cs="Arial"/>
                <w:color w:val="000000" w:themeColor="text1"/>
                <w:sz w:val="20"/>
                <w:szCs w:val="20"/>
                <w:lang w:val="mn-MN"/>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67422030" w14:textId="77777777" w:rsidR="002E366E" w:rsidRPr="009C38EB" w:rsidRDefault="002E366E" w:rsidP="00031F5B">
            <w:pPr>
              <w:spacing w:after="0" w:line="276" w:lineRule="auto"/>
              <w:jc w:val="both"/>
              <w:rPr>
                <w:rFonts w:ascii="Arial" w:eastAsia="Times New Roman" w:hAnsi="Arial" w:cs="Arial"/>
                <w:color w:val="000000" w:themeColor="text1"/>
                <w:sz w:val="20"/>
                <w:szCs w:val="20"/>
                <w:lang w:val="mn-MN"/>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6ED9BAEF" w14:textId="77777777" w:rsidR="002E366E" w:rsidRPr="009C38EB" w:rsidRDefault="002E366E" w:rsidP="00031F5B">
            <w:pPr>
              <w:spacing w:after="0" w:line="276" w:lineRule="auto"/>
              <w:jc w:val="both"/>
              <w:rPr>
                <w:rFonts w:ascii="Arial" w:eastAsia="Times New Roman" w:hAnsi="Arial" w:cs="Arial"/>
                <w:color w:val="000000" w:themeColor="text1"/>
                <w:sz w:val="20"/>
                <w:szCs w:val="20"/>
                <w:lang w:val="mn-MN"/>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31E55970" w14:textId="77777777" w:rsidR="002E366E" w:rsidRPr="009C38EB" w:rsidRDefault="002E366E" w:rsidP="00031F5B">
            <w:pPr>
              <w:spacing w:after="0" w:line="276" w:lineRule="auto"/>
              <w:jc w:val="both"/>
              <w:rPr>
                <w:rFonts w:ascii="Arial" w:eastAsia="Times New Roman" w:hAnsi="Arial" w:cs="Arial"/>
                <w:color w:val="000000" w:themeColor="text1"/>
                <w:sz w:val="20"/>
                <w:szCs w:val="20"/>
                <w:lang w:val="mn-MN"/>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46A4E5D8" w14:textId="77777777" w:rsidR="002E366E" w:rsidRPr="009C38EB" w:rsidRDefault="002E366E" w:rsidP="00031F5B">
            <w:pPr>
              <w:spacing w:after="0" w:line="276" w:lineRule="auto"/>
              <w:jc w:val="both"/>
              <w:rPr>
                <w:rFonts w:ascii="Arial" w:eastAsia="Times New Roman" w:hAnsi="Arial" w:cs="Arial"/>
                <w:color w:val="000000" w:themeColor="text1"/>
                <w:sz w:val="20"/>
                <w:szCs w:val="20"/>
                <w:lang w:val="mn-MN"/>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3F12663C" w14:textId="77777777" w:rsidR="002E366E" w:rsidRPr="009C38EB" w:rsidRDefault="002E366E" w:rsidP="00031F5B">
            <w:pPr>
              <w:spacing w:after="0" w:line="276" w:lineRule="auto"/>
              <w:jc w:val="both"/>
              <w:rPr>
                <w:rFonts w:ascii="Arial" w:eastAsia="Times New Roman" w:hAnsi="Arial" w:cs="Arial"/>
                <w:color w:val="000000" w:themeColor="text1"/>
                <w:sz w:val="20"/>
                <w:szCs w:val="20"/>
                <w:lang w:val="mn-MN"/>
              </w:rPr>
            </w:pPr>
          </w:p>
        </w:tc>
        <w:tc>
          <w:tcPr>
            <w:tcW w:w="993" w:type="dxa"/>
            <w:tcBorders>
              <w:top w:val="single" w:sz="4" w:space="0" w:color="auto"/>
              <w:left w:val="nil"/>
              <w:bottom w:val="single" w:sz="4" w:space="0" w:color="auto"/>
              <w:right w:val="single" w:sz="4" w:space="0" w:color="auto"/>
            </w:tcBorders>
          </w:tcPr>
          <w:p w14:paraId="6FB32909" w14:textId="77777777" w:rsidR="002E366E" w:rsidRPr="009C38EB" w:rsidRDefault="002E366E" w:rsidP="00031F5B">
            <w:pPr>
              <w:spacing w:after="0" w:line="276" w:lineRule="auto"/>
              <w:jc w:val="both"/>
              <w:rPr>
                <w:rFonts w:ascii="Arial" w:eastAsia="Times New Roman" w:hAnsi="Arial" w:cs="Arial"/>
                <w:color w:val="000000" w:themeColor="text1"/>
                <w:sz w:val="20"/>
                <w:szCs w:val="20"/>
                <w:lang w:val="mn-MN"/>
              </w:rPr>
            </w:pPr>
          </w:p>
        </w:tc>
        <w:tc>
          <w:tcPr>
            <w:tcW w:w="992" w:type="dxa"/>
            <w:tcBorders>
              <w:top w:val="single" w:sz="4" w:space="0" w:color="auto"/>
              <w:left w:val="single" w:sz="4" w:space="0" w:color="auto"/>
              <w:bottom w:val="single" w:sz="4" w:space="0" w:color="auto"/>
              <w:right w:val="single" w:sz="4" w:space="0" w:color="auto"/>
            </w:tcBorders>
          </w:tcPr>
          <w:p w14:paraId="58AA328E" w14:textId="77777777" w:rsidR="002E366E" w:rsidRPr="009C38EB" w:rsidRDefault="002E366E" w:rsidP="00031F5B">
            <w:pPr>
              <w:spacing w:after="0" w:line="276" w:lineRule="auto"/>
              <w:jc w:val="both"/>
              <w:rPr>
                <w:rFonts w:ascii="Arial" w:eastAsia="Times New Roman" w:hAnsi="Arial" w:cs="Arial"/>
                <w:color w:val="000000" w:themeColor="text1"/>
                <w:sz w:val="20"/>
                <w:szCs w:val="20"/>
                <w:lang w:val="mn-MN"/>
              </w:rPr>
            </w:pPr>
          </w:p>
        </w:tc>
        <w:tc>
          <w:tcPr>
            <w:tcW w:w="850" w:type="dxa"/>
            <w:tcBorders>
              <w:top w:val="single" w:sz="4" w:space="0" w:color="auto"/>
              <w:left w:val="single" w:sz="4" w:space="0" w:color="auto"/>
              <w:bottom w:val="single" w:sz="4" w:space="0" w:color="auto"/>
              <w:right w:val="single" w:sz="4" w:space="0" w:color="auto"/>
            </w:tcBorders>
          </w:tcPr>
          <w:p w14:paraId="5D2FC454" w14:textId="77777777" w:rsidR="002E366E" w:rsidRPr="009C38EB" w:rsidRDefault="002E366E" w:rsidP="00031F5B">
            <w:pPr>
              <w:spacing w:after="0" w:line="276" w:lineRule="auto"/>
              <w:jc w:val="both"/>
              <w:rPr>
                <w:rFonts w:ascii="Arial" w:eastAsia="Times New Roman" w:hAnsi="Arial" w:cs="Arial"/>
                <w:color w:val="000000" w:themeColor="text1"/>
                <w:sz w:val="20"/>
                <w:szCs w:val="20"/>
                <w:lang w:val="mn-MN"/>
              </w:rPr>
            </w:pPr>
          </w:p>
        </w:tc>
        <w:tc>
          <w:tcPr>
            <w:tcW w:w="2410" w:type="dxa"/>
            <w:tcBorders>
              <w:top w:val="single" w:sz="4" w:space="0" w:color="auto"/>
              <w:left w:val="single" w:sz="4" w:space="0" w:color="auto"/>
              <w:bottom w:val="single" w:sz="4" w:space="0" w:color="auto"/>
              <w:right w:val="single" w:sz="4" w:space="0" w:color="auto"/>
            </w:tcBorders>
          </w:tcPr>
          <w:p w14:paraId="72CDF20F" w14:textId="77777777" w:rsidR="002E366E" w:rsidRPr="009C38EB" w:rsidRDefault="002E366E" w:rsidP="00031F5B">
            <w:pPr>
              <w:spacing w:after="0" w:line="276" w:lineRule="auto"/>
              <w:jc w:val="both"/>
              <w:rPr>
                <w:rFonts w:ascii="Arial" w:eastAsia="Times New Roman" w:hAnsi="Arial" w:cs="Arial"/>
                <w:color w:val="000000" w:themeColor="text1"/>
                <w:sz w:val="20"/>
                <w:szCs w:val="20"/>
                <w:lang w:val="mn-MN"/>
              </w:rPr>
            </w:pPr>
          </w:p>
        </w:tc>
      </w:tr>
      <w:tr w:rsidR="00AD5499" w:rsidRPr="009C38EB" w14:paraId="2963E30B" w14:textId="61CC2035" w:rsidTr="0024050B">
        <w:trPr>
          <w:trHeight w:val="265"/>
        </w:trPr>
        <w:tc>
          <w:tcPr>
            <w:tcW w:w="3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6FB98B" w14:textId="77777777" w:rsidR="002E366E" w:rsidRPr="009C38EB" w:rsidRDefault="002E366E" w:rsidP="00031F5B">
            <w:pPr>
              <w:spacing w:after="0" w:line="276" w:lineRule="auto"/>
              <w:jc w:val="both"/>
              <w:rPr>
                <w:rFonts w:ascii="Arial" w:eastAsia="Times New Roman" w:hAnsi="Arial" w:cs="Arial"/>
                <w:color w:val="000000" w:themeColor="text1"/>
                <w:sz w:val="20"/>
                <w:szCs w:val="20"/>
                <w:lang w:val="mn-MN"/>
              </w:rPr>
            </w:pPr>
          </w:p>
          <w:p w14:paraId="5A3845C7" w14:textId="77777777" w:rsidR="002E366E" w:rsidRPr="009C38EB" w:rsidRDefault="002E366E" w:rsidP="00031F5B">
            <w:pPr>
              <w:spacing w:after="0" w:line="276" w:lineRule="auto"/>
              <w:jc w:val="both"/>
              <w:rPr>
                <w:rFonts w:ascii="Arial" w:eastAsia="Times New Roman" w:hAnsi="Arial" w:cs="Arial"/>
                <w:color w:val="000000" w:themeColor="text1"/>
                <w:sz w:val="20"/>
                <w:szCs w:val="20"/>
                <w:lang w:val="mn-MN"/>
              </w:rPr>
            </w:pPr>
          </w:p>
          <w:p w14:paraId="2DF133BA" w14:textId="77777777" w:rsidR="002E366E" w:rsidRPr="009C38EB" w:rsidRDefault="002E366E" w:rsidP="00031F5B">
            <w:pPr>
              <w:spacing w:after="0" w:line="276" w:lineRule="auto"/>
              <w:jc w:val="both"/>
              <w:rPr>
                <w:rFonts w:ascii="Arial" w:eastAsia="Times New Roman" w:hAnsi="Arial" w:cs="Arial"/>
                <w:color w:val="000000" w:themeColor="text1"/>
                <w:sz w:val="20"/>
                <w:szCs w:val="20"/>
                <w:lang w:val="mn-MN"/>
              </w:rPr>
            </w:pPr>
          </w:p>
          <w:p w14:paraId="365A4E56" w14:textId="77777777" w:rsidR="002E366E" w:rsidRPr="009C38EB" w:rsidRDefault="002E366E" w:rsidP="00031F5B">
            <w:pPr>
              <w:spacing w:after="0" w:line="276" w:lineRule="auto"/>
              <w:jc w:val="both"/>
              <w:rPr>
                <w:rFonts w:ascii="Arial" w:eastAsia="Times New Roman" w:hAnsi="Arial" w:cs="Arial"/>
                <w:color w:val="000000" w:themeColor="text1"/>
                <w:sz w:val="20"/>
                <w:szCs w:val="20"/>
                <w:lang w:val="mn-MN"/>
              </w:rPr>
            </w:pPr>
          </w:p>
          <w:p w14:paraId="38ED40CB" w14:textId="195A401D" w:rsidR="002E366E" w:rsidRPr="009C38EB" w:rsidRDefault="002E366E" w:rsidP="00031F5B">
            <w:pPr>
              <w:spacing w:after="0" w:line="276" w:lineRule="auto"/>
              <w:jc w:val="both"/>
              <w:rPr>
                <w:rFonts w:ascii="Arial" w:eastAsia="Times New Roman" w:hAnsi="Arial" w:cs="Arial"/>
                <w:color w:val="000000" w:themeColor="text1"/>
                <w:sz w:val="20"/>
                <w:szCs w:val="20"/>
                <w:lang w:val="mn-MN"/>
              </w:rPr>
            </w:pPr>
          </w:p>
        </w:tc>
        <w:tc>
          <w:tcPr>
            <w:tcW w:w="1157" w:type="dxa"/>
            <w:tcBorders>
              <w:top w:val="single" w:sz="4" w:space="0" w:color="auto"/>
              <w:left w:val="nil"/>
              <w:bottom w:val="single" w:sz="4" w:space="0" w:color="auto"/>
              <w:right w:val="single" w:sz="4" w:space="0" w:color="auto"/>
            </w:tcBorders>
            <w:shd w:val="clear" w:color="auto" w:fill="auto"/>
            <w:noWrap/>
            <w:vAlign w:val="center"/>
          </w:tcPr>
          <w:p w14:paraId="00DB79FA" w14:textId="77777777" w:rsidR="002E366E" w:rsidRPr="009C38EB" w:rsidRDefault="002E366E" w:rsidP="00031F5B">
            <w:pPr>
              <w:spacing w:after="0" w:line="276" w:lineRule="auto"/>
              <w:jc w:val="both"/>
              <w:rPr>
                <w:rFonts w:ascii="Arial" w:eastAsia="Times New Roman" w:hAnsi="Arial" w:cs="Arial"/>
                <w:color w:val="000000" w:themeColor="text1"/>
                <w:sz w:val="20"/>
                <w:szCs w:val="20"/>
                <w:lang w:val="mn-MN"/>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7EE31135" w14:textId="77777777" w:rsidR="002E366E" w:rsidRPr="009C38EB" w:rsidRDefault="002E366E" w:rsidP="00031F5B">
            <w:pPr>
              <w:spacing w:after="0" w:line="276" w:lineRule="auto"/>
              <w:jc w:val="both"/>
              <w:rPr>
                <w:rFonts w:ascii="Arial" w:eastAsia="Times New Roman" w:hAnsi="Arial" w:cs="Arial"/>
                <w:color w:val="000000" w:themeColor="text1"/>
                <w:sz w:val="20"/>
                <w:szCs w:val="20"/>
                <w:lang w:val="mn-MN"/>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68181098" w14:textId="77777777" w:rsidR="002E366E" w:rsidRPr="009C38EB" w:rsidRDefault="002E366E" w:rsidP="00031F5B">
            <w:pPr>
              <w:spacing w:after="0" w:line="276" w:lineRule="auto"/>
              <w:jc w:val="both"/>
              <w:rPr>
                <w:rFonts w:ascii="Arial" w:eastAsia="Times New Roman" w:hAnsi="Arial" w:cs="Arial"/>
                <w:color w:val="000000" w:themeColor="text1"/>
                <w:sz w:val="20"/>
                <w:szCs w:val="20"/>
                <w:lang w:val="mn-MN"/>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7E4183A3" w14:textId="77777777" w:rsidR="002E366E" w:rsidRPr="009C38EB" w:rsidRDefault="002E366E" w:rsidP="00031F5B">
            <w:pPr>
              <w:spacing w:after="0" w:line="276" w:lineRule="auto"/>
              <w:jc w:val="both"/>
              <w:rPr>
                <w:rFonts w:ascii="Arial" w:eastAsia="Times New Roman" w:hAnsi="Arial" w:cs="Arial"/>
                <w:color w:val="000000" w:themeColor="text1"/>
                <w:sz w:val="20"/>
                <w:szCs w:val="20"/>
                <w:lang w:val="mn-MN"/>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3263FE0D" w14:textId="77777777" w:rsidR="002E366E" w:rsidRPr="009C38EB" w:rsidRDefault="002E366E" w:rsidP="00031F5B">
            <w:pPr>
              <w:spacing w:after="0" w:line="276" w:lineRule="auto"/>
              <w:jc w:val="both"/>
              <w:rPr>
                <w:rFonts w:ascii="Arial" w:eastAsia="Times New Roman" w:hAnsi="Arial" w:cs="Arial"/>
                <w:color w:val="000000" w:themeColor="text1"/>
                <w:sz w:val="20"/>
                <w:szCs w:val="20"/>
                <w:lang w:val="mn-MN"/>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4115F9B0" w14:textId="77777777" w:rsidR="002E366E" w:rsidRPr="009C38EB" w:rsidRDefault="002E366E" w:rsidP="00031F5B">
            <w:pPr>
              <w:spacing w:after="0" w:line="276" w:lineRule="auto"/>
              <w:jc w:val="both"/>
              <w:rPr>
                <w:rFonts w:ascii="Arial" w:eastAsia="Times New Roman" w:hAnsi="Arial" w:cs="Arial"/>
                <w:color w:val="000000" w:themeColor="text1"/>
                <w:sz w:val="20"/>
                <w:szCs w:val="20"/>
                <w:lang w:val="mn-MN"/>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03189AED" w14:textId="77777777" w:rsidR="002E366E" w:rsidRPr="009C38EB" w:rsidRDefault="002E366E" w:rsidP="00031F5B">
            <w:pPr>
              <w:spacing w:after="0" w:line="276" w:lineRule="auto"/>
              <w:jc w:val="both"/>
              <w:rPr>
                <w:rFonts w:ascii="Arial" w:eastAsia="Times New Roman" w:hAnsi="Arial" w:cs="Arial"/>
                <w:color w:val="000000" w:themeColor="text1"/>
                <w:sz w:val="20"/>
                <w:szCs w:val="20"/>
                <w:lang w:val="mn-MN"/>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61FC1C3C" w14:textId="77777777" w:rsidR="002E366E" w:rsidRPr="009C38EB" w:rsidRDefault="002E366E" w:rsidP="00031F5B">
            <w:pPr>
              <w:spacing w:after="0" w:line="276" w:lineRule="auto"/>
              <w:jc w:val="both"/>
              <w:rPr>
                <w:rFonts w:ascii="Arial" w:eastAsia="Times New Roman" w:hAnsi="Arial" w:cs="Arial"/>
                <w:color w:val="000000" w:themeColor="text1"/>
                <w:sz w:val="20"/>
                <w:szCs w:val="20"/>
                <w:lang w:val="mn-MN"/>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1FD41519" w14:textId="77777777" w:rsidR="002E366E" w:rsidRPr="009C38EB" w:rsidRDefault="002E366E" w:rsidP="00031F5B">
            <w:pPr>
              <w:spacing w:after="0" w:line="276" w:lineRule="auto"/>
              <w:jc w:val="both"/>
              <w:rPr>
                <w:rFonts w:ascii="Arial" w:eastAsia="Times New Roman" w:hAnsi="Arial" w:cs="Arial"/>
                <w:color w:val="000000" w:themeColor="text1"/>
                <w:sz w:val="20"/>
                <w:szCs w:val="20"/>
                <w:lang w:val="mn-MN"/>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263A2EC2" w14:textId="77777777" w:rsidR="002E366E" w:rsidRPr="009C38EB" w:rsidRDefault="002E366E" w:rsidP="00031F5B">
            <w:pPr>
              <w:spacing w:after="0" w:line="276" w:lineRule="auto"/>
              <w:jc w:val="both"/>
              <w:rPr>
                <w:rFonts w:ascii="Arial" w:eastAsia="Times New Roman" w:hAnsi="Arial" w:cs="Arial"/>
                <w:color w:val="000000" w:themeColor="text1"/>
                <w:sz w:val="20"/>
                <w:szCs w:val="20"/>
                <w:lang w:val="mn-MN"/>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212097AE" w14:textId="77777777" w:rsidR="002E366E" w:rsidRPr="009C38EB" w:rsidRDefault="002E366E" w:rsidP="00031F5B">
            <w:pPr>
              <w:spacing w:after="0" w:line="276" w:lineRule="auto"/>
              <w:jc w:val="both"/>
              <w:rPr>
                <w:rFonts w:ascii="Arial" w:eastAsia="Times New Roman" w:hAnsi="Arial" w:cs="Arial"/>
                <w:color w:val="000000" w:themeColor="text1"/>
                <w:sz w:val="20"/>
                <w:szCs w:val="20"/>
                <w:lang w:val="mn-MN"/>
              </w:rPr>
            </w:pPr>
          </w:p>
        </w:tc>
        <w:tc>
          <w:tcPr>
            <w:tcW w:w="993" w:type="dxa"/>
            <w:tcBorders>
              <w:top w:val="single" w:sz="4" w:space="0" w:color="auto"/>
              <w:left w:val="nil"/>
              <w:bottom w:val="single" w:sz="4" w:space="0" w:color="auto"/>
              <w:right w:val="single" w:sz="4" w:space="0" w:color="auto"/>
            </w:tcBorders>
          </w:tcPr>
          <w:p w14:paraId="7A67A175" w14:textId="77777777" w:rsidR="002E366E" w:rsidRPr="009C38EB" w:rsidRDefault="002E366E" w:rsidP="00031F5B">
            <w:pPr>
              <w:spacing w:after="0" w:line="276" w:lineRule="auto"/>
              <w:jc w:val="both"/>
              <w:rPr>
                <w:rFonts w:ascii="Arial" w:eastAsia="Times New Roman" w:hAnsi="Arial" w:cs="Arial"/>
                <w:color w:val="000000" w:themeColor="text1"/>
                <w:sz w:val="20"/>
                <w:szCs w:val="20"/>
              </w:rPr>
            </w:pPr>
          </w:p>
        </w:tc>
        <w:tc>
          <w:tcPr>
            <w:tcW w:w="992" w:type="dxa"/>
            <w:tcBorders>
              <w:top w:val="single" w:sz="4" w:space="0" w:color="auto"/>
              <w:left w:val="single" w:sz="4" w:space="0" w:color="auto"/>
              <w:bottom w:val="single" w:sz="4" w:space="0" w:color="auto"/>
              <w:right w:val="single" w:sz="4" w:space="0" w:color="auto"/>
            </w:tcBorders>
          </w:tcPr>
          <w:p w14:paraId="74AA0EFF" w14:textId="77777777" w:rsidR="002E366E" w:rsidRPr="009C38EB" w:rsidRDefault="002E366E" w:rsidP="00031F5B">
            <w:pPr>
              <w:spacing w:after="0" w:line="276" w:lineRule="auto"/>
              <w:jc w:val="both"/>
              <w:rPr>
                <w:rFonts w:ascii="Arial" w:eastAsia="Times New Roman" w:hAnsi="Arial" w:cs="Arial"/>
                <w:color w:val="000000" w:themeColor="text1"/>
                <w:sz w:val="20"/>
                <w:szCs w:val="20"/>
                <w:lang w:val="mn-MN"/>
              </w:rPr>
            </w:pPr>
          </w:p>
        </w:tc>
        <w:tc>
          <w:tcPr>
            <w:tcW w:w="850" w:type="dxa"/>
            <w:tcBorders>
              <w:top w:val="single" w:sz="4" w:space="0" w:color="auto"/>
              <w:left w:val="single" w:sz="4" w:space="0" w:color="auto"/>
              <w:bottom w:val="single" w:sz="4" w:space="0" w:color="auto"/>
              <w:right w:val="single" w:sz="4" w:space="0" w:color="auto"/>
            </w:tcBorders>
          </w:tcPr>
          <w:p w14:paraId="3B0E3277" w14:textId="77777777" w:rsidR="002E366E" w:rsidRPr="009C38EB" w:rsidRDefault="002E366E" w:rsidP="00031F5B">
            <w:pPr>
              <w:spacing w:after="0" w:line="276" w:lineRule="auto"/>
              <w:jc w:val="both"/>
              <w:rPr>
                <w:rFonts w:ascii="Arial" w:eastAsia="Times New Roman" w:hAnsi="Arial" w:cs="Arial"/>
                <w:color w:val="000000" w:themeColor="text1"/>
                <w:sz w:val="20"/>
                <w:szCs w:val="20"/>
                <w:lang w:val="mn-MN"/>
              </w:rPr>
            </w:pPr>
          </w:p>
        </w:tc>
        <w:tc>
          <w:tcPr>
            <w:tcW w:w="2410" w:type="dxa"/>
            <w:tcBorders>
              <w:top w:val="single" w:sz="4" w:space="0" w:color="auto"/>
              <w:left w:val="single" w:sz="4" w:space="0" w:color="auto"/>
              <w:bottom w:val="single" w:sz="4" w:space="0" w:color="auto"/>
              <w:right w:val="single" w:sz="4" w:space="0" w:color="auto"/>
            </w:tcBorders>
          </w:tcPr>
          <w:p w14:paraId="6EFC8DB5" w14:textId="77777777" w:rsidR="002E366E" w:rsidRPr="009C38EB" w:rsidRDefault="002E366E" w:rsidP="00031F5B">
            <w:pPr>
              <w:spacing w:after="0" w:line="276" w:lineRule="auto"/>
              <w:jc w:val="both"/>
              <w:rPr>
                <w:rFonts w:ascii="Arial" w:eastAsia="Times New Roman" w:hAnsi="Arial" w:cs="Arial"/>
                <w:color w:val="000000" w:themeColor="text1"/>
                <w:sz w:val="20"/>
                <w:szCs w:val="20"/>
                <w:lang w:val="mn-MN"/>
              </w:rPr>
            </w:pPr>
          </w:p>
        </w:tc>
      </w:tr>
    </w:tbl>
    <w:p w14:paraId="13D29A2D" w14:textId="77777777" w:rsidR="0032494D" w:rsidRPr="00D0592B" w:rsidRDefault="0032494D" w:rsidP="00031F5B">
      <w:pPr>
        <w:spacing w:after="0" w:line="276" w:lineRule="auto"/>
        <w:jc w:val="both"/>
        <w:rPr>
          <w:rFonts w:ascii="Arial" w:hAnsi="Arial" w:cs="Arial"/>
          <w:b/>
          <w:bCs/>
          <w:color w:val="000000" w:themeColor="text1"/>
          <w:kern w:val="24"/>
          <w:szCs w:val="24"/>
          <w:lang w:val="mn-MN"/>
        </w:rPr>
      </w:pPr>
    </w:p>
    <w:p w14:paraId="6FF0AD7B" w14:textId="3C292039" w:rsidR="006864F9" w:rsidRPr="00D0592B" w:rsidRDefault="006864F9" w:rsidP="00031F5B">
      <w:pPr>
        <w:spacing w:after="0" w:line="276" w:lineRule="auto"/>
        <w:jc w:val="both"/>
        <w:rPr>
          <w:rFonts w:ascii="Arial" w:hAnsi="Arial" w:cs="Arial"/>
          <w:b/>
          <w:bCs/>
          <w:color w:val="000000" w:themeColor="text1"/>
          <w:kern w:val="24"/>
          <w:szCs w:val="24"/>
          <w:lang w:val="mn-MN"/>
        </w:rPr>
      </w:pPr>
    </w:p>
    <w:p w14:paraId="10C60BE4" w14:textId="18C2F3DC" w:rsidR="003C29DD" w:rsidRPr="00D0592B" w:rsidRDefault="003C29DD" w:rsidP="00031F5B">
      <w:pPr>
        <w:spacing w:after="0" w:line="276" w:lineRule="auto"/>
        <w:jc w:val="both"/>
        <w:rPr>
          <w:rFonts w:ascii="Arial" w:hAnsi="Arial" w:cs="Arial"/>
          <w:b/>
          <w:bCs/>
          <w:color w:val="000000" w:themeColor="text1"/>
          <w:kern w:val="24"/>
          <w:szCs w:val="24"/>
          <w:lang w:val="mn-MN"/>
        </w:rPr>
      </w:pPr>
    </w:p>
    <w:p w14:paraId="291ADFB0" w14:textId="218FC2FA" w:rsidR="001522F7" w:rsidRPr="00D0592B" w:rsidRDefault="001522F7" w:rsidP="00031F5B">
      <w:pPr>
        <w:spacing w:after="0" w:line="276" w:lineRule="auto"/>
        <w:jc w:val="both"/>
        <w:rPr>
          <w:rFonts w:ascii="Arial" w:hAnsi="Arial" w:cs="Arial"/>
          <w:b/>
          <w:bCs/>
          <w:color w:val="000000" w:themeColor="text1"/>
          <w:kern w:val="24"/>
          <w:szCs w:val="24"/>
          <w:lang w:val="mn-MN"/>
        </w:rPr>
        <w:sectPr w:rsidR="001522F7" w:rsidRPr="00D0592B" w:rsidSect="001522F7">
          <w:pgSz w:w="16834" w:h="11909" w:orient="landscape" w:code="9"/>
          <w:pgMar w:top="1701" w:right="1134" w:bottom="851" w:left="1134" w:header="720" w:footer="720" w:gutter="0"/>
          <w:cols w:space="720"/>
          <w:docGrid w:linePitch="360"/>
        </w:sectPr>
      </w:pPr>
    </w:p>
    <w:p w14:paraId="57746AEB" w14:textId="396E7FE1" w:rsidR="003C29DD" w:rsidRPr="00D0592B" w:rsidRDefault="00305A55" w:rsidP="00031F5B">
      <w:pPr>
        <w:spacing w:after="0" w:line="276" w:lineRule="auto"/>
        <w:jc w:val="right"/>
        <w:rPr>
          <w:rFonts w:ascii="Arial" w:hAnsi="Arial" w:cs="Arial"/>
          <w:i/>
          <w:iCs/>
          <w:color w:val="000000" w:themeColor="text1"/>
          <w:kern w:val="24"/>
          <w:szCs w:val="24"/>
          <w:lang w:val="mn-MN"/>
        </w:rPr>
      </w:pPr>
      <w:r w:rsidRPr="00D0592B">
        <w:rPr>
          <w:rFonts w:ascii="Arial" w:hAnsi="Arial" w:cs="Arial"/>
          <w:i/>
          <w:iCs/>
          <w:color w:val="000000" w:themeColor="text1"/>
          <w:kern w:val="24"/>
          <w:szCs w:val="24"/>
          <w:lang w:val="mn-MN"/>
        </w:rPr>
        <w:lastRenderedPageBreak/>
        <w:t>..... дугаар гэрээний Хоёрдугаар  хавсралт</w:t>
      </w:r>
    </w:p>
    <w:p w14:paraId="2836A44C" w14:textId="452437ED" w:rsidR="003C29DD" w:rsidRPr="00D0592B" w:rsidRDefault="003C29DD" w:rsidP="00031F5B">
      <w:pPr>
        <w:spacing w:after="0" w:line="276" w:lineRule="auto"/>
        <w:jc w:val="both"/>
        <w:rPr>
          <w:rFonts w:ascii="Arial" w:hAnsi="Arial" w:cs="Arial"/>
          <w:color w:val="000000" w:themeColor="text1"/>
          <w:kern w:val="24"/>
          <w:szCs w:val="24"/>
          <w:lang w:val="mn-MN"/>
        </w:rPr>
      </w:pPr>
    </w:p>
    <w:p w14:paraId="19825FE8" w14:textId="77777777" w:rsidR="001522F7" w:rsidRPr="00D0592B" w:rsidRDefault="001522F7" w:rsidP="00031F5B">
      <w:pPr>
        <w:spacing w:after="0" w:line="276" w:lineRule="auto"/>
        <w:jc w:val="center"/>
        <w:rPr>
          <w:rFonts w:ascii="Arial" w:hAnsi="Arial" w:cs="Arial"/>
          <w:color w:val="000000" w:themeColor="text1"/>
          <w:kern w:val="24"/>
          <w:szCs w:val="24"/>
          <w:lang w:val="mn-MN"/>
        </w:rPr>
      </w:pPr>
    </w:p>
    <w:p w14:paraId="305936CF" w14:textId="77777777" w:rsidR="00AD4C58" w:rsidRDefault="00595C05" w:rsidP="00031F5B">
      <w:pPr>
        <w:spacing w:after="0" w:line="276" w:lineRule="auto"/>
        <w:jc w:val="center"/>
        <w:rPr>
          <w:rFonts w:ascii="Arial" w:hAnsi="Arial" w:cs="Arial"/>
          <w:color w:val="000000" w:themeColor="text1"/>
          <w:kern w:val="24"/>
          <w:szCs w:val="24"/>
          <w:lang w:val="mn-MN"/>
        </w:rPr>
      </w:pPr>
      <w:r w:rsidRPr="00D0592B">
        <w:rPr>
          <w:rFonts w:ascii="Arial" w:hAnsi="Arial" w:cs="Arial"/>
          <w:color w:val="000000" w:themeColor="text1"/>
          <w:kern w:val="24"/>
          <w:szCs w:val="24"/>
          <w:lang w:val="mn-MN"/>
        </w:rPr>
        <w:t>....................................../</w:t>
      </w:r>
      <w:r w:rsidR="0058648A" w:rsidRPr="00D0592B">
        <w:rPr>
          <w:rFonts w:ascii="Arial" w:hAnsi="Arial" w:cs="Arial"/>
          <w:color w:val="000000" w:themeColor="text1"/>
          <w:kern w:val="24"/>
          <w:szCs w:val="24"/>
          <w:lang w:val="mn-MN"/>
        </w:rPr>
        <w:t xml:space="preserve">эрүүл мэндийн тусламж, эрүүл мэндийн тусламж, </w:t>
      </w:r>
    </w:p>
    <w:p w14:paraId="6C895605" w14:textId="77777777" w:rsidR="00AD4C58" w:rsidRDefault="0058648A" w:rsidP="00031F5B">
      <w:pPr>
        <w:spacing w:after="0" w:line="276" w:lineRule="auto"/>
        <w:jc w:val="center"/>
        <w:rPr>
          <w:rFonts w:ascii="Arial" w:hAnsi="Arial" w:cs="Arial"/>
          <w:color w:val="000000" w:themeColor="text1"/>
          <w:kern w:val="24"/>
          <w:szCs w:val="24"/>
          <w:lang w:val="mn-MN"/>
        </w:rPr>
      </w:pPr>
      <w:r w:rsidRPr="00D0592B">
        <w:rPr>
          <w:rFonts w:ascii="Arial" w:hAnsi="Arial" w:cs="Arial"/>
          <w:color w:val="000000" w:themeColor="text1"/>
          <w:kern w:val="24"/>
          <w:szCs w:val="24"/>
          <w:lang w:val="mn-MN"/>
        </w:rPr>
        <w:t>үйлчилгээ үзүүлэгч</w:t>
      </w:r>
      <w:r w:rsidR="00595C05" w:rsidRPr="00D0592B">
        <w:rPr>
          <w:rFonts w:ascii="Arial" w:hAnsi="Arial" w:cs="Arial"/>
          <w:color w:val="000000" w:themeColor="text1"/>
          <w:kern w:val="24"/>
          <w:szCs w:val="24"/>
          <w:lang w:val="mn-MN"/>
        </w:rPr>
        <w:t>ийн нэр/-ЭЭС</w:t>
      </w:r>
      <w:r w:rsidR="00751DFB" w:rsidRPr="00D0592B">
        <w:rPr>
          <w:rFonts w:ascii="Arial" w:hAnsi="Arial" w:cs="Arial"/>
          <w:color w:val="000000" w:themeColor="text1"/>
          <w:kern w:val="24"/>
          <w:szCs w:val="24"/>
          <w:lang w:val="mn-MN"/>
        </w:rPr>
        <w:t xml:space="preserve"> </w:t>
      </w:r>
      <w:r w:rsidR="00D607F7" w:rsidRPr="00D0592B">
        <w:rPr>
          <w:rFonts w:ascii="Arial" w:hAnsi="Arial" w:cs="Arial"/>
          <w:color w:val="000000" w:themeColor="text1"/>
          <w:kern w:val="24"/>
          <w:szCs w:val="24"/>
          <w:lang w:val="mn-MN"/>
        </w:rPr>
        <w:t>ИРГЭН/ДААТГУУЛАГЧИЙН</w:t>
      </w:r>
      <w:r w:rsidR="00C40736" w:rsidRPr="00D0592B">
        <w:rPr>
          <w:rFonts w:ascii="Arial" w:hAnsi="Arial" w:cs="Arial"/>
          <w:color w:val="000000" w:themeColor="text1"/>
          <w:kern w:val="24"/>
          <w:szCs w:val="24"/>
          <w:lang w:val="mn-MN"/>
        </w:rPr>
        <w:t xml:space="preserve"> </w:t>
      </w:r>
    </w:p>
    <w:p w14:paraId="2A2AECC7" w14:textId="78FF1303" w:rsidR="00F135B3" w:rsidRPr="00D0592B" w:rsidRDefault="00C40736" w:rsidP="00031F5B">
      <w:pPr>
        <w:spacing w:after="0" w:line="276" w:lineRule="auto"/>
        <w:jc w:val="center"/>
        <w:rPr>
          <w:rFonts w:ascii="Arial" w:hAnsi="Arial" w:cs="Arial"/>
          <w:color w:val="000000" w:themeColor="text1"/>
          <w:kern w:val="24"/>
          <w:szCs w:val="24"/>
          <w:lang w:val="mn-MN"/>
        </w:rPr>
      </w:pPr>
      <w:r w:rsidRPr="00D0592B">
        <w:rPr>
          <w:rFonts w:ascii="Arial" w:hAnsi="Arial" w:cs="Arial"/>
          <w:color w:val="000000" w:themeColor="text1"/>
          <w:kern w:val="24"/>
          <w:szCs w:val="24"/>
          <w:lang w:val="mn-MN"/>
        </w:rPr>
        <w:t xml:space="preserve">ХҮСЭЛТЭЭР </w:t>
      </w:r>
      <w:r w:rsidR="00F734F9" w:rsidRPr="00D0592B">
        <w:rPr>
          <w:rFonts w:ascii="Arial" w:hAnsi="Arial" w:cs="Arial"/>
          <w:color w:val="000000" w:themeColor="text1"/>
          <w:kern w:val="24"/>
          <w:szCs w:val="24"/>
          <w:lang w:val="mn-MN"/>
        </w:rPr>
        <w:t>ҮЗҮҮЛЭХ НЭМЭЛТ ҮЙЛЧИЛГЭЭ</w:t>
      </w:r>
      <w:r w:rsidRPr="00D0592B">
        <w:rPr>
          <w:rFonts w:ascii="Arial" w:hAnsi="Arial" w:cs="Arial"/>
          <w:color w:val="000000" w:themeColor="text1"/>
          <w:kern w:val="24"/>
          <w:szCs w:val="24"/>
          <w:lang w:val="mn-MN"/>
        </w:rPr>
        <w:t xml:space="preserve"> </w:t>
      </w:r>
    </w:p>
    <w:p w14:paraId="4F853683" w14:textId="77777777" w:rsidR="003C29DD" w:rsidRPr="00D0592B" w:rsidRDefault="003C29DD" w:rsidP="00031F5B">
      <w:pPr>
        <w:spacing w:after="0" w:line="276" w:lineRule="auto"/>
        <w:jc w:val="both"/>
        <w:rPr>
          <w:rFonts w:ascii="Arial" w:hAnsi="Arial" w:cs="Arial"/>
          <w:b/>
          <w:bCs/>
          <w:color w:val="000000" w:themeColor="text1"/>
          <w:kern w:val="24"/>
          <w:szCs w:val="24"/>
          <w:lang w:val="mn-MN"/>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0"/>
        <w:gridCol w:w="1830"/>
        <w:gridCol w:w="1910"/>
        <w:gridCol w:w="2975"/>
      </w:tblGrid>
      <w:tr w:rsidR="00753D45" w:rsidRPr="00D0592B" w14:paraId="0E106905" w14:textId="77777777" w:rsidTr="00885F6C">
        <w:trPr>
          <w:trHeight w:val="386"/>
        </w:trPr>
        <w:tc>
          <w:tcPr>
            <w:tcW w:w="2640" w:type="dxa"/>
            <w:shd w:val="clear" w:color="auto" w:fill="D9D9D9" w:themeFill="background1" w:themeFillShade="D9"/>
            <w:noWrap/>
            <w:vAlign w:val="center"/>
            <w:hideMark/>
          </w:tcPr>
          <w:p w14:paraId="4E6631A3" w14:textId="77777777" w:rsidR="00753D45" w:rsidRPr="00D0592B" w:rsidRDefault="00753D45" w:rsidP="00031F5B">
            <w:pPr>
              <w:spacing w:after="0" w:line="276" w:lineRule="auto"/>
              <w:jc w:val="center"/>
              <w:rPr>
                <w:rFonts w:ascii="Arial" w:eastAsia="Times New Roman" w:hAnsi="Arial" w:cs="Arial"/>
                <w:color w:val="000000" w:themeColor="text1"/>
                <w:szCs w:val="24"/>
                <w:lang w:val="mn-MN"/>
              </w:rPr>
            </w:pPr>
            <w:r w:rsidRPr="00D0592B">
              <w:rPr>
                <w:rFonts w:ascii="Arial" w:eastAsia="Times New Roman" w:hAnsi="Arial" w:cs="Arial"/>
                <w:color w:val="000000" w:themeColor="text1"/>
                <w:szCs w:val="24"/>
                <w:lang w:val="mn-MN"/>
              </w:rPr>
              <w:t>Орны төрөл</w:t>
            </w:r>
          </w:p>
        </w:tc>
        <w:tc>
          <w:tcPr>
            <w:tcW w:w="1830" w:type="dxa"/>
            <w:shd w:val="clear" w:color="auto" w:fill="D9D9D9" w:themeFill="background1" w:themeFillShade="D9"/>
            <w:noWrap/>
            <w:vAlign w:val="center"/>
            <w:hideMark/>
          </w:tcPr>
          <w:p w14:paraId="418B1D58" w14:textId="77777777" w:rsidR="00753D45" w:rsidRPr="00D0592B" w:rsidRDefault="00753D45" w:rsidP="00031F5B">
            <w:pPr>
              <w:spacing w:after="0" w:line="276" w:lineRule="auto"/>
              <w:jc w:val="center"/>
              <w:rPr>
                <w:rFonts w:ascii="Arial" w:eastAsia="Times New Roman" w:hAnsi="Arial" w:cs="Arial"/>
                <w:color w:val="000000" w:themeColor="text1"/>
                <w:szCs w:val="24"/>
                <w:lang w:val="mn-MN"/>
              </w:rPr>
            </w:pPr>
            <w:r w:rsidRPr="00D0592B">
              <w:rPr>
                <w:rFonts w:ascii="Arial" w:eastAsia="Times New Roman" w:hAnsi="Arial" w:cs="Arial"/>
                <w:color w:val="000000" w:themeColor="text1"/>
                <w:szCs w:val="24"/>
                <w:lang w:val="mn-MN"/>
              </w:rPr>
              <w:t>Өрөөний тоо</w:t>
            </w:r>
          </w:p>
        </w:tc>
        <w:tc>
          <w:tcPr>
            <w:tcW w:w="1910" w:type="dxa"/>
            <w:shd w:val="clear" w:color="auto" w:fill="D9D9D9" w:themeFill="background1" w:themeFillShade="D9"/>
            <w:noWrap/>
            <w:vAlign w:val="center"/>
            <w:hideMark/>
          </w:tcPr>
          <w:p w14:paraId="10F19EB9" w14:textId="77777777" w:rsidR="00753D45" w:rsidRPr="00D0592B" w:rsidRDefault="00753D45" w:rsidP="00031F5B">
            <w:pPr>
              <w:spacing w:after="0" w:line="276" w:lineRule="auto"/>
              <w:jc w:val="center"/>
              <w:rPr>
                <w:rFonts w:ascii="Arial" w:eastAsia="Times New Roman" w:hAnsi="Arial" w:cs="Arial"/>
                <w:color w:val="000000" w:themeColor="text1"/>
                <w:szCs w:val="24"/>
                <w:lang w:val="mn-MN"/>
              </w:rPr>
            </w:pPr>
            <w:r w:rsidRPr="00D0592B">
              <w:rPr>
                <w:rFonts w:ascii="Arial" w:eastAsia="Times New Roman" w:hAnsi="Arial" w:cs="Arial"/>
                <w:color w:val="000000" w:themeColor="text1"/>
                <w:szCs w:val="24"/>
                <w:lang w:val="mn-MN"/>
              </w:rPr>
              <w:t>Орны тoo</w:t>
            </w:r>
          </w:p>
        </w:tc>
        <w:tc>
          <w:tcPr>
            <w:tcW w:w="2975" w:type="dxa"/>
            <w:shd w:val="clear" w:color="auto" w:fill="D9D9D9" w:themeFill="background1" w:themeFillShade="D9"/>
            <w:noWrap/>
            <w:vAlign w:val="center"/>
          </w:tcPr>
          <w:p w14:paraId="2062EC4F" w14:textId="2CC7A4C0" w:rsidR="00753D45" w:rsidRPr="00D0592B" w:rsidRDefault="00753D45" w:rsidP="00031F5B">
            <w:pPr>
              <w:spacing w:after="0" w:line="276" w:lineRule="auto"/>
              <w:jc w:val="center"/>
              <w:rPr>
                <w:rFonts w:ascii="Arial" w:eastAsia="Times New Roman" w:hAnsi="Arial" w:cs="Arial"/>
                <w:color w:val="000000" w:themeColor="text1"/>
                <w:szCs w:val="24"/>
                <w:lang w:val="mn-MN"/>
              </w:rPr>
            </w:pPr>
            <w:r w:rsidRPr="00D0592B">
              <w:rPr>
                <w:rFonts w:ascii="Arial" w:eastAsia="Times New Roman" w:hAnsi="Arial" w:cs="Arial"/>
                <w:color w:val="000000" w:themeColor="text1"/>
                <w:szCs w:val="24"/>
                <w:lang w:val="mn-MN"/>
              </w:rPr>
              <w:t>Нэмэлт үйлчилгээ</w:t>
            </w:r>
            <w:r w:rsidR="00B020C6" w:rsidRPr="00D0592B">
              <w:rPr>
                <w:rFonts w:ascii="Arial" w:eastAsia="Times New Roman" w:hAnsi="Arial" w:cs="Arial"/>
                <w:color w:val="000000" w:themeColor="text1"/>
                <w:szCs w:val="24"/>
                <w:lang w:val="mn-MN"/>
              </w:rPr>
              <w:t>ний төлбөр</w:t>
            </w:r>
          </w:p>
        </w:tc>
      </w:tr>
      <w:tr w:rsidR="00753D45" w:rsidRPr="00D0592B" w14:paraId="774E6007" w14:textId="77777777" w:rsidTr="00885F6C">
        <w:trPr>
          <w:trHeight w:val="386"/>
        </w:trPr>
        <w:tc>
          <w:tcPr>
            <w:tcW w:w="2640" w:type="dxa"/>
            <w:shd w:val="clear" w:color="auto" w:fill="auto"/>
            <w:noWrap/>
            <w:vAlign w:val="center"/>
            <w:hideMark/>
          </w:tcPr>
          <w:p w14:paraId="2699A1E3" w14:textId="77777777" w:rsidR="00753D45" w:rsidRPr="00D0592B" w:rsidRDefault="00753D45" w:rsidP="00031F5B">
            <w:pPr>
              <w:spacing w:after="0" w:line="276" w:lineRule="auto"/>
              <w:jc w:val="both"/>
              <w:rPr>
                <w:rFonts w:ascii="Arial" w:eastAsia="Times New Roman" w:hAnsi="Arial" w:cs="Arial"/>
                <w:color w:val="000000" w:themeColor="text1"/>
                <w:szCs w:val="24"/>
                <w:lang w:val="mn-MN"/>
              </w:rPr>
            </w:pPr>
            <w:r w:rsidRPr="00D0592B">
              <w:rPr>
                <w:rFonts w:ascii="Arial" w:eastAsia="Times New Roman" w:hAnsi="Arial" w:cs="Arial"/>
                <w:color w:val="000000" w:themeColor="text1"/>
                <w:szCs w:val="24"/>
                <w:lang w:val="mn-MN"/>
              </w:rPr>
              <w:t>VIP</w:t>
            </w:r>
          </w:p>
        </w:tc>
        <w:tc>
          <w:tcPr>
            <w:tcW w:w="1830" w:type="dxa"/>
            <w:shd w:val="clear" w:color="auto" w:fill="auto"/>
            <w:noWrap/>
            <w:vAlign w:val="center"/>
          </w:tcPr>
          <w:p w14:paraId="6EE4365D" w14:textId="5BE80084" w:rsidR="00753D45" w:rsidRPr="00D0592B" w:rsidRDefault="00753D45" w:rsidP="00031F5B">
            <w:pPr>
              <w:spacing w:after="0" w:line="276" w:lineRule="auto"/>
              <w:jc w:val="both"/>
              <w:rPr>
                <w:rFonts w:ascii="Arial" w:eastAsia="Times New Roman" w:hAnsi="Arial" w:cs="Arial"/>
                <w:color w:val="000000" w:themeColor="text1"/>
                <w:szCs w:val="24"/>
                <w:lang w:val="mn-MN"/>
              </w:rPr>
            </w:pPr>
          </w:p>
        </w:tc>
        <w:tc>
          <w:tcPr>
            <w:tcW w:w="1910" w:type="dxa"/>
            <w:shd w:val="clear" w:color="auto" w:fill="auto"/>
            <w:noWrap/>
            <w:vAlign w:val="center"/>
          </w:tcPr>
          <w:p w14:paraId="440670C4" w14:textId="44BB2E32" w:rsidR="00753D45" w:rsidRPr="00D0592B" w:rsidRDefault="00753D45" w:rsidP="00031F5B">
            <w:pPr>
              <w:spacing w:after="0" w:line="276" w:lineRule="auto"/>
              <w:jc w:val="both"/>
              <w:rPr>
                <w:rFonts w:ascii="Arial" w:eastAsia="Times New Roman" w:hAnsi="Arial" w:cs="Arial"/>
                <w:color w:val="000000" w:themeColor="text1"/>
                <w:szCs w:val="24"/>
                <w:lang w:val="mn-MN"/>
              </w:rPr>
            </w:pPr>
          </w:p>
        </w:tc>
        <w:tc>
          <w:tcPr>
            <w:tcW w:w="2975" w:type="dxa"/>
            <w:shd w:val="clear" w:color="auto" w:fill="auto"/>
            <w:noWrap/>
            <w:vAlign w:val="center"/>
          </w:tcPr>
          <w:p w14:paraId="4620E718" w14:textId="470277D0" w:rsidR="00753D45" w:rsidRPr="00D0592B" w:rsidRDefault="00753D45" w:rsidP="00031F5B">
            <w:pPr>
              <w:spacing w:after="0" w:line="276" w:lineRule="auto"/>
              <w:jc w:val="both"/>
              <w:rPr>
                <w:rFonts w:ascii="Arial" w:eastAsia="Times New Roman" w:hAnsi="Arial" w:cs="Arial"/>
                <w:color w:val="000000" w:themeColor="text1"/>
                <w:szCs w:val="24"/>
                <w:lang w:val="mn-MN"/>
              </w:rPr>
            </w:pPr>
          </w:p>
        </w:tc>
      </w:tr>
      <w:tr w:rsidR="00753D45" w:rsidRPr="00D0592B" w14:paraId="1C4A8682" w14:textId="77777777" w:rsidTr="00885F6C">
        <w:trPr>
          <w:trHeight w:val="386"/>
        </w:trPr>
        <w:tc>
          <w:tcPr>
            <w:tcW w:w="2640" w:type="dxa"/>
            <w:shd w:val="clear" w:color="auto" w:fill="auto"/>
            <w:noWrap/>
            <w:vAlign w:val="center"/>
            <w:hideMark/>
          </w:tcPr>
          <w:p w14:paraId="14C6E45B" w14:textId="77777777" w:rsidR="00753D45" w:rsidRPr="00D0592B" w:rsidRDefault="00753D45" w:rsidP="00031F5B">
            <w:pPr>
              <w:spacing w:after="0" w:line="276" w:lineRule="auto"/>
              <w:jc w:val="both"/>
              <w:rPr>
                <w:rFonts w:ascii="Arial" w:eastAsia="Times New Roman" w:hAnsi="Arial" w:cs="Arial"/>
                <w:color w:val="000000" w:themeColor="text1"/>
                <w:szCs w:val="24"/>
                <w:lang w:val="mn-MN"/>
              </w:rPr>
            </w:pPr>
            <w:r w:rsidRPr="00D0592B">
              <w:rPr>
                <w:rFonts w:ascii="Arial" w:eastAsia="Times New Roman" w:hAnsi="Arial" w:cs="Arial"/>
                <w:color w:val="000000" w:themeColor="text1"/>
                <w:szCs w:val="24"/>
                <w:lang w:val="mn-MN"/>
              </w:rPr>
              <w:t>1 ортой</w:t>
            </w:r>
          </w:p>
        </w:tc>
        <w:tc>
          <w:tcPr>
            <w:tcW w:w="1830" w:type="dxa"/>
            <w:shd w:val="clear" w:color="auto" w:fill="auto"/>
            <w:noWrap/>
            <w:vAlign w:val="center"/>
          </w:tcPr>
          <w:p w14:paraId="2D333B9F" w14:textId="31D0E533" w:rsidR="00753D45" w:rsidRPr="00D0592B" w:rsidRDefault="00753D45" w:rsidP="00031F5B">
            <w:pPr>
              <w:spacing w:after="0" w:line="276" w:lineRule="auto"/>
              <w:jc w:val="both"/>
              <w:rPr>
                <w:rFonts w:ascii="Arial" w:eastAsia="Times New Roman" w:hAnsi="Arial" w:cs="Arial"/>
                <w:color w:val="000000" w:themeColor="text1"/>
                <w:szCs w:val="24"/>
                <w:lang w:val="mn-MN"/>
              </w:rPr>
            </w:pPr>
          </w:p>
        </w:tc>
        <w:tc>
          <w:tcPr>
            <w:tcW w:w="1910" w:type="dxa"/>
            <w:shd w:val="clear" w:color="auto" w:fill="auto"/>
            <w:noWrap/>
            <w:vAlign w:val="center"/>
          </w:tcPr>
          <w:p w14:paraId="2182FDF5" w14:textId="3F9AD457" w:rsidR="00753D45" w:rsidRPr="00D0592B" w:rsidRDefault="00753D45" w:rsidP="00031F5B">
            <w:pPr>
              <w:spacing w:after="0" w:line="276" w:lineRule="auto"/>
              <w:jc w:val="both"/>
              <w:rPr>
                <w:rFonts w:ascii="Arial" w:eastAsia="Times New Roman" w:hAnsi="Arial" w:cs="Arial"/>
                <w:color w:val="000000" w:themeColor="text1"/>
                <w:szCs w:val="24"/>
                <w:lang w:val="mn-MN"/>
              </w:rPr>
            </w:pPr>
          </w:p>
        </w:tc>
        <w:tc>
          <w:tcPr>
            <w:tcW w:w="2975" w:type="dxa"/>
            <w:shd w:val="clear" w:color="auto" w:fill="auto"/>
            <w:noWrap/>
            <w:vAlign w:val="center"/>
          </w:tcPr>
          <w:p w14:paraId="39556683" w14:textId="6E68A550" w:rsidR="00753D45" w:rsidRPr="00D0592B" w:rsidRDefault="00753D45" w:rsidP="00031F5B">
            <w:pPr>
              <w:spacing w:after="0" w:line="276" w:lineRule="auto"/>
              <w:jc w:val="both"/>
              <w:rPr>
                <w:rFonts w:ascii="Arial" w:eastAsia="Times New Roman" w:hAnsi="Arial" w:cs="Arial"/>
                <w:color w:val="000000" w:themeColor="text1"/>
                <w:szCs w:val="24"/>
                <w:lang w:val="mn-MN"/>
              </w:rPr>
            </w:pPr>
          </w:p>
        </w:tc>
      </w:tr>
      <w:tr w:rsidR="00753D45" w:rsidRPr="00D0592B" w14:paraId="77097A23" w14:textId="77777777" w:rsidTr="00885F6C">
        <w:trPr>
          <w:trHeight w:val="386"/>
        </w:trPr>
        <w:tc>
          <w:tcPr>
            <w:tcW w:w="2640" w:type="dxa"/>
            <w:shd w:val="clear" w:color="auto" w:fill="auto"/>
            <w:noWrap/>
            <w:vAlign w:val="center"/>
            <w:hideMark/>
          </w:tcPr>
          <w:p w14:paraId="7216F7AC" w14:textId="77777777" w:rsidR="00753D45" w:rsidRPr="00D0592B" w:rsidRDefault="00753D45" w:rsidP="00031F5B">
            <w:pPr>
              <w:spacing w:after="0" w:line="276" w:lineRule="auto"/>
              <w:jc w:val="both"/>
              <w:rPr>
                <w:rFonts w:ascii="Arial" w:eastAsia="Times New Roman" w:hAnsi="Arial" w:cs="Arial"/>
                <w:color w:val="000000" w:themeColor="text1"/>
                <w:szCs w:val="24"/>
                <w:lang w:val="mn-MN"/>
              </w:rPr>
            </w:pPr>
            <w:r w:rsidRPr="00D0592B">
              <w:rPr>
                <w:rFonts w:ascii="Arial" w:eastAsia="Times New Roman" w:hAnsi="Arial" w:cs="Arial"/>
                <w:color w:val="000000" w:themeColor="text1"/>
                <w:szCs w:val="24"/>
                <w:lang w:val="mn-MN"/>
              </w:rPr>
              <w:t>2 ортой</w:t>
            </w:r>
          </w:p>
        </w:tc>
        <w:tc>
          <w:tcPr>
            <w:tcW w:w="1830" w:type="dxa"/>
            <w:shd w:val="clear" w:color="auto" w:fill="auto"/>
            <w:noWrap/>
            <w:vAlign w:val="center"/>
          </w:tcPr>
          <w:p w14:paraId="76288881" w14:textId="3C176ABF" w:rsidR="00753D45" w:rsidRPr="00D0592B" w:rsidRDefault="00753D45" w:rsidP="00031F5B">
            <w:pPr>
              <w:spacing w:after="0" w:line="276" w:lineRule="auto"/>
              <w:jc w:val="both"/>
              <w:rPr>
                <w:rFonts w:ascii="Arial" w:eastAsia="Times New Roman" w:hAnsi="Arial" w:cs="Arial"/>
                <w:color w:val="000000" w:themeColor="text1"/>
                <w:szCs w:val="24"/>
                <w:lang w:val="mn-MN"/>
              </w:rPr>
            </w:pPr>
          </w:p>
        </w:tc>
        <w:tc>
          <w:tcPr>
            <w:tcW w:w="1910" w:type="dxa"/>
            <w:shd w:val="clear" w:color="auto" w:fill="auto"/>
            <w:noWrap/>
            <w:vAlign w:val="center"/>
          </w:tcPr>
          <w:p w14:paraId="0C09A2FE" w14:textId="298706AA" w:rsidR="00753D45" w:rsidRPr="00D0592B" w:rsidRDefault="00753D45" w:rsidP="00031F5B">
            <w:pPr>
              <w:spacing w:after="0" w:line="276" w:lineRule="auto"/>
              <w:jc w:val="both"/>
              <w:rPr>
                <w:rFonts w:ascii="Arial" w:eastAsia="Times New Roman" w:hAnsi="Arial" w:cs="Arial"/>
                <w:color w:val="000000" w:themeColor="text1"/>
                <w:szCs w:val="24"/>
                <w:lang w:val="mn-MN"/>
              </w:rPr>
            </w:pPr>
          </w:p>
        </w:tc>
        <w:tc>
          <w:tcPr>
            <w:tcW w:w="2975" w:type="dxa"/>
            <w:shd w:val="clear" w:color="auto" w:fill="auto"/>
            <w:noWrap/>
            <w:vAlign w:val="center"/>
          </w:tcPr>
          <w:p w14:paraId="68BEB3ED" w14:textId="35F595F7" w:rsidR="00753D45" w:rsidRPr="00D0592B" w:rsidRDefault="00753D45" w:rsidP="00031F5B">
            <w:pPr>
              <w:spacing w:after="0" w:line="276" w:lineRule="auto"/>
              <w:jc w:val="both"/>
              <w:rPr>
                <w:rFonts w:ascii="Arial" w:eastAsia="Times New Roman" w:hAnsi="Arial" w:cs="Arial"/>
                <w:color w:val="000000" w:themeColor="text1"/>
                <w:szCs w:val="24"/>
                <w:lang w:val="mn-MN"/>
              </w:rPr>
            </w:pPr>
          </w:p>
        </w:tc>
      </w:tr>
      <w:tr w:rsidR="00753D45" w:rsidRPr="00D0592B" w14:paraId="0EA6EDEC" w14:textId="77777777" w:rsidTr="00885F6C">
        <w:trPr>
          <w:trHeight w:val="386"/>
        </w:trPr>
        <w:tc>
          <w:tcPr>
            <w:tcW w:w="2640" w:type="dxa"/>
            <w:shd w:val="clear" w:color="auto" w:fill="auto"/>
            <w:noWrap/>
            <w:vAlign w:val="center"/>
            <w:hideMark/>
          </w:tcPr>
          <w:p w14:paraId="419F9843" w14:textId="77777777" w:rsidR="00753D45" w:rsidRPr="00D0592B" w:rsidRDefault="00753D45" w:rsidP="00031F5B">
            <w:pPr>
              <w:spacing w:after="0" w:line="276" w:lineRule="auto"/>
              <w:jc w:val="both"/>
              <w:rPr>
                <w:rFonts w:ascii="Arial" w:eastAsia="Times New Roman" w:hAnsi="Arial" w:cs="Arial"/>
                <w:color w:val="000000" w:themeColor="text1"/>
                <w:szCs w:val="24"/>
                <w:lang w:val="mn-MN"/>
              </w:rPr>
            </w:pPr>
            <w:r w:rsidRPr="00D0592B">
              <w:rPr>
                <w:rFonts w:ascii="Arial" w:eastAsia="Times New Roman" w:hAnsi="Arial" w:cs="Arial"/>
                <w:color w:val="000000" w:themeColor="text1"/>
                <w:szCs w:val="24"/>
                <w:lang w:val="mn-MN"/>
              </w:rPr>
              <w:t>3 ортой</w:t>
            </w:r>
          </w:p>
        </w:tc>
        <w:tc>
          <w:tcPr>
            <w:tcW w:w="1830" w:type="dxa"/>
            <w:shd w:val="clear" w:color="auto" w:fill="auto"/>
            <w:noWrap/>
            <w:vAlign w:val="center"/>
          </w:tcPr>
          <w:p w14:paraId="22A10C72" w14:textId="6F11BDBE" w:rsidR="00753D45" w:rsidRPr="00D0592B" w:rsidRDefault="00753D45" w:rsidP="00031F5B">
            <w:pPr>
              <w:spacing w:after="0" w:line="276" w:lineRule="auto"/>
              <w:jc w:val="both"/>
              <w:rPr>
                <w:rFonts w:ascii="Arial" w:eastAsia="Times New Roman" w:hAnsi="Arial" w:cs="Arial"/>
                <w:color w:val="000000" w:themeColor="text1"/>
                <w:szCs w:val="24"/>
                <w:lang w:val="mn-MN"/>
              </w:rPr>
            </w:pPr>
          </w:p>
        </w:tc>
        <w:tc>
          <w:tcPr>
            <w:tcW w:w="1910" w:type="dxa"/>
            <w:shd w:val="clear" w:color="auto" w:fill="auto"/>
            <w:noWrap/>
            <w:vAlign w:val="center"/>
          </w:tcPr>
          <w:p w14:paraId="17673D8B" w14:textId="2B3A1A5A" w:rsidR="00753D45" w:rsidRPr="00D0592B" w:rsidRDefault="00753D45" w:rsidP="00031F5B">
            <w:pPr>
              <w:spacing w:after="0" w:line="276" w:lineRule="auto"/>
              <w:jc w:val="both"/>
              <w:rPr>
                <w:rFonts w:ascii="Arial" w:eastAsia="Times New Roman" w:hAnsi="Arial" w:cs="Arial"/>
                <w:color w:val="000000" w:themeColor="text1"/>
                <w:szCs w:val="24"/>
                <w:lang w:val="mn-MN"/>
              </w:rPr>
            </w:pPr>
          </w:p>
        </w:tc>
        <w:tc>
          <w:tcPr>
            <w:tcW w:w="2975" w:type="dxa"/>
            <w:shd w:val="clear" w:color="auto" w:fill="auto"/>
            <w:noWrap/>
            <w:vAlign w:val="center"/>
          </w:tcPr>
          <w:p w14:paraId="6EB0C5F3" w14:textId="6966E3B2" w:rsidR="00753D45" w:rsidRPr="00D0592B" w:rsidRDefault="00753D45" w:rsidP="00031F5B">
            <w:pPr>
              <w:spacing w:after="0" w:line="276" w:lineRule="auto"/>
              <w:jc w:val="both"/>
              <w:rPr>
                <w:rFonts w:ascii="Arial" w:eastAsia="Times New Roman" w:hAnsi="Arial" w:cs="Arial"/>
                <w:color w:val="000000" w:themeColor="text1"/>
                <w:szCs w:val="24"/>
                <w:lang w:val="mn-MN"/>
              </w:rPr>
            </w:pPr>
          </w:p>
        </w:tc>
      </w:tr>
      <w:tr w:rsidR="00753D45" w:rsidRPr="00D0592B" w14:paraId="142F7A8D" w14:textId="77777777" w:rsidTr="00885F6C">
        <w:trPr>
          <w:trHeight w:val="386"/>
        </w:trPr>
        <w:tc>
          <w:tcPr>
            <w:tcW w:w="2640" w:type="dxa"/>
            <w:shd w:val="clear" w:color="auto" w:fill="auto"/>
            <w:noWrap/>
            <w:vAlign w:val="center"/>
          </w:tcPr>
          <w:p w14:paraId="350226EA" w14:textId="77777777" w:rsidR="00753D45" w:rsidRPr="00D0592B" w:rsidRDefault="00753D45" w:rsidP="00031F5B">
            <w:pPr>
              <w:spacing w:after="0" w:line="276" w:lineRule="auto"/>
              <w:jc w:val="both"/>
              <w:rPr>
                <w:rFonts w:ascii="Arial" w:eastAsia="Times New Roman" w:hAnsi="Arial" w:cs="Arial"/>
                <w:color w:val="000000" w:themeColor="text1"/>
                <w:szCs w:val="24"/>
                <w:lang w:val="mn-MN"/>
              </w:rPr>
            </w:pPr>
            <w:r w:rsidRPr="00D0592B">
              <w:rPr>
                <w:rFonts w:ascii="Arial" w:eastAsia="Times New Roman" w:hAnsi="Arial" w:cs="Arial"/>
                <w:color w:val="000000" w:themeColor="text1"/>
                <w:szCs w:val="24"/>
                <w:lang w:val="mn-MN"/>
              </w:rPr>
              <w:t>Нийт</w:t>
            </w:r>
          </w:p>
        </w:tc>
        <w:tc>
          <w:tcPr>
            <w:tcW w:w="1830" w:type="dxa"/>
            <w:shd w:val="clear" w:color="auto" w:fill="auto"/>
            <w:noWrap/>
            <w:vAlign w:val="center"/>
          </w:tcPr>
          <w:p w14:paraId="2E9BB0FB" w14:textId="2742C725" w:rsidR="00753D45" w:rsidRPr="00D0592B" w:rsidRDefault="00753D45" w:rsidP="00031F5B">
            <w:pPr>
              <w:spacing w:after="0" w:line="276" w:lineRule="auto"/>
              <w:jc w:val="both"/>
              <w:rPr>
                <w:rFonts w:ascii="Arial" w:eastAsia="Times New Roman" w:hAnsi="Arial" w:cs="Arial"/>
                <w:color w:val="000000" w:themeColor="text1"/>
                <w:szCs w:val="24"/>
                <w:lang w:val="mn-MN"/>
              </w:rPr>
            </w:pPr>
          </w:p>
        </w:tc>
        <w:tc>
          <w:tcPr>
            <w:tcW w:w="1910" w:type="dxa"/>
            <w:shd w:val="clear" w:color="auto" w:fill="auto"/>
            <w:noWrap/>
            <w:vAlign w:val="center"/>
          </w:tcPr>
          <w:p w14:paraId="25E15C16" w14:textId="16A91411" w:rsidR="00753D45" w:rsidRPr="00D0592B" w:rsidRDefault="00753D45" w:rsidP="00031F5B">
            <w:pPr>
              <w:spacing w:after="0" w:line="276" w:lineRule="auto"/>
              <w:jc w:val="both"/>
              <w:rPr>
                <w:rFonts w:ascii="Arial" w:eastAsia="Times New Roman" w:hAnsi="Arial" w:cs="Arial"/>
                <w:color w:val="000000" w:themeColor="text1"/>
                <w:szCs w:val="24"/>
                <w:lang w:val="mn-MN"/>
              </w:rPr>
            </w:pPr>
          </w:p>
        </w:tc>
        <w:tc>
          <w:tcPr>
            <w:tcW w:w="2975" w:type="dxa"/>
            <w:shd w:val="clear" w:color="auto" w:fill="auto"/>
            <w:noWrap/>
            <w:vAlign w:val="center"/>
          </w:tcPr>
          <w:p w14:paraId="519675BB" w14:textId="77777777" w:rsidR="00753D45" w:rsidRPr="00D0592B" w:rsidRDefault="00753D45" w:rsidP="00031F5B">
            <w:pPr>
              <w:spacing w:after="0" w:line="276" w:lineRule="auto"/>
              <w:jc w:val="both"/>
              <w:rPr>
                <w:rFonts w:ascii="Arial" w:eastAsia="Times New Roman" w:hAnsi="Arial" w:cs="Arial"/>
                <w:color w:val="000000" w:themeColor="text1"/>
                <w:szCs w:val="24"/>
                <w:lang w:val="mn-MN"/>
              </w:rPr>
            </w:pPr>
          </w:p>
        </w:tc>
      </w:tr>
    </w:tbl>
    <w:p w14:paraId="0DD4608E" w14:textId="26CE9886" w:rsidR="00DF37F7" w:rsidRPr="00D0592B" w:rsidRDefault="00DF37F7" w:rsidP="00031F5B">
      <w:pPr>
        <w:spacing w:after="0" w:line="276" w:lineRule="auto"/>
        <w:jc w:val="both"/>
        <w:rPr>
          <w:rFonts w:ascii="Arial" w:hAnsi="Arial" w:cs="Arial"/>
          <w:color w:val="000000" w:themeColor="text1"/>
          <w:szCs w:val="24"/>
          <w:lang w:val="mn-MN"/>
        </w:rPr>
      </w:pPr>
    </w:p>
    <w:p w14:paraId="5EBE1210" w14:textId="3CC7D14B" w:rsidR="003643E4" w:rsidRPr="00D0592B" w:rsidRDefault="003643E4" w:rsidP="00031F5B">
      <w:pPr>
        <w:spacing w:after="0" w:line="276" w:lineRule="auto"/>
        <w:jc w:val="both"/>
        <w:rPr>
          <w:rFonts w:ascii="Arial" w:hAnsi="Arial" w:cs="Arial"/>
          <w:color w:val="000000" w:themeColor="text1"/>
          <w:szCs w:val="24"/>
          <w:lang w:val="mn-MN"/>
        </w:rPr>
      </w:pPr>
    </w:p>
    <w:p w14:paraId="58B51026" w14:textId="35395CD8" w:rsidR="003643E4" w:rsidRPr="00D0592B" w:rsidRDefault="003643E4" w:rsidP="00031F5B">
      <w:pPr>
        <w:spacing w:after="0" w:line="276" w:lineRule="auto"/>
        <w:jc w:val="both"/>
        <w:rPr>
          <w:rFonts w:ascii="Arial" w:hAnsi="Arial" w:cs="Arial"/>
          <w:color w:val="000000" w:themeColor="text1"/>
          <w:szCs w:val="24"/>
          <w:lang w:val="mn-MN"/>
        </w:rPr>
      </w:pPr>
    </w:p>
    <w:p w14:paraId="74AB988B" w14:textId="7607F0AC" w:rsidR="003643E4" w:rsidRPr="00D0592B" w:rsidRDefault="003643E4" w:rsidP="00031F5B">
      <w:pPr>
        <w:spacing w:after="0" w:line="276" w:lineRule="auto"/>
        <w:jc w:val="both"/>
        <w:rPr>
          <w:rFonts w:ascii="Arial" w:hAnsi="Arial" w:cs="Arial"/>
          <w:color w:val="000000" w:themeColor="text1"/>
          <w:szCs w:val="24"/>
          <w:lang w:val="mn-MN"/>
        </w:rPr>
      </w:pPr>
    </w:p>
    <w:p w14:paraId="29A8F125" w14:textId="5137D941" w:rsidR="003643E4" w:rsidRPr="00D0592B" w:rsidRDefault="003643E4" w:rsidP="00031F5B">
      <w:pPr>
        <w:spacing w:after="0" w:line="276" w:lineRule="auto"/>
        <w:jc w:val="both"/>
        <w:rPr>
          <w:rFonts w:ascii="Arial" w:hAnsi="Arial" w:cs="Arial"/>
          <w:color w:val="000000" w:themeColor="text1"/>
          <w:szCs w:val="24"/>
          <w:lang w:val="mn-MN"/>
        </w:rPr>
      </w:pPr>
    </w:p>
    <w:p w14:paraId="66967105" w14:textId="347AC7ED" w:rsidR="003643E4" w:rsidRPr="00D0592B" w:rsidRDefault="003643E4" w:rsidP="00031F5B">
      <w:pPr>
        <w:spacing w:after="0" w:line="276" w:lineRule="auto"/>
        <w:jc w:val="both"/>
        <w:rPr>
          <w:rFonts w:ascii="Arial" w:hAnsi="Arial" w:cs="Arial"/>
          <w:color w:val="000000" w:themeColor="text1"/>
          <w:szCs w:val="24"/>
          <w:lang w:val="mn-MN"/>
        </w:rPr>
      </w:pPr>
    </w:p>
    <w:p w14:paraId="65549348" w14:textId="78A3163B" w:rsidR="003643E4" w:rsidRPr="00D0592B" w:rsidRDefault="003643E4" w:rsidP="00031F5B">
      <w:pPr>
        <w:spacing w:after="0" w:line="276" w:lineRule="auto"/>
        <w:jc w:val="both"/>
        <w:rPr>
          <w:rFonts w:ascii="Arial" w:hAnsi="Arial" w:cs="Arial"/>
          <w:color w:val="000000" w:themeColor="text1"/>
          <w:szCs w:val="24"/>
          <w:lang w:val="mn-MN"/>
        </w:rPr>
      </w:pPr>
    </w:p>
    <w:p w14:paraId="2398D6E9" w14:textId="39797DB0" w:rsidR="003643E4" w:rsidRPr="00D0592B" w:rsidRDefault="003643E4" w:rsidP="00031F5B">
      <w:pPr>
        <w:spacing w:after="0" w:line="276" w:lineRule="auto"/>
        <w:jc w:val="both"/>
        <w:rPr>
          <w:rFonts w:ascii="Arial" w:hAnsi="Arial" w:cs="Arial"/>
          <w:color w:val="000000" w:themeColor="text1"/>
          <w:szCs w:val="24"/>
          <w:lang w:val="mn-MN"/>
        </w:rPr>
      </w:pPr>
    </w:p>
    <w:p w14:paraId="04D7A900" w14:textId="607B133B" w:rsidR="003643E4" w:rsidRPr="00D0592B" w:rsidRDefault="003643E4" w:rsidP="00031F5B">
      <w:pPr>
        <w:spacing w:after="0" w:line="276" w:lineRule="auto"/>
        <w:jc w:val="both"/>
        <w:rPr>
          <w:rFonts w:ascii="Arial" w:hAnsi="Arial" w:cs="Arial"/>
          <w:color w:val="000000" w:themeColor="text1"/>
          <w:szCs w:val="24"/>
          <w:lang w:val="mn-MN"/>
        </w:rPr>
      </w:pPr>
    </w:p>
    <w:p w14:paraId="6C9D9B0B" w14:textId="7551E250" w:rsidR="003643E4" w:rsidRPr="00D0592B" w:rsidRDefault="003643E4" w:rsidP="00031F5B">
      <w:pPr>
        <w:spacing w:after="0" w:line="276" w:lineRule="auto"/>
        <w:jc w:val="both"/>
        <w:rPr>
          <w:rFonts w:ascii="Arial" w:hAnsi="Arial" w:cs="Arial"/>
          <w:color w:val="000000" w:themeColor="text1"/>
          <w:szCs w:val="24"/>
          <w:lang w:val="mn-MN"/>
        </w:rPr>
      </w:pPr>
    </w:p>
    <w:p w14:paraId="616417DD" w14:textId="57F45C6A" w:rsidR="003643E4" w:rsidRPr="00D0592B" w:rsidRDefault="003643E4" w:rsidP="00031F5B">
      <w:pPr>
        <w:spacing w:after="0" w:line="276" w:lineRule="auto"/>
        <w:jc w:val="both"/>
        <w:rPr>
          <w:rFonts w:ascii="Arial" w:hAnsi="Arial" w:cs="Arial"/>
          <w:color w:val="000000" w:themeColor="text1"/>
          <w:szCs w:val="24"/>
          <w:lang w:val="mn-MN"/>
        </w:rPr>
      </w:pPr>
    </w:p>
    <w:p w14:paraId="548A3442" w14:textId="5503BB71" w:rsidR="003643E4" w:rsidRPr="00D0592B" w:rsidRDefault="003643E4" w:rsidP="00031F5B">
      <w:pPr>
        <w:spacing w:after="0" w:line="276" w:lineRule="auto"/>
        <w:jc w:val="both"/>
        <w:rPr>
          <w:rFonts w:ascii="Arial" w:hAnsi="Arial" w:cs="Arial"/>
          <w:color w:val="000000" w:themeColor="text1"/>
          <w:szCs w:val="24"/>
          <w:lang w:val="mn-MN"/>
        </w:rPr>
      </w:pPr>
    </w:p>
    <w:p w14:paraId="0B3AB45F" w14:textId="66265D94" w:rsidR="003643E4" w:rsidRPr="00D0592B" w:rsidRDefault="003643E4" w:rsidP="00031F5B">
      <w:pPr>
        <w:spacing w:after="0" w:line="276" w:lineRule="auto"/>
        <w:jc w:val="both"/>
        <w:rPr>
          <w:rFonts w:ascii="Arial" w:hAnsi="Arial" w:cs="Arial"/>
          <w:color w:val="000000" w:themeColor="text1"/>
          <w:szCs w:val="24"/>
          <w:lang w:val="mn-MN"/>
        </w:rPr>
      </w:pPr>
    </w:p>
    <w:p w14:paraId="68E0D207" w14:textId="0A63FD00" w:rsidR="003643E4" w:rsidRPr="00D0592B" w:rsidRDefault="003643E4" w:rsidP="00031F5B">
      <w:pPr>
        <w:spacing w:after="0" w:line="276" w:lineRule="auto"/>
        <w:jc w:val="both"/>
        <w:rPr>
          <w:rFonts w:ascii="Arial" w:hAnsi="Arial" w:cs="Arial"/>
          <w:color w:val="000000" w:themeColor="text1"/>
          <w:szCs w:val="24"/>
          <w:lang w:val="mn-MN"/>
        </w:rPr>
      </w:pPr>
    </w:p>
    <w:p w14:paraId="38ED9835" w14:textId="0DF4ED5E" w:rsidR="001E1F90" w:rsidRPr="00D0592B" w:rsidRDefault="001E1F90" w:rsidP="00031F5B">
      <w:pPr>
        <w:spacing w:after="0" w:line="276" w:lineRule="auto"/>
        <w:jc w:val="both"/>
        <w:rPr>
          <w:rFonts w:ascii="Arial" w:hAnsi="Arial" w:cs="Arial"/>
          <w:color w:val="000000" w:themeColor="text1"/>
          <w:szCs w:val="24"/>
          <w:lang w:val="mn-MN"/>
        </w:rPr>
      </w:pPr>
    </w:p>
    <w:p w14:paraId="0842E6E6" w14:textId="09A0BE6E" w:rsidR="001E1F90" w:rsidRPr="00D0592B" w:rsidRDefault="001E1F90" w:rsidP="00031F5B">
      <w:pPr>
        <w:spacing w:after="0" w:line="276" w:lineRule="auto"/>
        <w:jc w:val="both"/>
        <w:rPr>
          <w:rFonts w:ascii="Arial" w:hAnsi="Arial" w:cs="Arial"/>
          <w:color w:val="000000" w:themeColor="text1"/>
          <w:szCs w:val="24"/>
          <w:lang w:val="mn-MN"/>
        </w:rPr>
      </w:pPr>
    </w:p>
    <w:p w14:paraId="76B63043" w14:textId="46668448" w:rsidR="001E1F90" w:rsidRPr="00D0592B" w:rsidRDefault="001E1F90" w:rsidP="00031F5B">
      <w:pPr>
        <w:spacing w:after="0" w:line="276" w:lineRule="auto"/>
        <w:jc w:val="both"/>
        <w:rPr>
          <w:rFonts w:ascii="Arial" w:hAnsi="Arial" w:cs="Arial"/>
          <w:color w:val="000000" w:themeColor="text1"/>
          <w:szCs w:val="24"/>
          <w:lang w:val="mn-MN"/>
        </w:rPr>
      </w:pPr>
    </w:p>
    <w:p w14:paraId="65EDA76E" w14:textId="693D08AA" w:rsidR="001E1F90" w:rsidRPr="00D0592B" w:rsidRDefault="001E1F90" w:rsidP="00031F5B">
      <w:pPr>
        <w:spacing w:after="0" w:line="276" w:lineRule="auto"/>
        <w:jc w:val="both"/>
        <w:rPr>
          <w:rFonts w:ascii="Arial" w:hAnsi="Arial" w:cs="Arial"/>
          <w:color w:val="000000" w:themeColor="text1"/>
          <w:szCs w:val="24"/>
          <w:lang w:val="mn-MN"/>
        </w:rPr>
      </w:pPr>
    </w:p>
    <w:p w14:paraId="65825C90" w14:textId="5525F559" w:rsidR="001E1F90" w:rsidRPr="00D0592B" w:rsidRDefault="001E1F90" w:rsidP="00031F5B">
      <w:pPr>
        <w:spacing w:after="0" w:line="276" w:lineRule="auto"/>
        <w:jc w:val="both"/>
        <w:rPr>
          <w:rFonts w:ascii="Arial" w:hAnsi="Arial" w:cs="Arial"/>
          <w:color w:val="000000" w:themeColor="text1"/>
          <w:szCs w:val="24"/>
          <w:lang w:val="mn-MN"/>
        </w:rPr>
      </w:pPr>
    </w:p>
    <w:p w14:paraId="2C424CE5" w14:textId="068CC6CF" w:rsidR="001E1F90" w:rsidRPr="00D0592B" w:rsidRDefault="001E1F90" w:rsidP="00031F5B">
      <w:pPr>
        <w:spacing w:after="0" w:line="276" w:lineRule="auto"/>
        <w:jc w:val="both"/>
        <w:rPr>
          <w:rFonts w:ascii="Arial" w:hAnsi="Arial" w:cs="Arial"/>
          <w:color w:val="000000" w:themeColor="text1"/>
          <w:szCs w:val="24"/>
          <w:lang w:val="mn-MN"/>
        </w:rPr>
      </w:pPr>
    </w:p>
    <w:p w14:paraId="61B3AFF7" w14:textId="45727C7C" w:rsidR="001E1F90" w:rsidRPr="00D0592B" w:rsidRDefault="001E1F90" w:rsidP="00031F5B">
      <w:pPr>
        <w:spacing w:after="0" w:line="276" w:lineRule="auto"/>
        <w:jc w:val="both"/>
        <w:rPr>
          <w:rFonts w:ascii="Arial" w:hAnsi="Arial" w:cs="Arial"/>
          <w:color w:val="000000" w:themeColor="text1"/>
          <w:szCs w:val="24"/>
          <w:lang w:val="mn-MN"/>
        </w:rPr>
      </w:pPr>
    </w:p>
    <w:p w14:paraId="541E6E26" w14:textId="2E747E20" w:rsidR="001E1F90" w:rsidRPr="00D0592B" w:rsidRDefault="001E1F90" w:rsidP="00031F5B">
      <w:pPr>
        <w:spacing w:after="0" w:line="276" w:lineRule="auto"/>
        <w:jc w:val="both"/>
        <w:rPr>
          <w:rFonts w:ascii="Arial" w:hAnsi="Arial" w:cs="Arial"/>
          <w:color w:val="000000" w:themeColor="text1"/>
          <w:szCs w:val="24"/>
          <w:lang w:val="mn-MN"/>
        </w:rPr>
      </w:pPr>
    </w:p>
    <w:p w14:paraId="46174EB1" w14:textId="0732B791" w:rsidR="001E1F90" w:rsidRPr="00D0592B" w:rsidRDefault="001E1F90" w:rsidP="00031F5B">
      <w:pPr>
        <w:spacing w:after="0" w:line="276" w:lineRule="auto"/>
        <w:jc w:val="both"/>
        <w:rPr>
          <w:rFonts w:ascii="Arial" w:hAnsi="Arial" w:cs="Arial"/>
          <w:color w:val="000000" w:themeColor="text1"/>
          <w:szCs w:val="24"/>
          <w:lang w:val="mn-MN"/>
        </w:rPr>
      </w:pPr>
    </w:p>
    <w:p w14:paraId="3FB8F24B" w14:textId="3533FF10" w:rsidR="001E1F90" w:rsidRPr="00D0592B" w:rsidRDefault="001E1F90" w:rsidP="00031F5B">
      <w:pPr>
        <w:spacing w:after="0" w:line="276" w:lineRule="auto"/>
        <w:jc w:val="both"/>
        <w:rPr>
          <w:rFonts w:ascii="Arial" w:hAnsi="Arial" w:cs="Arial"/>
          <w:color w:val="000000" w:themeColor="text1"/>
          <w:szCs w:val="24"/>
          <w:lang w:val="mn-MN"/>
        </w:rPr>
      </w:pPr>
    </w:p>
    <w:p w14:paraId="26CCDE28" w14:textId="1C737A1A" w:rsidR="001E1F90" w:rsidRPr="00D0592B" w:rsidRDefault="001E1F90" w:rsidP="00031F5B">
      <w:pPr>
        <w:spacing w:after="0" w:line="276" w:lineRule="auto"/>
        <w:jc w:val="both"/>
        <w:rPr>
          <w:rFonts w:ascii="Arial" w:hAnsi="Arial" w:cs="Arial"/>
          <w:color w:val="000000" w:themeColor="text1"/>
          <w:szCs w:val="24"/>
          <w:lang w:val="mn-MN"/>
        </w:rPr>
      </w:pPr>
    </w:p>
    <w:p w14:paraId="151FFB8F" w14:textId="77777777" w:rsidR="001E1F90" w:rsidRPr="00D0592B" w:rsidRDefault="001E1F90" w:rsidP="00031F5B">
      <w:pPr>
        <w:spacing w:after="0" w:line="276" w:lineRule="auto"/>
        <w:jc w:val="both"/>
        <w:rPr>
          <w:rFonts w:ascii="Arial" w:hAnsi="Arial" w:cs="Arial"/>
          <w:color w:val="000000" w:themeColor="text1"/>
          <w:szCs w:val="24"/>
          <w:lang w:val="mn-MN"/>
        </w:rPr>
      </w:pPr>
    </w:p>
    <w:p w14:paraId="0239A180" w14:textId="77F55A7A" w:rsidR="003643E4" w:rsidRPr="00D0592B" w:rsidRDefault="003643E4" w:rsidP="00031F5B">
      <w:pPr>
        <w:spacing w:after="0" w:line="276" w:lineRule="auto"/>
        <w:jc w:val="both"/>
        <w:rPr>
          <w:rFonts w:ascii="Arial" w:hAnsi="Arial" w:cs="Arial"/>
          <w:color w:val="000000" w:themeColor="text1"/>
          <w:szCs w:val="24"/>
          <w:lang w:val="mn-MN"/>
        </w:rPr>
      </w:pPr>
    </w:p>
    <w:p w14:paraId="1A9CF642" w14:textId="129FF6CE" w:rsidR="003643E4" w:rsidRPr="00D0592B" w:rsidRDefault="003643E4" w:rsidP="00031F5B">
      <w:pPr>
        <w:spacing w:after="0" w:line="276" w:lineRule="auto"/>
        <w:jc w:val="both"/>
        <w:rPr>
          <w:rFonts w:ascii="Arial" w:hAnsi="Arial" w:cs="Arial"/>
          <w:color w:val="000000" w:themeColor="text1"/>
          <w:szCs w:val="24"/>
          <w:lang w:val="mn-MN"/>
        </w:rPr>
      </w:pPr>
    </w:p>
    <w:p w14:paraId="1DCBF27D" w14:textId="34225AFC" w:rsidR="003643E4" w:rsidRPr="00D0592B" w:rsidRDefault="003643E4" w:rsidP="00031F5B">
      <w:pPr>
        <w:spacing w:after="0" w:line="276" w:lineRule="auto"/>
        <w:jc w:val="both"/>
        <w:rPr>
          <w:rFonts w:ascii="Arial" w:hAnsi="Arial" w:cs="Arial"/>
          <w:color w:val="000000" w:themeColor="text1"/>
          <w:szCs w:val="24"/>
          <w:lang w:val="mn-MN"/>
        </w:rPr>
      </w:pPr>
    </w:p>
    <w:p w14:paraId="25094A84" w14:textId="707C830A" w:rsidR="003643E4" w:rsidRPr="00D0592B" w:rsidRDefault="003643E4" w:rsidP="00031F5B">
      <w:pPr>
        <w:spacing w:after="0" w:line="276" w:lineRule="auto"/>
        <w:jc w:val="both"/>
        <w:rPr>
          <w:rFonts w:ascii="Arial" w:hAnsi="Arial" w:cs="Arial"/>
          <w:color w:val="000000" w:themeColor="text1"/>
          <w:szCs w:val="24"/>
          <w:lang w:val="mn-MN"/>
        </w:rPr>
      </w:pPr>
    </w:p>
    <w:p w14:paraId="73BC15B5" w14:textId="1199C35B" w:rsidR="003643E4" w:rsidRPr="00D0592B" w:rsidRDefault="003643E4" w:rsidP="00031F5B">
      <w:pPr>
        <w:spacing w:after="0" w:line="276" w:lineRule="auto"/>
        <w:jc w:val="both"/>
        <w:rPr>
          <w:rFonts w:ascii="Arial" w:hAnsi="Arial" w:cs="Arial"/>
          <w:color w:val="000000" w:themeColor="text1"/>
          <w:szCs w:val="24"/>
          <w:lang w:val="mn-MN"/>
        </w:rPr>
      </w:pPr>
    </w:p>
    <w:p w14:paraId="37C09C0B" w14:textId="77777777" w:rsidR="00CA2555" w:rsidRPr="00D0592B" w:rsidRDefault="00CA2555" w:rsidP="00031F5B">
      <w:pPr>
        <w:spacing w:after="0" w:line="276" w:lineRule="auto"/>
        <w:rPr>
          <w:rFonts w:ascii="Arial" w:hAnsi="Arial" w:cs="Arial"/>
          <w:i/>
          <w:iCs/>
          <w:color w:val="000000" w:themeColor="text1"/>
          <w:kern w:val="24"/>
          <w:szCs w:val="24"/>
          <w:lang w:val="mn-MN"/>
        </w:rPr>
        <w:sectPr w:rsidR="00CA2555" w:rsidRPr="00D0592B" w:rsidSect="001522F7">
          <w:pgSz w:w="11909" w:h="16834" w:code="9"/>
          <w:pgMar w:top="1134" w:right="851" w:bottom="1134" w:left="1701" w:header="720" w:footer="720" w:gutter="0"/>
          <w:cols w:space="720"/>
          <w:docGrid w:linePitch="360"/>
        </w:sectPr>
      </w:pPr>
    </w:p>
    <w:p w14:paraId="68C8E149" w14:textId="3404DE17" w:rsidR="00E71EA0" w:rsidRPr="00D0592B" w:rsidRDefault="0077561E" w:rsidP="00031F5B">
      <w:pPr>
        <w:spacing w:after="0" w:line="276" w:lineRule="auto"/>
        <w:jc w:val="right"/>
        <w:rPr>
          <w:rFonts w:ascii="Arial" w:hAnsi="Arial" w:cs="Arial"/>
          <w:i/>
          <w:iCs/>
          <w:color w:val="000000" w:themeColor="text1"/>
          <w:kern w:val="24"/>
          <w:szCs w:val="24"/>
          <w:lang w:val="mn-MN"/>
        </w:rPr>
      </w:pPr>
      <w:r w:rsidRPr="00D0592B">
        <w:rPr>
          <w:rFonts w:ascii="Arial" w:hAnsi="Arial" w:cs="Arial"/>
          <w:i/>
          <w:iCs/>
          <w:color w:val="000000" w:themeColor="text1"/>
          <w:kern w:val="24"/>
          <w:szCs w:val="24"/>
          <w:lang w:val="mn-MN"/>
        </w:rPr>
        <w:lastRenderedPageBreak/>
        <w:t>..... дугаар гэрээний Гуравдугаар  хавсралт</w:t>
      </w:r>
    </w:p>
    <w:p w14:paraId="64B00405" w14:textId="77777777" w:rsidR="003643E4" w:rsidRPr="00D0592B" w:rsidRDefault="003643E4" w:rsidP="00031F5B">
      <w:pPr>
        <w:spacing w:after="0" w:line="276" w:lineRule="auto"/>
        <w:contextualSpacing/>
        <w:jc w:val="both"/>
        <w:rPr>
          <w:rFonts w:ascii="Arial" w:hAnsi="Arial" w:cs="Arial"/>
          <w:color w:val="000000" w:themeColor="text1"/>
          <w:kern w:val="24"/>
          <w:szCs w:val="24"/>
          <w:lang w:val="mn-MN"/>
        </w:rPr>
      </w:pPr>
    </w:p>
    <w:p w14:paraId="30C93F11" w14:textId="3F45E922" w:rsidR="003643E4" w:rsidRPr="00D0592B" w:rsidRDefault="000C7BDC" w:rsidP="00031F5B">
      <w:pPr>
        <w:spacing w:after="0" w:line="276" w:lineRule="auto"/>
        <w:contextualSpacing/>
        <w:jc w:val="center"/>
        <w:rPr>
          <w:rFonts w:ascii="Arial" w:hAnsi="Arial" w:cs="Arial"/>
          <w:color w:val="000000" w:themeColor="text1"/>
          <w:kern w:val="24"/>
          <w:szCs w:val="24"/>
          <w:lang w:val="mn-MN"/>
        </w:rPr>
      </w:pPr>
      <w:r w:rsidRPr="00D0592B">
        <w:rPr>
          <w:rFonts w:ascii="Arial" w:hAnsi="Arial" w:cs="Arial"/>
          <w:color w:val="000000" w:themeColor="text1"/>
          <w:kern w:val="24"/>
          <w:szCs w:val="24"/>
          <w:lang w:val="mn-MN"/>
        </w:rPr>
        <w:t>........................../</w:t>
      </w:r>
      <w:r w:rsidR="0058648A" w:rsidRPr="00D0592B">
        <w:rPr>
          <w:rFonts w:ascii="Arial" w:hAnsi="Arial" w:cs="Arial"/>
          <w:color w:val="000000" w:themeColor="text1"/>
          <w:kern w:val="24"/>
          <w:szCs w:val="24"/>
          <w:lang w:val="mn-MN"/>
        </w:rPr>
        <w:t>эрүүл мэндийн тусламж, эрүүл мэндийн тусламж, үйлчилгээ үзүүлэгч</w:t>
      </w:r>
      <w:r w:rsidRPr="00D0592B">
        <w:rPr>
          <w:rFonts w:ascii="Arial" w:hAnsi="Arial" w:cs="Arial"/>
          <w:color w:val="000000" w:themeColor="text1"/>
          <w:kern w:val="24"/>
          <w:szCs w:val="24"/>
          <w:lang w:val="mn-MN"/>
        </w:rPr>
        <w:t xml:space="preserve">ийн нэр/-тэй БАЙГУУЛСАН  </w:t>
      </w:r>
      <w:r w:rsidR="0077561E" w:rsidRPr="00D0592B">
        <w:rPr>
          <w:rFonts w:ascii="Arial" w:hAnsi="Arial" w:cs="Arial"/>
          <w:color w:val="000000" w:themeColor="text1"/>
          <w:kern w:val="24"/>
          <w:szCs w:val="24"/>
          <w:lang w:val="mn-MN"/>
        </w:rPr>
        <w:t>ГЭРЭЭНИЙ  ГҮЙЦЭТГЭЛИЙГ ҮНЭЛЭХ  ШАЛГУУР ҮЗҮҮЛЭЛТ</w:t>
      </w:r>
    </w:p>
    <w:p w14:paraId="54E16E8E" w14:textId="7F93944E" w:rsidR="007A4806" w:rsidRPr="00D0592B" w:rsidRDefault="007A4806" w:rsidP="00031F5B">
      <w:pPr>
        <w:spacing w:after="0" w:line="276" w:lineRule="auto"/>
        <w:contextualSpacing/>
        <w:jc w:val="both"/>
        <w:rPr>
          <w:rFonts w:ascii="Arial" w:hAnsi="Arial" w:cs="Arial"/>
          <w:b/>
          <w:bCs/>
          <w:color w:val="000000" w:themeColor="text1"/>
          <w:kern w:val="24"/>
          <w:szCs w:val="24"/>
          <w:lang w:val="mn-MN"/>
        </w:rPr>
      </w:pPr>
    </w:p>
    <w:p w14:paraId="1FD6C994" w14:textId="77777777" w:rsidR="00135589" w:rsidRPr="00D0592B" w:rsidRDefault="00135589" w:rsidP="00031F5B">
      <w:pPr>
        <w:spacing w:after="0" w:line="276" w:lineRule="auto"/>
        <w:rPr>
          <w:rFonts w:ascii="Arial" w:eastAsia="Calibri" w:hAnsi="Arial" w:cs="Arial"/>
          <w:color w:val="000000" w:themeColor="text1"/>
          <w:szCs w:val="24"/>
          <w:lang w:val="mn-MN"/>
        </w:rPr>
      </w:pPr>
    </w:p>
    <w:p w14:paraId="0A9CB4D2" w14:textId="76304E4F" w:rsidR="00B5381E" w:rsidRPr="00D0592B" w:rsidRDefault="00B5381E" w:rsidP="00211CF0">
      <w:pPr>
        <w:pStyle w:val="ListParagraph"/>
        <w:numPr>
          <w:ilvl w:val="0"/>
          <w:numId w:val="11"/>
        </w:numPr>
        <w:spacing w:after="0"/>
        <w:ind w:left="0" w:firstLine="66"/>
        <w:rPr>
          <w:rFonts w:cs="Arial"/>
          <w:color w:val="000000" w:themeColor="text1"/>
          <w:kern w:val="24"/>
          <w:sz w:val="24"/>
          <w:szCs w:val="24"/>
          <w:lang w:val="mn-MN"/>
        </w:rPr>
      </w:pPr>
      <w:r w:rsidRPr="00D0592B">
        <w:rPr>
          <w:rFonts w:cs="Arial"/>
          <w:color w:val="000000" w:themeColor="text1"/>
          <w:kern w:val="24"/>
          <w:sz w:val="24"/>
          <w:szCs w:val="24"/>
          <w:lang w:val="mn-MN"/>
        </w:rPr>
        <w:t>Нэгдсэн эмнэлэг, тусгай эмнэлэг, төрөлжсөн мэргэжлийн эмнэлэг</w:t>
      </w:r>
      <w:r w:rsidR="0030562E" w:rsidRPr="00D0592B">
        <w:rPr>
          <w:rFonts w:cs="Arial"/>
          <w:color w:val="000000" w:themeColor="text1"/>
          <w:kern w:val="24"/>
          <w:sz w:val="24"/>
          <w:szCs w:val="24"/>
          <w:lang w:val="mn-MN"/>
        </w:rPr>
        <w:t xml:space="preserve">, тусгай мэргэжлийн төвийн </w:t>
      </w:r>
      <w:r w:rsidRPr="00D0592B">
        <w:rPr>
          <w:rFonts w:cs="Arial"/>
          <w:color w:val="000000" w:themeColor="text1"/>
          <w:kern w:val="24"/>
          <w:sz w:val="24"/>
          <w:szCs w:val="24"/>
          <w:lang w:val="mn-MN"/>
        </w:rPr>
        <w:t>гүйцэтгэлийн шалгуур үзүүлэлт</w:t>
      </w:r>
      <w:r w:rsidR="0030562E" w:rsidRPr="00D0592B">
        <w:rPr>
          <w:rFonts w:cs="Arial"/>
          <w:color w:val="000000" w:themeColor="text1"/>
          <w:kern w:val="24"/>
          <w:sz w:val="24"/>
          <w:szCs w:val="24"/>
          <w:lang w:val="mn-MN"/>
        </w:rPr>
        <w:t xml:space="preserve"> </w:t>
      </w:r>
    </w:p>
    <w:p w14:paraId="36392C4E" w14:textId="43A75C8D" w:rsidR="0030562E" w:rsidRPr="00D0592B" w:rsidRDefault="0030562E" w:rsidP="00031F5B">
      <w:pPr>
        <w:spacing w:after="0" w:line="276" w:lineRule="auto"/>
        <w:rPr>
          <w:rFonts w:ascii="Arial" w:hAnsi="Arial" w:cs="Arial"/>
          <w:color w:val="000000" w:themeColor="text1"/>
          <w:kern w:val="24"/>
          <w:szCs w:val="24"/>
          <w:lang w:val="mn-MN"/>
        </w:rPr>
      </w:pPr>
    </w:p>
    <w:tbl>
      <w:tblPr>
        <w:tblW w:w="14573" w:type="dxa"/>
        <w:tblLook w:val="04A0" w:firstRow="1" w:lastRow="0" w:firstColumn="1" w:lastColumn="0" w:noHBand="0" w:noVBand="1"/>
      </w:tblPr>
      <w:tblGrid>
        <w:gridCol w:w="440"/>
        <w:gridCol w:w="1683"/>
        <w:gridCol w:w="2661"/>
        <w:gridCol w:w="1966"/>
        <w:gridCol w:w="955"/>
        <w:gridCol w:w="1494"/>
        <w:gridCol w:w="1372"/>
        <w:gridCol w:w="1006"/>
        <w:gridCol w:w="1424"/>
        <w:gridCol w:w="1572"/>
      </w:tblGrid>
      <w:tr w:rsidR="0030562E" w:rsidRPr="00D0592B" w14:paraId="4806D9F9" w14:textId="77777777" w:rsidTr="00325F38">
        <w:trPr>
          <w:trHeight w:val="1400"/>
        </w:trPr>
        <w:tc>
          <w:tcPr>
            <w:tcW w:w="44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62BB10DE" w14:textId="75C0594E" w:rsidR="0030562E" w:rsidRPr="00325F38" w:rsidRDefault="003B0E77" w:rsidP="00031F5B">
            <w:pPr>
              <w:spacing w:after="0" w:line="276" w:lineRule="auto"/>
              <w:jc w:val="center"/>
              <w:rPr>
                <w:rFonts w:ascii="Arial" w:eastAsia="Times New Roman" w:hAnsi="Arial" w:cs="Arial"/>
                <w:b/>
                <w:bCs/>
                <w:color w:val="000000"/>
                <w:sz w:val="20"/>
                <w:szCs w:val="20"/>
                <w:lang w:val="mn-MN"/>
              </w:rPr>
            </w:pPr>
            <w:r w:rsidRPr="00325F38">
              <w:rPr>
                <w:rFonts w:ascii="Arial" w:eastAsia="Times New Roman" w:hAnsi="Arial" w:cs="Arial"/>
                <w:b/>
                <w:bCs/>
                <w:color w:val="000000"/>
                <w:sz w:val="20"/>
                <w:szCs w:val="20"/>
                <w:lang w:val="mn-MN"/>
              </w:rPr>
              <w:t>№</w:t>
            </w:r>
          </w:p>
        </w:tc>
        <w:tc>
          <w:tcPr>
            <w:tcW w:w="1715" w:type="dxa"/>
            <w:tcBorders>
              <w:top w:val="single" w:sz="4" w:space="0" w:color="auto"/>
              <w:left w:val="nil"/>
              <w:bottom w:val="single" w:sz="4" w:space="0" w:color="auto"/>
              <w:right w:val="single" w:sz="4" w:space="0" w:color="auto"/>
            </w:tcBorders>
            <w:shd w:val="clear" w:color="000000" w:fill="D9D9D9"/>
            <w:vAlign w:val="center"/>
            <w:hideMark/>
          </w:tcPr>
          <w:p w14:paraId="3D830305" w14:textId="77777777" w:rsidR="0030562E" w:rsidRPr="00325F38" w:rsidRDefault="0030562E" w:rsidP="00031F5B">
            <w:pPr>
              <w:spacing w:after="0" w:line="276" w:lineRule="auto"/>
              <w:jc w:val="center"/>
              <w:rPr>
                <w:rFonts w:ascii="Arial" w:eastAsia="Times New Roman" w:hAnsi="Arial" w:cs="Arial"/>
                <w:b/>
                <w:bCs/>
                <w:color w:val="000000"/>
                <w:sz w:val="20"/>
                <w:szCs w:val="20"/>
              </w:rPr>
            </w:pPr>
            <w:proofErr w:type="spellStart"/>
            <w:r w:rsidRPr="00325F38">
              <w:rPr>
                <w:rFonts w:ascii="Arial" w:eastAsia="Times New Roman" w:hAnsi="Arial" w:cs="Arial"/>
                <w:b/>
                <w:bCs/>
                <w:color w:val="000000"/>
                <w:sz w:val="20"/>
                <w:szCs w:val="20"/>
              </w:rPr>
              <w:t>Шалгуур</w:t>
            </w:r>
            <w:proofErr w:type="spellEnd"/>
            <w:r w:rsidRPr="00325F38">
              <w:rPr>
                <w:rFonts w:ascii="Arial" w:eastAsia="Times New Roman" w:hAnsi="Arial" w:cs="Arial"/>
                <w:b/>
                <w:bCs/>
                <w:color w:val="000000"/>
                <w:sz w:val="20"/>
                <w:szCs w:val="20"/>
              </w:rPr>
              <w:t xml:space="preserve"> </w:t>
            </w:r>
            <w:proofErr w:type="spellStart"/>
            <w:r w:rsidRPr="00325F38">
              <w:rPr>
                <w:rFonts w:ascii="Arial" w:eastAsia="Times New Roman" w:hAnsi="Arial" w:cs="Arial"/>
                <w:b/>
                <w:bCs/>
                <w:color w:val="000000"/>
                <w:sz w:val="20"/>
                <w:szCs w:val="20"/>
              </w:rPr>
              <w:t>үзүүлэлт</w:t>
            </w:r>
            <w:proofErr w:type="spellEnd"/>
          </w:p>
        </w:tc>
        <w:tc>
          <w:tcPr>
            <w:tcW w:w="2376" w:type="dxa"/>
            <w:tcBorders>
              <w:top w:val="single" w:sz="4" w:space="0" w:color="auto"/>
              <w:left w:val="nil"/>
              <w:bottom w:val="single" w:sz="4" w:space="0" w:color="auto"/>
              <w:right w:val="single" w:sz="4" w:space="0" w:color="auto"/>
            </w:tcBorders>
            <w:shd w:val="clear" w:color="000000" w:fill="D9D9D9"/>
            <w:vAlign w:val="center"/>
            <w:hideMark/>
          </w:tcPr>
          <w:p w14:paraId="66179FA5" w14:textId="77777777" w:rsidR="0030562E" w:rsidRPr="00325F38" w:rsidRDefault="0030562E" w:rsidP="00031F5B">
            <w:pPr>
              <w:spacing w:after="0" w:line="276" w:lineRule="auto"/>
              <w:jc w:val="center"/>
              <w:rPr>
                <w:rFonts w:ascii="Arial" w:eastAsia="Times New Roman" w:hAnsi="Arial" w:cs="Arial"/>
                <w:b/>
                <w:bCs/>
                <w:color w:val="000000"/>
                <w:sz w:val="20"/>
                <w:szCs w:val="20"/>
              </w:rPr>
            </w:pPr>
            <w:proofErr w:type="spellStart"/>
            <w:r w:rsidRPr="00325F38">
              <w:rPr>
                <w:rFonts w:ascii="Arial" w:eastAsia="Times New Roman" w:hAnsi="Arial" w:cs="Arial"/>
                <w:b/>
                <w:bCs/>
                <w:color w:val="000000"/>
                <w:sz w:val="20"/>
                <w:szCs w:val="20"/>
              </w:rPr>
              <w:t>Тодорхойлолт</w:t>
            </w:r>
            <w:proofErr w:type="spellEnd"/>
            <w:r w:rsidRPr="00325F38">
              <w:rPr>
                <w:rFonts w:ascii="Arial" w:eastAsia="Times New Roman" w:hAnsi="Arial" w:cs="Arial"/>
                <w:b/>
                <w:bCs/>
                <w:color w:val="000000"/>
                <w:sz w:val="20"/>
                <w:szCs w:val="20"/>
              </w:rPr>
              <w:t>/</w:t>
            </w:r>
            <w:proofErr w:type="spellStart"/>
            <w:r w:rsidRPr="00325F38">
              <w:rPr>
                <w:rFonts w:ascii="Arial" w:eastAsia="Times New Roman" w:hAnsi="Arial" w:cs="Arial"/>
                <w:b/>
                <w:bCs/>
                <w:color w:val="000000"/>
                <w:sz w:val="20"/>
                <w:szCs w:val="20"/>
              </w:rPr>
              <w:t>Аргачлал</w:t>
            </w:r>
            <w:proofErr w:type="spellEnd"/>
          </w:p>
        </w:tc>
        <w:tc>
          <w:tcPr>
            <w:tcW w:w="2086" w:type="dxa"/>
            <w:tcBorders>
              <w:top w:val="single" w:sz="4" w:space="0" w:color="auto"/>
              <w:left w:val="nil"/>
              <w:bottom w:val="single" w:sz="4" w:space="0" w:color="auto"/>
              <w:right w:val="single" w:sz="4" w:space="0" w:color="auto"/>
            </w:tcBorders>
            <w:shd w:val="clear" w:color="000000" w:fill="D9D9D9"/>
            <w:vAlign w:val="center"/>
            <w:hideMark/>
          </w:tcPr>
          <w:p w14:paraId="33546C10" w14:textId="77777777" w:rsidR="0030562E" w:rsidRPr="00325F38" w:rsidRDefault="0030562E" w:rsidP="00031F5B">
            <w:pPr>
              <w:spacing w:after="0" w:line="276" w:lineRule="auto"/>
              <w:jc w:val="center"/>
              <w:rPr>
                <w:rFonts w:ascii="Arial" w:eastAsia="Times New Roman" w:hAnsi="Arial" w:cs="Arial"/>
                <w:b/>
                <w:bCs/>
                <w:sz w:val="20"/>
                <w:szCs w:val="20"/>
              </w:rPr>
            </w:pPr>
            <w:proofErr w:type="spellStart"/>
            <w:r w:rsidRPr="00325F38">
              <w:rPr>
                <w:rFonts w:ascii="Arial" w:eastAsia="Times New Roman" w:hAnsi="Arial" w:cs="Arial"/>
                <w:b/>
                <w:bCs/>
                <w:sz w:val="20"/>
                <w:szCs w:val="20"/>
              </w:rPr>
              <w:t>Тайлбар</w:t>
            </w:r>
            <w:proofErr w:type="spellEnd"/>
          </w:p>
        </w:tc>
        <w:tc>
          <w:tcPr>
            <w:tcW w:w="955" w:type="dxa"/>
            <w:tcBorders>
              <w:top w:val="single" w:sz="4" w:space="0" w:color="auto"/>
              <w:left w:val="nil"/>
              <w:bottom w:val="single" w:sz="4" w:space="0" w:color="auto"/>
              <w:right w:val="single" w:sz="4" w:space="0" w:color="auto"/>
            </w:tcBorders>
            <w:shd w:val="clear" w:color="000000" w:fill="D0CECE"/>
            <w:vAlign w:val="center"/>
            <w:hideMark/>
          </w:tcPr>
          <w:p w14:paraId="48C26399" w14:textId="77777777" w:rsidR="0030562E" w:rsidRPr="00325F38" w:rsidRDefault="0030562E" w:rsidP="00031F5B">
            <w:pPr>
              <w:spacing w:after="0" w:line="276" w:lineRule="auto"/>
              <w:jc w:val="center"/>
              <w:rPr>
                <w:rFonts w:ascii="Arial" w:eastAsia="Times New Roman" w:hAnsi="Arial" w:cs="Arial"/>
                <w:b/>
                <w:bCs/>
                <w:color w:val="000000"/>
                <w:sz w:val="20"/>
                <w:szCs w:val="20"/>
              </w:rPr>
            </w:pPr>
            <w:proofErr w:type="spellStart"/>
            <w:r w:rsidRPr="00325F38">
              <w:rPr>
                <w:rFonts w:ascii="Arial" w:eastAsia="Times New Roman" w:hAnsi="Arial" w:cs="Arial"/>
                <w:b/>
                <w:bCs/>
                <w:color w:val="000000"/>
                <w:sz w:val="20"/>
                <w:szCs w:val="20"/>
              </w:rPr>
              <w:t>Олон</w:t>
            </w:r>
            <w:proofErr w:type="spellEnd"/>
            <w:r w:rsidRPr="00325F38">
              <w:rPr>
                <w:rFonts w:ascii="Arial" w:eastAsia="Times New Roman" w:hAnsi="Arial" w:cs="Arial"/>
                <w:b/>
                <w:bCs/>
                <w:color w:val="000000"/>
                <w:sz w:val="20"/>
                <w:szCs w:val="20"/>
              </w:rPr>
              <w:t xml:space="preserve"> </w:t>
            </w:r>
            <w:proofErr w:type="spellStart"/>
            <w:r w:rsidRPr="00325F38">
              <w:rPr>
                <w:rFonts w:ascii="Arial" w:eastAsia="Times New Roman" w:hAnsi="Arial" w:cs="Arial"/>
                <w:b/>
                <w:bCs/>
                <w:color w:val="000000"/>
                <w:sz w:val="20"/>
                <w:szCs w:val="20"/>
              </w:rPr>
              <w:t>улсын</w:t>
            </w:r>
            <w:proofErr w:type="spellEnd"/>
            <w:r w:rsidRPr="00325F38">
              <w:rPr>
                <w:rFonts w:ascii="Arial" w:eastAsia="Times New Roman" w:hAnsi="Arial" w:cs="Arial"/>
                <w:b/>
                <w:bCs/>
                <w:color w:val="000000"/>
                <w:sz w:val="20"/>
                <w:szCs w:val="20"/>
              </w:rPr>
              <w:t xml:space="preserve"> </w:t>
            </w:r>
            <w:proofErr w:type="spellStart"/>
            <w:r w:rsidRPr="00325F38">
              <w:rPr>
                <w:rFonts w:ascii="Arial" w:eastAsia="Times New Roman" w:hAnsi="Arial" w:cs="Arial"/>
                <w:b/>
                <w:bCs/>
                <w:color w:val="000000"/>
                <w:sz w:val="20"/>
                <w:szCs w:val="20"/>
              </w:rPr>
              <w:t>дундаж</w:t>
            </w:r>
            <w:proofErr w:type="spellEnd"/>
            <w:r w:rsidRPr="00325F38">
              <w:rPr>
                <w:rFonts w:ascii="Arial" w:eastAsia="Times New Roman" w:hAnsi="Arial" w:cs="Arial"/>
                <w:b/>
                <w:bCs/>
                <w:color w:val="000000"/>
                <w:sz w:val="20"/>
                <w:szCs w:val="20"/>
              </w:rPr>
              <w:t xml:space="preserve"> </w:t>
            </w:r>
            <w:proofErr w:type="spellStart"/>
            <w:r w:rsidRPr="00325F38">
              <w:rPr>
                <w:rFonts w:ascii="Arial" w:eastAsia="Times New Roman" w:hAnsi="Arial" w:cs="Arial"/>
                <w:b/>
                <w:bCs/>
                <w:color w:val="000000"/>
                <w:sz w:val="20"/>
                <w:szCs w:val="20"/>
              </w:rPr>
              <w:t>хэмжээ</w:t>
            </w:r>
            <w:proofErr w:type="spellEnd"/>
          </w:p>
        </w:tc>
        <w:tc>
          <w:tcPr>
            <w:tcW w:w="1532" w:type="dxa"/>
            <w:tcBorders>
              <w:top w:val="single" w:sz="4" w:space="0" w:color="auto"/>
              <w:left w:val="nil"/>
              <w:bottom w:val="single" w:sz="4" w:space="0" w:color="auto"/>
              <w:right w:val="single" w:sz="4" w:space="0" w:color="auto"/>
            </w:tcBorders>
            <w:shd w:val="clear" w:color="000000" w:fill="D0CECE"/>
            <w:vAlign w:val="center"/>
            <w:hideMark/>
          </w:tcPr>
          <w:p w14:paraId="6473D0DA" w14:textId="77777777" w:rsidR="0030562E" w:rsidRPr="00325F38" w:rsidRDefault="0030562E" w:rsidP="00031F5B">
            <w:pPr>
              <w:spacing w:after="0" w:line="276" w:lineRule="auto"/>
              <w:jc w:val="center"/>
              <w:rPr>
                <w:rFonts w:ascii="Arial" w:eastAsia="Times New Roman" w:hAnsi="Arial" w:cs="Arial"/>
                <w:b/>
                <w:bCs/>
                <w:color w:val="000000"/>
                <w:sz w:val="20"/>
                <w:szCs w:val="20"/>
              </w:rPr>
            </w:pPr>
            <w:proofErr w:type="spellStart"/>
            <w:r w:rsidRPr="00325F38">
              <w:rPr>
                <w:rFonts w:ascii="Arial" w:eastAsia="Times New Roman" w:hAnsi="Arial" w:cs="Arial"/>
                <w:b/>
                <w:bCs/>
                <w:color w:val="000000"/>
                <w:sz w:val="20"/>
                <w:szCs w:val="20"/>
              </w:rPr>
              <w:t>Суурь</w:t>
            </w:r>
            <w:proofErr w:type="spellEnd"/>
            <w:r w:rsidRPr="00325F38">
              <w:rPr>
                <w:rFonts w:ascii="Arial" w:eastAsia="Times New Roman" w:hAnsi="Arial" w:cs="Arial"/>
                <w:b/>
                <w:bCs/>
                <w:color w:val="000000"/>
                <w:sz w:val="20"/>
                <w:szCs w:val="20"/>
              </w:rPr>
              <w:t xml:space="preserve"> </w:t>
            </w:r>
            <w:proofErr w:type="spellStart"/>
            <w:r w:rsidRPr="00325F38">
              <w:rPr>
                <w:rFonts w:ascii="Arial" w:eastAsia="Times New Roman" w:hAnsi="Arial" w:cs="Arial"/>
                <w:b/>
                <w:bCs/>
                <w:color w:val="000000"/>
                <w:sz w:val="20"/>
                <w:szCs w:val="20"/>
              </w:rPr>
              <w:t>түвшин</w:t>
            </w:r>
            <w:proofErr w:type="spellEnd"/>
          </w:p>
        </w:tc>
        <w:tc>
          <w:tcPr>
            <w:tcW w:w="1372" w:type="dxa"/>
            <w:tcBorders>
              <w:top w:val="single" w:sz="4" w:space="0" w:color="auto"/>
              <w:left w:val="nil"/>
              <w:bottom w:val="single" w:sz="4" w:space="0" w:color="auto"/>
              <w:right w:val="single" w:sz="4" w:space="0" w:color="auto"/>
            </w:tcBorders>
            <w:shd w:val="clear" w:color="000000" w:fill="D0CECE"/>
            <w:vAlign w:val="center"/>
            <w:hideMark/>
          </w:tcPr>
          <w:p w14:paraId="4A202717" w14:textId="77777777" w:rsidR="0030562E" w:rsidRPr="00325F38" w:rsidRDefault="0030562E" w:rsidP="00031F5B">
            <w:pPr>
              <w:spacing w:after="0" w:line="276" w:lineRule="auto"/>
              <w:jc w:val="center"/>
              <w:rPr>
                <w:rFonts w:ascii="Arial" w:eastAsia="Times New Roman" w:hAnsi="Arial" w:cs="Arial"/>
                <w:b/>
                <w:bCs/>
                <w:color w:val="000000"/>
                <w:sz w:val="20"/>
                <w:szCs w:val="20"/>
              </w:rPr>
            </w:pPr>
            <w:proofErr w:type="spellStart"/>
            <w:r w:rsidRPr="00325F38">
              <w:rPr>
                <w:rFonts w:ascii="Arial" w:eastAsia="Times New Roman" w:hAnsi="Arial" w:cs="Arial"/>
                <w:b/>
                <w:bCs/>
                <w:color w:val="000000"/>
                <w:sz w:val="20"/>
                <w:szCs w:val="20"/>
              </w:rPr>
              <w:t>Хүрэх</w:t>
            </w:r>
            <w:proofErr w:type="spellEnd"/>
            <w:r w:rsidRPr="00325F38">
              <w:rPr>
                <w:rFonts w:ascii="Arial" w:eastAsia="Times New Roman" w:hAnsi="Arial" w:cs="Arial"/>
                <w:b/>
                <w:bCs/>
                <w:color w:val="000000"/>
                <w:sz w:val="20"/>
                <w:szCs w:val="20"/>
              </w:rPr>
              <w:t xml:space="preserve"> </w:t>
            </w:r>
            <w:proofErr w:type="spellStart"/>
            <w:r w:rsidRPr="00325F38">
              <w:rPr>
                <w:rFonts w:ascii="Arial" w:eastAsia="Times New Roman" w:hAnsi="Arial" w:cs="Arial"/>
                <w:b/>
                <w:bCs/>
                <w:color w:val="000000"/>
                <w:sz w:val="20"/>
                <w:szCs w:val="20"/>
              </w:rPr>
              <w:t>түвшин</w:t>
            </w:r>
            <w:proofErr w:type="spellEnd"/>
          </w:p>
        </w:tc>
        <w:tc>
          <w:tcPr>
            <w:tcW w:w="1008" w:type="dxa"/>
            <w:tcBorders>
              <w:top w:val="single" w:sz="4" w:space="0" w:color="auto"/>
              <w:left w:val="nil"/>
              <w:bottom w:val="single" w:sz="4" w:space="0" w:color="auto"/>
              <w:right w:val="single" w:sz="4" w:space="0" w:color="auto"/>
            </w:tcBorders>
            <w:shd w:val="clear" w:color="000000" w:fill="D9D9D9"/>
            <w:vAlign w:val="center"/>
            <w:hideMark/>
          </w:tcPr>
          <w:p w14:paraId="4E888CC6" w14:textId="77777777" w:rsidR="0030562E" w:rsidRPr="00325F38" w:rsidRDefault="0030562E" w:rsidP="00031F5B">
            <w:pPr>
              <w:spacing w:after="0" w:line="276" w:lineRule="auto"/>
              <w:jc w:val="center"/>
              <w:rPr>
                <w:rFonts w:ascii="Arial" w:eastAsia="Times New Roman" w:hAnsi="Arial" w:cs="Arial"/>
                <w:b/>
                <w:bCs/>
                <w:color w:val="000000"/>
                <w:sz w:val="20"/>
                <w:szCs w:val="20"/>
              </w:rPr>
            </w:pPr>
            <w:proofErr w:type="spellStart"/>
            <w:r w:rsidRPr="00325F38">
              <w:rPr>
                <w:rFonts w:ascii="Arial" w:eastAsia="Times New Roman" w:hAnsi="Arial" w:cs="Arial"/>
                <w:b/>
                <w:bCs/>
                <w:color w:val="000000"/>
                <w:sz w:val="20"/>
                <w:szCs w:val="20"/>
              </w:rPr>
              <w:t>Нийт</w:t>
            </w:r>
            <w:proofErr w:type="spellEnd"/>
            <w:r w:rsidRPr="00325F38">
              <w:rPr>
                <w:rFonts w:ascii="Arial" w:eastAsia="Times New Roman" w:hAnsi="Arial" w:cs="Arial"/>
                <w:b/>
                <w:bCs/>
                <w:color w:val="000000"/>
                <w:sz w:val="20"/>
                <w:szCs w:val="20"/>
              </w:rPr>
              <w:t xml:space="preserve"> </w:t>
            </w:r>
            <w:proofErr w:type="spellStart"/>
            <w:r w:rsidRPr="00325F38">
              <w:rPr>
                <w:rFonts w:ascii="Arial" w:eastAsia="Times New Roman" w:hAnsi="Arial" w:cs="Arial"/>
                <w:b/>
                <w:bCs/>
                <w:color w:val="000000"/>
                <w:sz w:val="20"/>
                <w:szCs w:val="20"/>
              </w:rPr>
              <w:t>гэрээнд</w:t>
            </w:r>
            <w:proofErr w:type="spellEnd"/>
            <w:r w:rsidRPr="00325F38">
              <w:rPr>
                <w:rFonts w:ascii="Arial" w:eastAsia="Times New Roman" w:hAnsi="Arial" w:cs="Arial"/>
                <w:b/>
                <w:bCs/>
                <w:color w:val="000000"/>
                <w:sz w:val="20"/>
                <w:szCs w:val="20"/>
              </w:rPr>
              <w:t xml:space="preserve"> </w:t>
            </w:r>
            <w:proofErr w:type="spellStart"/>
            <w:r w:rsidRPr="00325F38">
              <w:rPr>
                <w:rFonts w:ascii="Arial" w:eastAsia="Times New Roman" w:hAnsi="Arial" w:cs="Arial"/>
                <w:b/>
                <w:bCs/>
                <w:color w:val="000000"/>
                <w:sz w:val="20"/>
                <w:szCs w:val="20"/>
              </w:rPr>
              <w:t>эзлэх</w:t>
            </w:r>
            <w:proofErr w:type="spellEnd"/>
            <w:r w:rsidRPr="00325F38">
              <w:rPr>
                <w:rFonts w:ascii="Arial" w:eastAsia="Times New Roman" w:hAnsi="Arial" w:cs="Arial"/>
                <w:b/>
                <w:bCs/>
                <w:color w:val="000000"/>
                <w:sz w:val="20"/>
                <w:szCs w:val="20"/>
              </w:rPr>
              <w:t xml:space="preserve"> </w:t>
            </w:r>
            <w:proofErr w:type="spellStart"/>
            <w:r w:rsidRPr="00325F38">
              <w:rPr>
                <w:rFonts w:ascii="Arial" w:eastAsia="Times New Roman" w:hAnsi="Arial" w:cs="Arial"/>
                <w:b/>
                <w:bCs/>
                <w:color w:val="000000"/>
                <w:sz w:val="20"/>
                <w:szCs w:val="20"/>
              </w:rPr>
              <w:t>хувийн</w:t>
            </w:r>
            <w:proofErr w:type="spellEnd"/>
            <w:r w:rsidRPr="00325F38">
              <w:rPr>
                <w:rFonts w:ascii="Arial" w:eastAsia="Times New Roman" w:hAnsi="Arial" w:cs="Arial"/>
                <w:b/>
                <w:bCs/>
                <w:color w:val="000000"/>
                <w:sz w:val="20"/>
                <w:szCs w:val="20"/>
              </w:rPr>
              <w:t xml:space="preserve"> </w:t>
            </w:r>
            <w:proofErr w:type="spellStart"/>
            <w:r w:rsidRPr="00325F38">
              <w:rPr>
                <w:rFonts w:ascii="Arial" w:eastAsia="Times New Roman" w:hAnsi="Arial" w:cs="Arial"/>
                <w:b/>
                <w:bCs/>
                <w:color w:val="000000"/>
                <w:sz w:val="20"/>
                <w:szCs w:val="20"/>
              </w:rPr>
              <w:t>жин</w:t>
            </w:r>
            <w:proofErr w:type="spellEnd"/>
            <w:r w:rsidRPr="00325F38">
              <w:rPr>
                <w:rFonts w:ascii="Arial" w:eastAsia="Times New Roman" w:hAnsi="Arial" w:cs="Arial"/>
                <w:b/>
                <w:bCs/>
                <w:color w:val="000000"/>
                <w:sz w:val="20"/>
                <w:szCs w:val="20"/>
              </w:rPr>
              <w:t xml:space="preserve"> /</w:t>
            </w:r>
            <w:proofErr w:type="spellStart"/>
            <w:r w:rsidRPr="00325F38">
              <w:rPr>
                <w:rFonts w:ascii="Arial" w:eastAsia="Times New Roman" w:hAnsi="Arial" w:cs="Arial"/>
                <w:b/>
                <w:bCs/>
                <w:color w:val="000000"/>
                <w:sz w:val="20"/>
                <w:szCs w:val="20"/>
              </w:rPr>
              <w:t>оноо</w:t>
            </w:r>
            <w:proofErr w:type="spellEnd"/>
          </w:p>
        </w:tc>
        <w:tc>
          <w:tcPr>
            <w:tcW w:w="1517" w:type="dxa"/>
            <w:tcBorders>
              <w:top w:val="single" w:sz="4" w:space="0" w:color="auto"/>
              <w:left w:val="nil"/>
              <w:bottom w:val="single" w:sz="4" w:space="0" w:color="auto"/>
              <w:right w:val="single" w:sz="4" w:space="0" w:color="auto"/>
            </w:tcBorders>
            <w:shd w:val="clear" w:color="000000" w:fill="D9D9D9"/>
            <w:vAlign w:val="center"/>
            <w:hideMark/>
          </w:tcPr>
          <w:p w14:paraId="678D6597" w14:textId="77777777" w:rsidR="0030562E" w:rsidRPr="00325F38" w:rsidRDefault="0030562E" w:rsidP="00031F5B">
            <w:pPr>
              <w:spacing w:after="0" w:line="276" w:lineRule="auto"/>
              <w:jc w:val="center"/>
              <w:rPr>
                <w:rFonts w:ascii="Arial" w:eastAsia="Times New Roman" w:hAnsi="Arial" w:cs="Arial"/>
                <w:b/>
                <w:bCs/>
                <w:color w:val="000000"/>
                <w:sz w:val="20"/>
                <w:szCs w:val="20"/>
              </w:rPr>
            </w:pPr>
            <w:proofErr w:type="spellStart"/>
            <w:r w:rsidRPr="00325F38">
              <w:rPr>
                <w:rFonts w:ascii="Arial" w:eastAsia="Times New Roman" w:hAnsi="Arial" w:cs="Arial"/>
                <w:b/>
                <w:bCs/>
                <w:color w:val="000000"/>
                <w:sz w:val="20"/>
                <w:szCs w:val="20"/>
              </w:rPr>
              <w:t>Үнэлэх</w:t>
            </w:r>
            <w:proofErr w:type="spellEnd"/>
            <w:r w:rsidRPr="00325F38">
              <w:rPr>
                <w:rFonts w:ascii="Arial" w:eastAsia="Times New Roman" w:hAnsi="Arial" w:cs="Arial"/>
                <w:b/>
                <w:bCs/>
                <w:color w:val="000000"/>
                <w:sz w:val="20"/>
                <w:szCs w:val="20"/>
              </w:rPr>
              <w:t xml:space="preserve"> </w:t>
            </w:r>
            <w:proofErr w:type="spellStart"/>
            <w:r w:rsidRPr="00325F38">
              <w:rPr>
                <w:rFonts w:ascii="Arial" w:eastAsia="Times New Roman" w:hAnsi="Arial" w:cs="Arial"/>
                <w:b/>
                <w:bCs/>
                <w:color w:val="000000"/>
                <w:sz w:val="20"/>
                <w:szCs w:val="20"/>
              </w:rPr>
              <w:t>аргачлал</w:t>
            </w:r>
            <w:proofErr w:type="spellEnd"/>
          </w:p>
        </w:tc>
        <w:tc>
          <w:tcPr>
            <w:tcW w:w="1572" w:type="dxa"/>
            <w:tcBorders>
              <w:top w:val="single" w:sz="4" w:space="0" w:color="auto"/>
              <w:left w:val="nil"/>
              <w:bottom w:val="single" w:sz="4" w:space="0" w:color="auto"/>
              <w:right w:val="single" w:sz="4" w:space="0" w:color="auto"/>
            </w:tcBorders>
            <w:shd w:val="clear" w:color="000000" w:fill="D9D9D9"/>
            <w:vAlign w:val="center"/>
            <w:hideMark/>
          </w:tcPr>
          <w:p w14:paraId="367F2DA5" w14:textId="77777777" w:rsidR="0030562E" w:rsidRPr="00325F38" w:rsidRDefault="0030562E" w:rsidP="00031F5B">
            <w:pPr>
              <w:spacing w:after="0" w:line="276" w:lineRule="auto"/>
              <w:rPr>
                <w:rFonts w:ascii="Arial" w:eastAsia="Times New Roman" w:hAnsi="Arial" w:cs="Arial"/>
                <w:b/>
                <w:bCs/>
                <w:color w:val="000000"/>
                <w:sz w:val="20"/>
                <w:szCs w:val="20"/>
              </w:rPr>
            </w:pPr>
            <w:proofErr w:type="spellStart"/>
            <w:r w:rsidRPr="00325F38">
              <w:rPr>
                <w:rFonts w:ascii="Arial" w:eastAsia="Times New Roman" w:hAnsi="Arial" w:cs="Arial"/>
                <w:b/>
                <w:bCs/>
                <w:color w:val="000000"/>
                <w:sz w:val="20"/>
                <w:szCs w:val="20"/>
              </w:rPr>
              <w:t>Мэдээллийн</w:t>
            </w:r>
            <w:proofErr w:type="spellEnd"/>
            <w:r w:rsidRPr="00325F38">
              <w:rPr>
                <w:rFonts w:ascii="Arial" w:eastAsia="Times New Roman" w:hAnsi="Arial" w:cs="Arial"/>
                <w:b/>
                <w:bCs/>
                <w:color w:val="000000"/>
                <w:sz w:val="20"/>
                <w:szCs w:val="20"/>
              </w:rPr>
              <w:t xml:space="preserve"> </w:t>
            </w:r>
            <w:proofErr w:type="spellStart"/>
            <w:r w:rsidRPr="00325F38">
              <w:rPr>
                <w:rFonts w:ascii="Arial" w:eastAsia="Times New Roman" w:hAnsi="Arial" w:cs="Arial"/>
                <w:b/>
                <w:bCs/>
                <w:color w:val="000000"/>
                <w:sz w:val="20"/>
                <w:szCs w:val="20"/>
              </w:rPr>
              <w:t>эх</w:t>
            </w:r>
            <w:proofErr w:type="spellEnd"/>
            <w:r w:rsidRPr="00325F38">
              <w:rPr>
                <w:rFonts w:ascii="Arial" w:eastAsia="Times New Roman" w:hAnsi="Arial" w:cs="Arial"/>
                <w:b/>
                <w:bCs/>
                <w:color w:val="000000"/>
                <w:sz w:val="20"/>
                <w:szCs w:val="20"/>
              </w:rPr>
              <w:t xml:space="preserve"> </w:t>
            </w:r>
            <w:proofErr w:type="spellStart"/>
            <w:r w:rsidRPr="00325F38">
              <w:rPr>
                <w:rFonts w:ascii="Arial" w:eastAsia="Times New Roman" w:hAnsi="Arial" w:cs="Arial"/>
                <w:b/>
                <w:bCs/>
                <w:color w:val="000000"/>
                <w:sz w:val="20"/>
                <w:szCs w:val="20"/>
              </w:rPr>
              <w:t>сурвалж</w:t>
            </w:r>
            <w:proofErr w:type="spellEnd"/>
          </w:p>
        </w:tc>
      </w:tr>
      <w:tr w:rsidR="0030562E" w:rsidRPr="00D0592B" w14:paraId="519E999B" w14:textId="77777777" w:rsidTr="00325F38">
        <w:trPr>
          <w:trHeight w:val="1400"/>
        </w:trPr>
        <w:tc>
          <w:tcPr>
            <w:tcW w:w="440" w:type="dxa"/>
            <w:tcBorders>
              <w:top w:val="nil"/>
              <w:left w:val="single" w:sz="4" w:space="0" w:color="auto"/>
              <w:bottom w:val="single" w:sz="4" w:space="0" w:color="auto"/>
              <w:right w:val="single" w:sz="4" w:space="0" w:color="auto"/>
            </w:tcBorders>
            <w:shd w:val="clear" w:color="000000" w:fill="FFFFFF"/>
            <w:vAlign w:val="center"/>
            <w:hideMark/>
          </w:tcPr>
          <w:p w14:paraId="49E506CA" w14:textId="77777777" w:rsidR="0030562E" w:rsidRPr="00325F38" w:rsidRDefault="0030562E" w:rsidP="00031F5B">
            <w:pPr>
              <w:spacing w:after="0" w:line="276" w:lineRule="auto"/>
              <w:jc w:val="center"/>
              <w:rPr>
                <w:rFonts w:ascii="Arial" w:eastAsia="Times New Roman" w:hAnsi="Arial" w:cs="Arial"/>
                <w:color w:val="000000"/>
                <w:sz w:val="20"/>
                <w:szCs w:val="20"/>
              </w:rPr>
            </w:pPr>
            <w:r w:rsidRPr="00325F38">
              <w:rPr>
                <w:rFonts w:ascii="Arial" w:eastAsia="Times New Roman" w:hAnsi="Arial" w:cs="Arial"/>
                <w:color w:val="000000"/>
                <w:sz w:val="20"/>
                <w:szCs w:val="20"/>
              </w:rPr>
              <w:t>1</w:t>
            </w:r>
          </w:p>
        </w:tc>
        <w:tc>
          <w:tcPr>
            <w:tcW w:w="1715" w:type="dxa"/>
            <w:tcBorders>
              <w:top w:val="nil"/>
              <w:left w:val="nil"/>
              <w:bottom w:val="single" w:sz="4" w:space="0" w:color="auto"/>
              <w:right w:val="single" w:sz="4" w:space="0" w:color="auto"/>
            </w:tcBorders>
            <w:shd w:val="clear" w:color="000000" w:fill="FFFFFF"/>
            <w:vAlign w:val="center"/>
            <w:hideMark/>
          </w:tcPr>
          <w:p w14:paraId="72424B59" w14:textId="77777777" w:rsidR="0030562E" w:rsidRPr="00325F38" w:rsidRDefault="0030562E" w:rsidP="00031F5B">
            <w:pPr>
              <w:spacing w:after="0" w:line="276" w:lineRule="auto"/>
              <w:rPr>
                <w:rFonts w:ascii="Arial" w:eastAsia="Times New Roman" w:hAnsi="Arial" w:cs="Arial"/>
                <w:color w:val="000000"/>
                <w:sz w:val="20"/>
                <w:szCs w:val="20"/>
              </w:rPr>
            </w:pPr>
            <w:proofErr w:type="spellStart"/>
            <w:r w:rsidRPr="00325F38">
              <w:rPr>
                <w:rFonts w:ascii="Arial" w:eastAsia="Times New Roman" w:hAnsi="Arial" w:cs="Arial"/>
                <w:color w:val="000000"/>
                <w:sz w:val="20"/>
                <w:szCs w:val="20"/>
              </w:rPr>
              <w:t>Uptodate</w:t>
            </w:r>
            <w:proofErr w:type="spellEnd"/>
            <w:r w:rsidRPr="00325F38">
              <w:rPr>
                <w:rFonts w:ascii="Arial" w:eastAsia="Times New Roman" w:hAnsi="Arial" w:cs="Arial"/>
                <w:color w:val="000000"/>
                <w:sz w:val="20"/>
                <w:szCs w:val="20"/>
              </w:rPr>
              <w:t xml:space="preserve"> </w:t>
            </w:r>
            <w:proofErr w:type="spellStart"/>
            <w:r w:rsidRPr="00325F38">
              <w:rPr>
                <w:rFonts w:ascii="Arial" w:eastAsia="Times New Roman" w:hAnsi="Arial" w:cs="Arial"/>
                <w:color w:val="000000"/>
                <w:sz w:val="20"/>
                <w:szCs w:val="20"/>
              </w:rPr>
              <w:t>тогтмол</w:t>
            </w:r>
            <w:proofErr w:type="spellEnd"/>
            <w:r w:rsidRPr="00325F38">
              <w:rPr>
                <w:rFonts w:ascii="Arial" w:eastAsia="Times New Roman" w:hAnsi="Arial" w:cs="Arial"/>
                <w:color w:val="000000"/>
                <w:sz w:val="20"/>
                <w:szCs w:val="20"/>
              </w:rPr>
              <w:t xml:space="preserve"> </w:t>
            </w:r>
            <w:proofErr w:type="spellStart"/>
            <w:r w:rsidRPr="00325F38">
              <w:rPr>
                <w:rFonts w:ascii="Arial" w:eastAsia="Times New Roman" w:hAnsi="Arial" w:cs="Arial"/>
                <w:color w:val="000000"/>
                <w:sz w:val="20"/>
                <w:szCs w:val="20"/>
              </w:rPr>
              <w:t>ашигладаг</w:t>
            </w:r>
            <w:proofErr w:type="spellEnd"/>
            <w:r w:rsidRPr="00325F38">
              <w:rPr>
                <w:rFonts w:ascii="Arial" w:eastAsia="Times New Roman" w:hAnsi="Arial" w:cs="Arial"/>
                <w:color w:val="000000"/>
                <w:sz w:val="20"/>
                <w:szCs w:val="20"/>
              </w:rPr>
              <w:t xml:space="preserve"> </w:t>
            </w:r>
            <w:proofErr w:type="spellStart"/>
            <w:r w:rsidRPr="00325F38">
              <w:rPr>
                <w:rFonts w:ascii="Arial" w:eastAsia="Times New Roman" w:hAnsi="Arial" w:cs="Arial"/>
                <w:color w:val="000000"/>
                <w:sz w:val="20"/>
                <w:szCs w:val="20"/>
              </w:rPr>
              <w:t>эмчийн</w:t>
            </w:r>
            <w:proofErr w:type="spellEnd"/>
            <w:r w:rsidRPr="00325F38">
              <w:rPr>
                <w:rFonts w:ascii="Arial" w:eastAsia="Times New Roman" w:hAnsi="Arial" w:cs="Arial"/>
                <w:color w:val="000000"/>
                <w:sz w:val="20"/>
                <w:szCs w:val="20"/>
              </w:rPr>
              <w:t xml:space="preserve"> </w:t>
            </w:r>
            <w:proofErr w:type="spellStart"/>
            <w:r w:rsidRPr="00325F38">
              <w:rPr>
                <w:rFonts w:ascii="Arial" w:eastAsia="Times New Roman" w:hAnsi="Arial" w:cs="Arial"/>
                <w:color w:val="000000"/>
                <w:sz w:val="20"/>
                <w:szCs w:val="20"/>
              </w:rPr>
              <w:t>хувь</w:t>
            </w:r>
            <w:proofErr w:type="spellEnd"/>
          </w:p>
        </w:tc>
        <w:tc>
          <w:tcPr>
            <w:tcW w:w="2376" w:type="dxa"/>
            <w:tcBorders>
              <w:top w:val="nil"/>
              <w:left w:val="nil"/>
              <w:bottom w:val="single" w:sz="4" w:space="0" w:color="auto"/>
              <w:right w:val="single" w:sz="4" w:space="0" w:color="auto"/>
            </w:tcBorders>
            <w:shd w:val="clear" w:color="000000" w:fill="FFFFFF"/>
            <w:vAlign w:val="center"/>
            <w:hideMark/>
          </w:tcPr>
          <w:p w14:paraId="7451789C" w14:textId="77777777" w:rsidR="0030562E" w:rsidRPr="00325F38" w:rsidRDefault="0030562E" w:rsidP="00031F5B">
            <w:pPr>
              <w:spacing w:after="0" w:line="276" w:lineRule="auto"/>
              <w:rPr>
                <w:rFonts w:ascii="Arial" w:eastAsia="Times New Roman" w:hAnsi="Arial" w:cs="Arial"/>
                <w:color w:val="000000"/>
                <w:sz w:val="20"/>
                <w:szCs w:val="20"/>
              </w:rPr>
            </w:pPr>
            <w:proofErr w:type="spellStart"/>
            <w:r w:rsidRPr="00325F38">
              <w:rPr>
                <w:rFonts w:ascii="Arial" w:eastAsia="Times New Roman" w:hAnsi="Arial" w:cs="Arial"/>
                <w:color w:val="000000"/>
                <w:sz w:val="20"/>
                <w:szCs w:val="20"/>
              </w:rPr>
              <w:t>Uptodate</w:t>
            </w:r>
            <w:proofErr w:type="spellEnd"/>
            <w:r w:rsidRPr="00325F38">
              <w:rPr>
                <w:rFonts w:ascii="Arial" w:eastAsia="Times New Roman" w:hAnsi="Arial" w:cs="Arial"/>
                <w:color w:val="000000"/>
                <w:sz w:val="20"/>
                <w:szCs w:val="20"/>
              </w:rPr>
              <w:t xml:space="preserve">-д </w:t>
            </w:r>
            <w:proofErr w:type="spellStart"/>
            <w:r w:rsidRPr="00325F38">
              <w:rPr>
                <w:rFonts w:ascii="Arial" w:eastAsia="Times New Roman" w:hAnsi="Arial" w:cs="Arial"/>
                <w:color w:val="000000"/>
                <w:sz w:val="20"/>
                <w:szCs w:val="20"/>
              </w:rPr>
              <w:t>сард</w:t>
            </w:r>
            <w:proofErr w:type="spellEnd"/>
            <w:r w:rsidRPr="00325F38">
              <w:rPr>
                <w:rFonts w:ascii="Arial" w:eastAsia="Times New Roman" w:hAnsi="Arial" w:cs="Arial"/>
                <w:color w:val="000000"/>
                <w:sz w:val="20"/>
                <w:szCs w:val="20"/>
              </w:rPr>
              <w:t xml:space="preserve"> 2 </w:t>
            </w:r>
            <w:proofErr w:type="spellStart"/>
            <w:r w:rsidRPr="00325F38">
              <w:rPr>
                <w:rFonts w:ascii="Arial" w:eastAsia="Times New Roman" w:hAnsi="Arial" w:cs="Arial"/>
                <w:color w:val="000000"/>
                <w:sz w:val="20"/>
                <w:szCs w:val="20"/>
              </w:rPr>
              <w:t>ба</w:t>
            </w:r>
            <w:proofErr w:type="spellEnd"/>
            <w:r w:rsidRPr="00325F38">
              <w:rPr>
                <w:rFonts w:ascii="Arial" w:eastAsia="Times New Roman" w:hAnsi="Arial" w:cs="Arial"/>
                <w:color w:val="000000"/>
                <w:sz w:val="20"/>
                <w:szCs w:val="20"/>
              </w:rPr>
              <w:t xml:space="preserve"> </w:t>
            </w:r>
            <w:proofErr w:type="spellStart"/>
            <w:r w:rsidRPr="00325F38">
              <w:rPr>
                <w:rFonts w:ascii="Arial" w:eastAsia="Times New Roman" w:hAnsi="Arial" w:cs="Arial"/>
                <w:color w:val="000000"/>
                <w:sz w:val="20"/>
                <w:szCs w:val="20"/>
              </w:rPr>
              <w:t>түүнээс</w:t>
            </w:r>
            <w:proofErr w:type="spellEnd"/>
            <w:r w:rsidRPr="00325F38">
              <w:rPr>
                <w:rFonts w:ascii="Arial" w:eastAsia="Times New Roman" w:hAnsi="Arial" w:cs="Arial"/>
                <w:color w:val="000000"/>
                <w:sz w:val="20"/>
                <w:szCs w:val="20"/>
              </w:rPr>
              <w:t xml:space="preserve"> </w:t>
            </w:r>
            <w:proofErr w:type="spellStart"/>
            <w:r w:rsidRPr="00325F38">
              <w:rPr>
                <w:rFonts w:ascii="Arial" w:eastAsia="Times New Roman" w:hAnsi="Arial" w:cs="Arial"/>
                <w:color w:val="000000"/>
                <w:sz w:val="20"/>
                <w:szCs w:val="20"/>
              </w:rPr>
              <w:t>дээш</w:t>
            </w:r>
            <w:proofErr w:type="spellEnd"/>
            <w:r w:rsidRPr="00325F38">
              <w:rPr>
                <w:rFonts w:ascii="Arial" w:eastAsia="Times New Roman" w:hAnsi="Arial" w:cs="Arial"/>
                <w:color w:val="000000"/>
                <w:sz w:val="20"/>
                <w:szCs w:val="20"/>
              </w:rPr>
              <w:t xml:space="preserve"> </w:t>
            </w:r>
            <w:proofErr w:type="spellStart"/>
            <w:r w:rsidRPr="00325F38">
              <w:rPr>
                <w:rFonts w:ascii="Arial" w:eastAsia="Times New Roman" w:hAnsi="Arial" w:cs="Arial"/>
                <w:color w:val="000000"/>
                <w:sz w:val="20"/>
                <w:szCs w:val="20"/>
              </w:rPr>
              <w:t>удаа</w:t>
            </w:r>
            <w:proofErr w:type="spellEnd"/>
            <w:r w:rsidRPr="00325F38">
              <w:rPr>
                <w:rFonts w:ascii="Arial" w:eastAsia="Times New Roman" w:hAnsi="Arial" w:cs="Arial"/>
                <w:color w:val="000000"/>
                <w:sz w:val="20"/>
                <w:szCs w:val="20"/>
              </w:rPr>
              <w:t xml:space="preserve"> </w:t>
            </w:r>
            <w:proofErr w:type="spellStart"/>
            <w:r w:rsidRPr="00325F38">
              <w:rPr>
                <w:rFonts w:ascii="Arial" w:eastAsia="Times New Roman" w:hAnsi="Arial" w:cs="Arial"/>
                <w:color w:val="000000"/>
                <w:sz w:val="20"/>
                <w:szCs w:val="20"/>
              </w:rPr>
              <w:t>хандалт</w:t>
            </w:r>
            <w:proofErr w:type="spellEnd"/>
            <w:r w:rsidRPr="00325F38">
              <w:rPr>
                <w:rFonts w:ascii="Arial" w:eastAsia="Times New Roman" w:hAnsi="Arial" w:cs="Arial"/>
                <w:color w:val="000000"/>
                <w:sz w:val="20"/>
                <w:szCs w:val="20"/>
              </w:rPr>
              <w:t xml:space="preserve"> </w:t>
            </w:r>
            <w:proofErr w:type="spellStart"/>
            <w:r w:rsidRPr="00325F38">
              <w:rPr>
                <w:rFonts w:ascii="Arial" w:eastAsia="Times New Roman" w:hAnsi="Arial" w:cs="Arial"/>
                <w:color w:val="000000"/>
                <w:sz w:val="20"/>
                <w:szCs w:val="20"/>
              </w:rPr>
              <w:t>хийж</w:t>
            </w:r>
            <w:proofErr w:type="spellEnd"/>
            <w:r w:rsidRPr="00325F38">
              <w:rPr>
                <w:rFonts w:ascii="Arial" w:eastAsia="Times New Roman" w:hAnsi="Arial" w:cs="Arial"/>
                <w:color w:val="000000"/>
                <w:sz w:val="20"/>
                <w:szCs w:val="20"/>
              </w:rPr>
              <w:t xml:space="preserve">, </w:t>
            </w:r>
            <w:proofErr w:type="spellStart"/>
            <w:r w:rsidRPr="00325F38">
              <w:rPr>
                <w:rFonts w:ascii="Arial" w:eastAsia="Times New Roman" w:hAnsi="Arial" w:cs="Arial"/>
                <w:color w:val="000000"/>
                <w:sz w:val="20"/>
                <w:szCs w:val="20"/>
              </w:rPr>
              <w:t>шаардлагатай</w:t>
            </w:r>
            <w:proofErr w:type="spellEnd"/>
            <w:r w:rsidRPr="00325F38">
              <w:rPr>
                <w:rFonts w:ascii="Arial" w:eastAsia="Times New Roman" w:hAnsi="Arial" w:cs="Arial"/>
                <w:color w:val="000000"/>
                <w:sz w:val="20"/>
                <w:szCs w:val="20"/>
              </w:rPr>
              <w:t xml:space="preserve"> </w:t>
            </w:r>
            <w:proofErr w:type="spellStart"/>
            <w:r w:rsidRPr="00325F38">
              <w:rPr>
                <w:rFonts w:ascii="Arial" w:eastAsia="Times New Roman" w:hAnsi="Arial" w:cs="Arial"/>
                <w:color w:val="000000"/>
                <w:sz w:val="20"/>
                <w:szCs w:val="20"/>
              </w:rPr>
              <w:t>материал</w:t>
            </w:r>
            <w:proofErr w:type="spellEnd"/>
            <w:r w:rsidRPr="00325F38">
              <w:rPr>
                <w:rFonts w:ascii="Arial" w:eastAsia="Times New Roman" w:hAnsi="Arial" w:cs="Arial"/>
                <w:color w:val="000000"/>
                <w:sz w:val="20"/>
                <w:szCs w:val="20"/>
              </w:rPr>
              <w:t xml:space="preserve"> </w:t>
            </w:r>
            <w:proofErr w:type="spellStart"/>
            <w:r w:rsidRPr="00325F38">
              <w:rPr>
                <w:rFonts w:ascii="Arial" w:eastAsia="Times New Roman" w:hAnsi="Arial" w:cs="Arial"/>
                <w:color w:val="000000"/>
                <w:sz w:val="20"/>
                <w:szCs w:val="20"/>
              </w:rPr>
              <w:t>уншсан</w:t>
            </w:r>
            <w:proofErr w:type="spellEnd"/>
            <w:r w:rsidRPr="00325F38">
              <w:rPr>
                <w:rFonts w:ascii="Arial" w:eastAsia="Times New Roman" w:hAnsi="Arial" w:cs="Arial"/>
                <w:color w:val="000000"/>
                <w:sz w:val="20"/>
                <w:szCs w:val="20"/>
              </w:rPr>
              <w:t xml:space="preserve"> </w:t>
            </w:r>
            <w:proofErr w:type="spellStart"/>
            <w:r w:rsidRPr="00325F38">
              <w:rPr>
                <w:rFonts w:ascii="Arial" w:eastAsia="Times New Roman" w:hAnsi="Arial" w:cs="Arial"/>
                <w:color w:val="000000"/>
                <w:sz w:val="20"/>
                <w:szCs w:val="20"/>
              </w:rPr>
              <w:t>эмчийн</w:t>
            </w:r>
            <w:proofErr w:type="spellEnd"/>
            <w:r w:rsidRPr="00325F38">
              <w:rPr>
                <w:rFonts w:ascii="Arial" w:eastAsia="Times New Roman" w:hAnsi="Arial" w:cs="Arial"/>
                <w:color w:val="000000"/>
                <w:sz w:val="20"/>
                <w:szCs w:val="20"/>
              </w:rPr>
              <w:t xml:space="preserve"> </w:t>
            </w:r>
            <w:proofErr w:type="spellStart"/>
            <w:r w:rsidRPr="00325F38">
              <w:rPr>
                <w:rFonts w:ascii="Arial" w:eastAsia="Times New Roman" w:hAnsi="Arial" w:cs="Arial"/>
                <w:color w:val="000000"/>
                <w:sz w:val="20"/>
                <w:szCs w:val="20"/>
              </w:rPr>
              <w:t>тоо</w:t>
            </w:r>
            <w:proofErr w:type="spellEnd"/>
            <w:r w:rsidRPr="00325F38">
              <w:rPr>
                <w:rFonts w:ascii="Arial" w:eastAsia="Times New Roman" w:hAnsi="Arial" w:cs="Arial"/>
                <w:color w:val="000000"/>
                <w:sz w:val="20"/>
                <w:szCs w:val="20"/>
              </w:rPr>
              <w:t xml:space="preserve">*100% / </w:t>
            </w:r>
            <w:proofErr w:type="spellStart"/>
            <w:r w:rsidRPr="00325F38">
              <w:rPr>
                <w:rFonts w:ascii="Arial" w:eastAsia="Times New Roman" w:hAnsi="Arial" w:cs="Arial"/>
                <w:color w:val="000000"/>
                <w:sz w:val="20"/>
                <w:szCs w:val="20"/>
              </w:rPr>
              <w:t>Нийт</w:t>
            </w:r>
            <w:proofErr w:type="spellEnd"/>
            <w:r w:rsidRPr="00325F38">
              <w:rPr>
                <w:rFonts w:ascii="Arial" w:eastAsia="Times New Roman" w:hAnsi="Arial" w:cs="Arial"/>
                <w:color w:val="000000"/>
                <w:sz w:val="20"/>
                <w:szCs w:val="20"/>
              </w:rPr>
              <w:t xml:space="preserve"> </w:t>
            </w:r>
            <w:proofErr w:type="spellStart"/>
            <w:r w:rsidRPr="00325F38">
              <w:rPr>
                <w:rFonts w:ascii="Arial" w:eastAsia="Times New Roman" w:hAnsi="Arial" w:cs="Arial"/>
                <w:color w:val="000000"/>
                <w:sz w:val="20"/>
                <w:szCs w:val="20"/>
              </w:rPr>
              <w:t>эмчийн</w:t>
            </w:r>
            <w:proofErr w:type="spellEnd"/>
            <w:r w:rsidRPr="00325F38">
              <w:rPr>
                <w:rFonts w:ascii="Arial" w:eastAsia="Times New Roman" w:hAnsi="Arial" w:cs="Arial"/>
                <w:color w:val="000000"/>
                <w:sz w:val="20"/>
                <w:szCs w:val="20"/>
              </w:rPr>
              <w:t xml:space="preserve"> </w:t>
            </w:r>
            <w:proofErr w:type="spellStart"/>
            <w:r w:rsidRPr="00325F38">
              <w:rPr>
                <w:rFonts w:ascii="Arial" w:eastAsia="Times New Roman" w:hAnsi="Arial" w:cs="Arial"/>
                <w:color w:val="000000"/>
                <w:sz w:val="20"/>
                <w:szCs w:val="20"/>
              </w:rPr>
              <w:t>тоо</w:t>
            </w:r>
            <w:proofErr w:type="spellEnd"/>
          </w:p>
        </w:tc>
        <w:tc>
          <w:tcPr>
            <w:tcW w:w="2086" w:type="dxa"/>
            <w:tcBorders>
              <w:top w:val="nil"/>
              <w:left w:val="nil"/>
              <w:bottom w:val="single" w:sz="4" w:space="0" w:color="auto"/>
              <w:right w:val="single" w:sz="4" w:space="0" w:color="auto"/>
            </w:tcBorders>
            <w:shd w:val="clear" w:color="000000" w:fill="FFFFFF"/>
            <w:vAlign w:val="center"/>
            <w:hideMark/>
          </w:tcPr>
          <w:p w14:paraId="748CEC6F" w14:textId="77777777" w:rsidR="0030562E" w:rsidRPr="00325F38" w:rsidRDefault="0030562E" w:rsidP="00031F5B">
            <w:pPr>
              <w:spacing w:after="0" w:line="276" w:lineRule="auto"/>
              <w:rPr>
                <w:rFonts w:ascii="Arial" w:eastAsia="Times New Roman" w:hAnsi="Arial" w:cs="Arial"/>
                <w:sz w:val="20"/>
                <w:szCs w:val="20"/>
              </w:rPr>
            </w:pPr>
            <w:proofErr w:type="spellStart"/>
            <w:r w:rsidRPr="00325F38">
              <w:rPr>
                <w:rFonts w:ascii="Arial" w:eastAsia="Times New Roman" w:hAnsi="Arial" w:cs="Arial"/>
                <w:sz w:val="20"/>
                <w:szCs w:val="20"/>
              </w:rPr>
              <w:t>Төрийн</w:t>
            </w:r>
            <w:proofErr w:type="spellEnd"/>
            <w:r w:rsidRPr="00325F38">
              <w:rPr>
                <w:rFonts w:ascii="Arial" w:eastAsia="Times New Roman" w:hAnsi="Arial" w:cs="Arial"/>
                <w:sz w:val="20"/>
                <w:szCs w:val="20"/>
              </w:rPr>
              <w:t xml:space="preserve"> </w:t>
            </w:r>
            <w:proofErr w:type="spellStart"/>
            <w:r w:rsidRPr="00325F38">
              <w:rPr>
                <w:rFonts w:ascii="Arial" w:eastAsia="Times New Roman" w:hAnsi="Arial" w:cs="Arial"/>
                <w:sz w:val="20"/>
                <w:szCs w:val="20"/>
              </w:rPr>
              <w:t>өмчит</w:t>
            </w:r>
            <w:proofErr w:type="spellEnd"/>
            <w:r w:rsidRPr="00325F38">
              <w:rPr>
                <w:rFonts w:ascii="Arial" w:eastAsia="Times New Roman" w:hAnsi="Arial" w:cs="Arial"/>
                <w:sz w:val="20"/>
                <w:szCs w:val="20"/>
              </w:rPr>
              <w:t xml:space="preserve"> ЭМБ-д </w:t>
            </w:r>
            <w:proofErr w:type="spellStart"/>
            <w:r w:rsidRPr="00325F38">
              <w:rPr>
                <w:rFonts w:ascii="Arial" w:eastAsia="Times New Roman" w:hAnsi="Arial" w:cs="Arial"/>
                <w:sz w:val="20"/>
                <w:szCs w:val="20"/>
              </w:rPr>
              <w:t>хамаарна</w:t>
            </w:r>
            <w:proofErr w:type="spellEnd"/>
            <w:r w:rsidRPr="00325F38">
              <w:rPr>
                <w:rFonts w:ascii="Arial" w:eastAsia="Times New Roman" w:hAnsi="Arial" w:cs="Arial"/>
                <w:sz w:val="20"/>
                <w:szCs w:val="20"/>
              </w:rPr>
              <w:t>.</w:t>
            </w:r>
          </w:p>
        </w:tc>
        <w:tc>
          <w:tcPr>
            <w:tcW w:w="955" w:type="dxa"/>
            <w:tcBorders>
              <w:top w:val="nil"/>
              <w:left w:val="nil"/>
              <w:bottom w:val="single" w:sz="4" w:space="0" w:color="auto"/>
              <w:right w:val="single" w:sz="4" w:space="0" w:color="auto"/>
            </w:tcBorders>
            <w:shd w:val="clear" w:color="000000" w:fill="FFFFFF"/>
            <w:vAlign w:val="center"/>
            <w:hideMark/>
          </w:tcPr>
          <w:p w14:paraId="5D575097" w14:textId="77777777" w:rsidR="0030562E" w:rsidRPr="00325F38" w:rsidRDefault="0030562E" w:rsidP="00031F5B">
            <w:pPr>
              <w:spacing w:after="0" w:line="276" w:lineRule="auto"/>
              <w:jc w:val="center"/>
              <w:rPr>
                <w:rFonts w:ascii="Arial" w:eastAsia="Times New Roman" w:hAnsi="Arial" w:cs="Arial"/>
                <w:color w:val="000000"/>
                <w:sz w:val="20"/>
                <w:szCs w:val="20"/>
              </w:rPr>
            </w:pPr>
            <w:r w:rsidRPr="00325F38">
              <w:rPr>
                <w:rFonts w:ascii="Arial" w:eastAsia="Times New Roman" w:hAnsi="Arial" w:cs="Arial"/>
                <w:color w:val="000000"/>
                <w:sz w:val="20"/>
                <w:szCs w:val="20"/>
              </w:rPr>
              <w:t>≥ 85%</w:t>
            </w:r>
          </w:p>
        </w:tc>
        <w:tc>
          <w:tcPr>
            <w:tcW w:w="1532" w:type="dxa"/>
            <w:tcBorders>
              <w:top w:val="nil"/>
              <w:left w:val="nil"/>
              <w:bottom w:val="single" w:sz="4" w:space="0" w:color="auto"/>
              <w:right w:val="single" w:sz="4" w:space="0" w:color="auto"/>
            </w:tcBorders>
            <w:shd w:val="clear" w:color="000000" w:fill="FFFFFF"/>
            <w:vAlign w:val="center"/>
            <w:hideMark/>
          </w:tcPr>
          <w:p w14:paraId="79BB8AD7" w14:textId="77777777" w:rsidR="0030562E" w:rsidRPr="00325F38" w:rsidRDefault="0030562E" w:rsidP="00031F5B">
            <w:pPr>
              <w:spacing w:after="0" w:line="276" w:lineRule="auto"/>
              <w:jc w:val="center"/>
              <w:rPr>
                <w:rFonts w:ascii="Arial" w:eastAsia="Times New Roman" w:hAnsi="Arial" w:cs="Arial"/>
                <w:color w:val="000000"/>
                <w:sz w:val="20"/>
                <w:szCs w:val="20"/>
              </w:rPr>
            </w:pPr>
            <w:proofErr w:type="spellStart"/>
            <w:r w:rsidRPr="00325F38">
              <w:rPr>
                <w:rFonts w:ascii="Arial" w:eastAsia="Times New Roman" w:hAnsi="Arial" w:cs="Arial"/>
                <w:color w:val="000000"/>
                <w:sz w:val="20"/>
                <w:szCs w:val="20"/>
              </w:rPr>
              <w:t>Байгууллага</w:t>
            </w:r>
            <w:proofErr w:type="spellEnd"/>
            <w:r w:rsidRPr="00325F38">
              <w:rPr>
                <w:rFonts w:ascii="Arial" w:eastAsia="Times New Roman" w:hAnsi="Arial" w:cs="Arial"/>
                <w:color w:val="000000"/>
                <w:sz w:val="20"/>
                <w:szCs w:val="20"/>
              </w:rPr>
              <w:t xml:space="preserve"> </w:t>
            </w:r>
            <w:proofErr w:type="spellStart"/>
            <w:r w:rsidRPr="00325F38">
              <w:rPr>
                <w:rFonts w:ascii="Arial" w:eastAsia="Times New Roman" w:hAnsi="Arial" w:cs="Arial"/>
                <w:color w:val="000000"/>
                <w:sz w:val="20"/>
                <w:szCs w:val="20"/>
              </w:rPr>
              <w:t>бүрийн</w:t>
            </w:r>
            <w:proofErr w:type="spellEnd"/>
            <w:r w:rsidRPr="00325F38">
              <w:rPr>
                <w:rFonts w:ascii="Arial" w:eastAsia="Times New Roman" w:hAnsi="Arial" w:cs="Arial"/>
                <w:color w:val="000000"/>
                <w:sz w:val="20"/>
                <w:szCs w:val="20"/>
              </w:rPr>
              <w:t xml:space="preserve"> </w:t>
            </w:r>
            <w:proofErr w:type="spellStart"/>
            <w:r w:rsidRPr="00325F38">
              <w:rPr>
                <w:rFonts w:ascii="Arial" w:eastAsia="Times New Roman" w:hAnsi="Arial" w:cs="Arial"/>
                <w:color w:val="000000"/>
                <w:sz w:val="20"/>
                <w:szCs w:val="20"/>
              </w:rPr>
              <w:t>суурь</w:t>
            </w:r>
            <w:proofErr w:type="spellEnd"/>
            <w:r w:rsidRPr="00325F38">
              <w:rPr>
                <w:rFonts w:ascii="Arial" w:eastAsia="Times New Roman" w:hAnsi="Arial" w:cs="Arial"/>
                <w:color w:val="000000"/>
                <w:sz w:val="20"/>
                <w:szCs w:val="20"/>
              </w:rPr>
              <w:t xml:space="preserve"> </w:t>
            </w:r>
            <w:proofErr w:type="spellStart"/>
            <w:r w:rsidRPr="00325F38">
              <w:rPr>
                <w:rFonts w:ascii="Arial" w:eastAsia="Times New Roman" w:hAnsi="Arial" w:cs="Arial"/>
                <w:color w:val="000000"/>
                <w:sz w:val="20"/>
                <w:szCs w:val="20"/>
              </w:rPr>
              <w:t>түвшинг</w:t>
            </w:r>
            <w:proofErr w:type="spellEnd"/>
            <w:r w:rsidRPr="00325F38">
              <w:rPr>
                <w:rFonts w:ascii="Arial" w:eastAsia="Times New Roman" w:hAnsi="Arial" w:cs="Arial"/>
                <w:color w:val="000000"/>
                <w:sz w:val="20"/>
                <w:szCs w:val="20"/>
              </w:rPr>
              <w:t xml:space="preserve"> </w:t>
            </w:r>
            <w:proofErr w:type="spellStart"/>
            <w:r w:rsidRPr="00325F38">
              <w:rPr>
                <w:rFonts w:ascii="Arial" w:eastAsia="Times New Roman" w:hAnsi="Arial" w:cs="Arial"/>
                <w:color w:val="000000"/>
                <w:sz w:val="20"/>
                <w:szCs w:val="20"/>
              </w:rPr>
              <w:t>гэрээнд</w:t>
            </w:r>
            <w:proofErr w:type="spellEnd"/>
            <w:r w:rsidRPr="00325F38">
              <w:rPr>
                <w:rFonts w:ascii="Arial" w:eastAsia="Times New Roman" w:hAnsi="Arial" w:cs="Arial"/>
                <w:color w:val="000000"/>
                <w:sz w:val="20"/>
                <w:szCs w:val="20"/>
              </w:rPr>
              <w:t xml:space="preserve"> </w:t>
            </w:r>
            <w:proofErr w:type="spellStart"/>
            <w:r w:rsidRPr="00325F38">
              <w:rPr>
                <w:rFonts w:ascii="Arial" w:eastAsia="Times New Roman" w:hAnsi="Arial" w:cs="Arial"/>
                <w:color w:val="000000"/>
                <w:sz w:val="20"/>
                <w:szCs w:val="20"/>
              </w:rPr>
              <w:t>тусгана</w:t>
            </w:r>
            <w:proofErr w:type="spellEnd"/>
            <w:r w:rsidRPr="00325F38">
              <w:rPr>
                <w:rFonts w:ascii="Arial" w:eastAsia="Times New Roman" w:hAnsi="Arial" w:cs="Arial"/>
                <w:color w:val="000000"/>
                <w:sz w:val="20"/>
                <w:szCs w:val="20"/>
              </w:rPr>
              <w:t>.</w:t>
            </w:r>
          </w:p>
        </w:tc>
        <w:tc>
          <w:tcPr>
            <w:tcW w:w="1372" w:type="dxa"/>
            <w:tcBorders>
              <w:top w:val="nil"/>
              <w:left w:val="nil"/>
              <w:bottom w:val="single" w:sz="4" w:space="0" w:color="auto"/>
              <w:right w:val="single" w:sz="4" w:space="0" w:color="auto"/>
            </w:tcBorders>
            <w:shd w:val="clear" w:color="000000" w:fill="FFFFFF"/>
            <w:vAlign w:val="center"/>
            <w:hideMark/>
          </w:tcPr>
          <w:p w14:paraId="2ACA6014" w14:textId="53C3AB35" w:rsidR="0030562E" w:rsidRPr="00325F38" w:rsidRDefault="00E908DE" w:rsidP="00031F5B">
            <w:pPr>
              <w:spacing w:after="0" w:line="276" w:lineRule="auto"/>
              <w:jc w:val="center"/>
              <w:rPr>
                <w:rFonts w:ascii="Arial" w:eastAsia="Times New Roman" w:hAnsi="Arial" w:cs="Arial"/>
                <w:color w:val="000000"/>
                <w:sz w:val="20"/>
                <w:szCs w:val="20"/>
              </w:rPr>
            </w:pPr>
            <w:r w:rsidRPr="00325F38">
              <w:rPr>
                <w:rFonts w:ascii="Arial" w:eastAsia="Times New Roman" w:hAnsi="Arial" w:cs="Arial"/>
                <w:color w:val="000000"/>
                <w:sz w:val="20"/>
                <w:szCs w:val="20"/>
              </w:rPr>
              <w:t xml:space="preserve">≥ </w:t>
            </w:r>
            <w:r w:rsidR="0030562E" w:rsidRPr="00325F38">
              <w:rPr>
                <w:rFonts w:ascii="Arial" w:eastAsia="Times New Roman" w:hAnsi="Arial" w:cs="Arial"/>
                <w:color w:val="000000"/>
                <w:sz w:val="20"/>
                <w:szCs w:val="20"/>
              </w:rPr>
              <w:t xml:space="preserve">40 % </w:t>
            </w:r>
          </w:p>
        </w:tc>
        <w:tc>
          <w:tcPr>
            <w:tcW w:w="1008" w:type="dxa"/>
            <w:tcBorders>
              <w:top w:val="nil"/>
              <w:left w:val="nil"/>
              <w:bottom w:val="single" w:sz="4" w:space="0" w:color="auto"/>
              <w:right w:val="single" w:sz="4" w:space="0" w:color="auto"/>
            </w:tcBorders>
            <w:shd w:val="clear" w:color="000000" w:fill="FFFFFF"/>
            <w:vAlign w:val="center"/>
            <w:hideMark/>
          </w:tcPr>
          <w:p w14:paraId="30D4B06A" w14:textId="77777777" w:rsidR="0030562E" w:rsidRPr="00325F38" w:rsidRDefault="0030562E" w:rsidP="00031F5B">
            <w:pPr>
              <w:spacing w:after="0" w:line="276" w:lineRule="auto"/>
              <w:jc w:val="center"/>
              <w:rPr>
                <w:rFonts w:ascii="Arial" w:eastAsia="Times New Roman" w:hAnsi="Arial" w:cs="Arial"/>
                <w:color w:val="000000"/>
                <w:sz w:val="20"/>
                <w:szCs w:val="20"/>
              </w:rPr>
            </w:pPr>
            <w:r w:rsidRPr="00325F38">
              <w:rPr>
                <w:rFonts w:ascii="Arial" w:eastAsia="Times New Roman" w:hAnsi="Arial" w:cs="Arial"/>
                <w:color w:val="000000"/>
                <w:sz w:val="20"/>
                <w:szCs w:val="20"/>
              </w:rPr>
              <w:t xml:space="preserve">10 </w:t>
            </w:r>
            <w:proofErr w:type="spellStart"/>
            <w:r w:rsidRPr="00325F38">
              <w:rPr>
                <w:rFonts w:ascii="Arial" w:eastAsia="Times New Roman" w:hAnsi="Arial" w:cs="Arial"/>
                <w:color w:val="000000"/>
                <w:sz w:val="20"/>
                <w:szCs w:val="20"/>
              </w:rPr>
              <w:t>оноо</w:t>
            </w:r>
            <w:proofErr w:type="spellEnd"/>
          </w:p>
        </w:tc>
        <w:tc>
          <w:tcPr>
            <w:tcW w:w="1517" w:type="dxa"/>
            <w:tcBorders>
              <w:top w:val="nil"/>
              <w:left w:val="nil"/>
              <w:bottom w:val="single" w:sz="4" w:space="0" w:color="auto"/>
              <w:right w:val="single" w:sz="4" w:space="0" w:color="auto"/>
            </w:tcBorders>
            <w:shd w:val="clear" w:color="000000" w:fill="FFFFFF"/>
            <w:vAlign w:val="center"/>
            <w:hideMark/>
          </w:tcPr>
          <w:p w14:paraId="6A80A17B" w14:textId="77777777" w:rsidR="0030562E" w:rsidRPr="00325F38" w:rsidRDefault="0030562E" w:rsidP="00031F5B">
            <w:pPr>
              <w:spacing w:after="0" w:line="276" w:lineRule="auto"/>
              <w:jc w:val="center"/>
              <w:rPr>
                <w:rFonts w:ascii="Arial" w:eastAsia="Times New Roman" w:hAnsi="Arial" w:cs="Arial"/>
                <w:color w:val="000000"/>
                <w:sz w:val="20"/>
                <w:szCs w:val="20"/>
              </w:rPr>
            </w:pPr>
            <w:proofErr w:type="spellStart"/>
            <w:r w:rsidRPr="00325F38">
              <w:rPr>
                <w:rFonts w:ascii="Arial" w:eastAsia="Times New Roman" w:hAnsi="Arial" w:cs="Arial"/>
                <w:color w:val="000000"/>
                <w:sz w:val="20"/>
                <w:szCs w:val="20"/>
              </w:rPr>
              <w:t>Хүрэх</w:t>
            </w:r>
            <w:proofErr w:type="spellEnd"/>
            <w:r w:rsidRPr="00325F38">
              <w:rPr>
                <w:rFonts w:ascii="Arial" w:eastAsia="Times New Roman" w:hAnsi="Arial" w:cs="Arial"/>
                <w:color w:val="000000"/>
                <w:sz w:val="20"/>
                <w:szCs w:val="20"/>
              </w:rPr>
              <w:t xml:space="preserve"> </w:t>
            </w:r>
            <w:proofErr w:type="spellStart"/>
            <w:r w:rsidRPr="00325F38">
              <w:rPr>
                <w:rFonts w:ascii="Arial" w:eastAsia="Times New Roman" w:hAnsi="Arial" w:cs="Arial"/>
                <w:color w:val="000000"/>
                <w:sz w:val="20"/>
                <w:szCs w:val="20"/>
              </w:rPr>
              <w:t>түвшинд</w:t>
            </w:r>
            <w:proofErr w:type="spellEnd"/>
            <w:r w:rsidRPr="00325F38">
              <w:rPr>
                <w:rFonts w:ascii="Arial" w:eastAsia="Times New Roman" w:hAnsi="Arial" w:cs="Arial"/>
                <w:color w:val="000000"/>
                <w:sz w:val="20"/>
                <w:szCs w:val="20"/>
              </w:rPr>
              <w:t xml:space="preserve"> </w:t>
            </w:r>
            <w:proofErr w:type="spellStart"/>
            <w:r w:rsidRPr="00325F38">
              <w:rPr>
                <w:rFonts w:ascii="Arial" w:eastAsia="Times New Roman" w:hAnsi="Arial" w:cs="Arial"/>
                <w:color w:val="000000"/>
                <w:sz w:val="20"/>
                <w:szCs w:val="20"/>
              </w:rPr>
              <w:t>хүрсэн</w:t>
            </w:r>
            <w:proofErr w:type="spellEnd"/>
            <w:r w:rsidRPr="00325F38">
              <w:rPr>
                <w:rFonts w:ascii="Arial" w:eastAsia="Times New Roman" w:hAnsi="Arial" w:cs="Arial"/>
                <w:color w:val="000000"/>
                <w:sz w:val="20"/>
                <w:szCs w:val="20"/>
              </w:rPr>
              <w:t xml:space="preserve"> </w:t>
            </w:r>
            <w:proofErr w:type="spellStart"/>
            <w:r w:rsidRPr="00325F38">
              <w:rPr>
                <w:rFonts w:ascii="Arial" w:eastAsia="Times New Roman" w:hAnsi="Arial" w:cs="Arial"/>
                <w:color w:val="000000"/>
                <w:sz w:val="20"/>
                <w:szCs w:val="20"/>
              </w:rPr>
              <w:t>бол</w:t>
            </w:r>
            <w:proofErr w:type="spellEnd"/>
            <w:r w:rsidRPr="00325F38">
              <w:rPr>
                <w:rFonts w:ascii="Arial" w:eastAsia="Times New Roman" w:hAnsi="Arial" w:cs="Arial"/>
                <w:color w:val="000000"/>
                <w:sz w:val="20"/>
                <w:szCs w:val="20"/>
              </w:rPr>
              <w:t xml:space="preserve"> 10 </w:t>
            </w:r>
            <w:proofErr w:type="spellStart"/>
            <w:r w:rsidRPr="00325F38">
              <w:rPr>
                <w:rFonts w:ascii="Arial" w:eastAsia="Times New Roman" w:hAnsi="Arial" w:cs="Arial"/>
                <w:color w:val="000000"/>
                <w:sz w:val="20"/>
                <w:szCs w:val="20"/>
              </w:rPr>
              <w:t>оноо</w:t>
            </w:r>
            <w:proofErr w:type="spellEnd"/>
            <w:r w:rsidRPr="00325F38">
              <w:rPr>
                <w:rFonts w:ascii="Arial" w:eastAsia="Times New Roman" w:hAnsi="Arial" w:cs="Arial"/>
                <w:color w:val="000000"/>
                <w:sz w:val="20"/>
                <w:szCs w:val="20"/>
              </w:rPr>
              <w:t xml:space="preserve">, </w:t>
            </w:r>
            <w:proofErr w:type="spellStart"/>
            <w:r w:rsidRPr="00325F38">
              <w:rPr>
                <w:rFonts w:ascii="Arial" w:eastAsia="Times New Roman" w:hAnsi="Arial" w:cs="Arial"/>
                <w:color w:val="000000"/>
                <w:sz w:val="20"/>
                <w:szCs w:val="20"/>
              </w:rPr>
              <w:t>хүрээгүй</w:t>
            </w:r>
            <w:proofErr w:type="spellEnd"/>
            <w:r w:rsidRPr="00325F38">
              <w:rPr>
                <w:rFonts w:ascii="Arial" w:eastAsia="Times New Roman" w:hAnsi="Arial" w:cs="Arial"/>
                <w:color w:val="000000"/>
                <w:sz w:val="20"/>
                <w:szCs w:val="20"/>
              </w:rPr>
              <w:t xml:space="preserve"> </w:t>
            </w:r>
            <w:proofErr w:type="spellStart"/>
            <w:r w:rsidRPr="00325F38">
              <w:rPr>
                <w:rFonts w:ascii="Arial" w:eastAsia="Times New Roman" w:hAnsi="Arial" w:cs="Arial"/>
                <w:color w:val="000000"/>
                <w:sz w:val="20"/>
                <w:szCs w:val="20"/>
              </w:rPr>
              <w:t>бол</w:t>
            </w:r>
            <w:proofErr w:type="spellEnd"/>
            <w:r w:rsidRPr="00325F38">
              <w:rPr>
                <w:rFonts w:ascii="Arial" w:eastAsia="Times New Roman" w:hAnsi="Arial" w:cs="Arial"/>
                <w:color w:val="000000"/>
                <w:sz w:val="20"/>
                <w:szCs w:val="20"/>
              </w:rPr>
              <w:t xml:space="preserve"> 0 </w:t>
            </w:r>
            <w:proofErr w:type="spellStart"/>
            <w:r w:rsidRPr="00325F38">
              <w:rPr>
                <w:rFonts w:ascii="Arial" w:eastAsia="Times New Roman" w:hAnsi="Arial" w:cs="Arial"/>
                <w:color w:val="000000"/>
                <w:sz w:val="20"/>
                <w:szCs w:val="20"/>
              </w:rPr>
              <w:t>оноо</w:t>
            </w:r>
            <w:proofErr w:type="spellEnd"/>
          </w:p>
        </w:tc>
        <w:tc>
          <w:tcPr>
            <w:tcW w:w="1572" w:type="dxa"/>
            <w:tcBorders>
              <w:top w:val="nil"/>
              <w:left w:val="nil"/>
              <w:bottom w:val="single" w:sz="4" w:space="0" w:color="auto"/>
              <w:right w:val="single" w:sz="4" w:space="0" w:color="auto"/>
            </w:tcBorders>
            <w:shd w:val="clear" w:color="000000" w:fill="FFFFFF"/>
            <w:vAlign w:val="center"/>
            <w:hideMark/>
          </w:tcPr>
          <w:p w14:paraId="63BFD6C1" w14:textId="77777777" w:rsidR="0030562E" w:rsidRPr="00325F38" w:rsidRDefault="0030562E" w:rsidP="00031F5B">
            <w:pPr>
              <w:spacing w:after="0" w:line="276" w:lineRule="auto"/>
              <w:rPr>
                <w:rFonts w:ascii="Arial" w:eastAsia="Times New Roman" w:hAnsi="Arial" w:cs="Arial"/>
                <w:color w:val="000000"/>
                <w:sz w:val="20"/>
                <w:szCs w:val="20"/>
              </w:rPr>
            </w:pPr>
            <w:proofErr w:type="spellStart"/>
            <w:r w:rsidRPr="00325F38">
              <w:rPr>
                <w:rFonts w:ascii="Arial" w:eastAsia="Times New Roman" w:hAnsi="Arial" w:cs="Arial"/>
                <w:color w:val="000000"/>
                <w:sz w:val="20"/>
                <w:szCs w:val="20"/>
              </w:rPr>
              <w:t>Валтерс</w:t>
            </w:r>
            <w:proofErr w:type="spellEnd"/>
            <w:r w:rsidRPr="00325F38">
              <w:rPr>
                <w:rFonts w:ascii="Arial" w:eastAsia="Times New Roman" w:hAnsi="Arial" w:cs="Arial"/>
                <w:color w:val="000000"/>
                <w:sz w:val="20"/>
                <w:szCs w:val="20"/>
              </w:rPr>
              <w:t xml:space="preserve"> </w:t>
            </w:r>
            <w:proofErr w:type="spellStart"/>
            <w:r w:rsidRPr="00325F38">
              <w:rPr>
                <w:rFonts w:ascii="Arial" w:eastAsia="Times New Roman" w:hAnsi="Arial" w:cs="Arial"/>
                <w:color w:val="000000"/>
                <w:sz w:val="20"/>
                <w:szCs w:val="20"/>
              </w:rPr>
              <w:t>клуверийн</w:t>
            </w:r>
            <w:proofErr w:type="spellEnd"/>
            <w:r w:rsidRPr="00325F38">
              <w:rPr>
                <w:rFonts w:ascii="Arial" w:eastAsia="Times New Roman" w:hAnsi="Arial" w:cs="Arial"/>
                <w:color w:val="000000"/>
                <w:sz w:val="20"/>
                <w:szCs w:val="20"/>
              </w:rPr>
              <w:t xml:space="preserve"> </w:t>
            </w:r>
            <w:proofErr w:type="spellStart"/>
            <w:r w:rsidRPr="00325F38">
              <w:rPr>
                <w:rFonts w:ascii="Arial" w:eastAsia="Times New Roman" w:hAnsi="Arial" w:cs="Arial"/>
                <w:color w:val="000000"/>
                <w:sz w:val="20"/>
                <w:szCs w:val="20"/>
              </w:rPr>
              <w:t>тайлан</w:t>
            </w:r>
            <w:proofErr w:type="spellEnd"/>
            <w:r w:rsidRPr="00325F38">
              <w:rPr>
                <w:rFonts w:ascii="Arial" w:eastAsia="Times New Roman" w:hAnsi="Arial" w:cs="Arial"/>
                <w:color w:val="000000"/>
                <w:sz w:val="20"/>
                <w:szCs w:val="20"/>
              </w:rPr>
              <w:t xml:space="preserve"> </w:t>
            </w:r>
          </w:p>
        </w:tc>
      </w:tr>
      <w:tr w:rsidR="0030562E" w:rsidRPr="00D0592B" w14:paraId="74BBAE2D" w14:textId="77777777" w:rsidTr="00325F38">
        <w:trPr>
          <w:trHeight w:val="545"/>
        </w:trPr>
        <w:tc>
          <w:tcPr>
            <w:tcW w:w="440" w:type="dxa"/>
            <w:tcBorders>
              <w:top w:val="nil"/>
              <w:left w:val="single" w:sz="4" w:space="0" w:color="auto"/>
              <w:bottom w:val="single" w:sz="4" w:space="0" w:color="auto"/>
              <w:right w:val="single" w:sz="4" w:space="0" w:color="auto"/>
            </w:tcBorders>
            <w:shd w:val="clear" w:color="000000" w:fill="FFFFFF"/>
            <w:vAlign w:val="center"/>
            <w:hideMark/>
          </w:tcPr>
          <w:p w14:paraId="4C77B3F0" w14:textId="77777777" w:rsidR="0030562E" w:rsidRPr="00325F38" w:rsidRDefault="0030562E" w:rsidP="00031F5B">
            <w:pPr>
              <w:spacing w:after="0" w:line="276" w:lineRule="auto"/>
              <w:jc w:val="center"/>
              <w:rPr>
                <w:rFonts w:ascii="Arial" w:eastAsia="Times New Roman" w:hAnsi="Arial" w:cs="Arial"/>
                <w:color w:val="000000"/>
                <w:sz w:val="20"/>
                <w:szCs w:val="20"/>
              </w:rPr>
            </w:pPr>
            <w:r w:rsidRPr="00325F38">
              <w:rPr>
                <w:rFonts w:ascii="Arial" w:eastAsia="Times New Roman" w:hAnsi="Arial" w:cs="Arial"/>
                <w:color w:val="000000"/>
                <w:sz w:val="20"/>
                <w:szCs w:val="20"/>
              </w:rPr>
              <w:t>2</w:t>
            </w:r>
          </w:p>
        </w:tc>
        <w:tc>
          <w:tcPr>
            <w:tcW w:w="1715" w:type="dxa"/>
            <w:tcBorders>
              <w:top w:val="nil"/>
              <w:left w:val="nil"/>
              <w:bottom w:val="single" w:sz="4" w:space="0" w:color="auto"/>
              <w:right w:val="single" w:sz="4" w:space="0" w:color="auto"/>
            </w:tcBorders>
            <w:shd w:val="clear" w:color="000000" w:fill="FFFFFF"/>
            <w:vAlign w:val="center"/>
            <w:hideMark/>
          </w:tcPr>
          <w:p w14:paraId="273ED5DB" w14:textId="77777777" w:rsidR="0030562E" w:rsidRPr="00325F38" w:rsidRDefault="0030562E" w:rsidP="00031F5B">
            <w:pPr>
              <w:spacing w:after="0" w:line="276" w:lineRule="auto"/>
              <w:rPr>
                <w:rFonts w:ascii="Arial" w:eastAsia="Times New Roman" w:hAnsi="Arial" w:cs="Arial"/>
                <w:color w:val="000000"/>
                <w:sz w:val="20"/>
                <w:szCs w:val="20"/>
              </w:rPr>
            </w:pPr>
            <w:proofErr w:type="spellStart"/>
            <w:r w:rsidRPr="00325F38">
              <w:rPr>
                <w:rFonts w:ascii="Arial" w:eastAsia="Times New Roman" w:hAnsi="Arial" w:cs="Arial"/>
                <w:color w:val="000000"/>
                <w:sz w:val="20"/>
                <w:szCs w:val="20"/>
              </w:rPr>
              <w:t>Кесар</w:t>
            </w:r>
            <w:proofErr w:type="spellEnd"/>
            <w:r w:rsidRPr="00325F38">
              <w:rPr>
                <w:rFonts w:ascii="Arial" w:eastAsia="Times New Roman" w:hAnsi="Arial" w:cs="Arial"/>
                <w:color w:val="000000"/>
                <w:sz w:val="20"/>
                <w:szCs w:val="20"/>
              </w:rPr>
              <w:t xml:space="preserve"> </w:t>
            </w:r>
            <w:proofErr w:type="spellStart"/>
            <w:r w:rsidRPr="00325F38">
              <w:rPr>
                <w:rFonts w:ascii="Arial" w:eastAsia="Times New Roman" w:hAnsi="Arial" w:cs="Arial"/>
                <w:color w:val="000000"/>
                <w:sz w:val="20"/>
                <w:szCs w:val="20"/>
              </w:rPr>
              <w:t>мэс</w:t>
            </w:r>
            <w:proofErr w:type="spellEnd"/>
            <w:r w:rsidRPr="00325F38">
              <w:rPr>
                <w:rFonts w:ascii="Arial" w:eastAsia="Times New Roman" w:hAnsi="Arial" w:cs="Arial"/>
                <w:color w:val="000000"/>
                <w:sz w:val="20"/>
                <w:szCs w:val="20"/>
              </w:rPr>
              <w:t xml:space="preserve"> </w:t>
            </w:r>
            <w:proofErr w:type="spellStart"/>
            <w:r w:rsidRPr="00325F38">
              <w:rPr>
                <w:rFonts w:ascii="Arial" w:eastAsia="Times New Roman" w:hAnsi="Arial" w:cs="Arial"/>
                <w:color w:val="000000"/>
                <w:sz w:val="20"/>
                <w:szCs w:val="20"/>
              </w:rPr>
              <w:t>заслын</w:t>
            </w:r>
            <w:proofErr w:type="spellEnd"/>
            <w:r w:rsidRPr="00325F38">
              <w:rPr>
                <w:rFonts w:ascii="Arial" w:eastAsia="Times New Roman" w:hAnsi="Arial" w:cs="Arial"/>
                <w:color w:val="000000"/>
                <w:sz w:val="20"/>
                <w:szCs w:val="20"/>
              </w:rPr>
              <w:t xml:space="preserve"> </w:t>
            </w:r>
            <w:proofErr w:type="spellStart"/>
            <w:r w:rsidRPr="00325F38">
              <w:rPr>
                <w:rFonts w:ascii="Arial" w:eastAsia="Times New Roman" w:hAnsi="Arial" w:cs="Arial"/>
                <w:color w:val="000000"/>
                <w:sz w:val="20"/>
                <w:szCs w:val="20"/>
              </w:rPr>
              <w:t>хувь</w:t>
            </w:r>
            <w:proofErr w:type="spellEnd"/>
          </w:p>
        </w:tc>
        <w:tc>
          <w:tcPr>
            <w:tcW w:w="2376" w:type="dxa"/>
            <w:tcBorders>
              <w:top w:val="nil"/>
              <w:left w:val="nil"/>
              <w:bottom w:val="single" w:sz="4" w:space="0" w:color="auto"/>
              <w:right w:val="single" w:sz="4" w:space="0" w:color="auto"/>
            </w:tcBorders>
            <w:shd w:val="clear" w:color="000000" w:fill="FFFFFF"/>
            <w:vAlign w:val="center"/>
            <w:hideMark/>
          </w:tcPr>
          <w:p w14:paraId="309EF9F7" w14:textId="77777777" w:rsidR="0030562E" w:rsidRPr="00325F38" w:rsidRDefault="0030562E" w:rsidP="00031F5B">
            <w:pPr>
              <w:spacing w:after="0" w:line="276" w:lineRule="auto"/>
              <w:rPr>
                <w:rFonts w:ascii="Arial" w:eastAsia="Times New Roman" w:hAnsi="Arial" w:cs="Arial"/>
                <w:color w:val="000000"/>
                <w:sz w:val="20"/>
                <w:szCs w:val="20"/>
              </w:rPr>
            </w:pPr>
            <w:proofErr w:type="spellStart"/>
            <w:r w:rsidRPr="00325F38">
              <w:rPr>
                <w:rFonts w:ascii="Arial" w:eastAsia="Times New Roman" w:hAnsi="Arial" w:cs="Arial"/>
                <w:color w:val="000000"/>
                <w:sz w:val="20"/>
                <w:szCs w:val="20"/>
              </w:rPr>
              <w:t>Кесар</w:t>
            </w:r>
            <w:proofErr w:type="spellEnd"/>
            <w:r w:rsidRPr="00325F38">
              <w:rPr>
                <w:rFonts w:ascii="Arial" w:eastAsia="Times New Roman" w:hAnsi="Arial" w:cs="Arial"/>
                <w:color w:val="000000"/>
                <w:sz w:val="20"/>
                <w:szCs w:val="20"/>
              </w:rPr>
              <w:t xml:space="preserve"> </w:t>
            </w:r>
            <w:proofErr w:type="spellStart"/>
            <w:r w:rsidRPr="00325F38">
              <w:rPr>
                <w:rFonts w:ascii="Arial" w:eastAsia="Times New Roman" w:hAnsi="Arial" w:cs="Arial"/>
                <w:color w:val="000000"/>
                <w:sz w:val="20"/>
                <w:szCs w:val="20"/>
              </w:rPr>
              <w:t>мэс</w:t>
            </w:r>
            <w:proofErr w:type="spellEnd"/>
            <w:r w:rsidRPr="00325F38">
              <w:rPr>
                <w:rFonts w:ascii="Arial" w:eastAsia="Times New Roman" w:hAnsi="Arial" w:cs="Arial"/>
                <w:color w:val="000000"/>
                <w:sz w:val="20"/>
                <w:szCs w:val="20"/>
              </w:rPr>
              <w:t xml:space="preserve"> </w:t>
            </w:r>
            <w:proofErr w:type="spellStart"/>
            <w:r w:rsidRPr="00325F38">
              <w:rPr>
                <w:rFonts w:ascii="Arial" w:eastAsia="Times New Roman" w:hAnsi="Arial" w:cs="Arial"/>
                <w:color w:val="000000"/>
                <w:sz w:val="20"/>
                <w:szCs w:val="20"/>
              </w:rPr>
              <w:t>засал</w:t>
            </w:r>
            <w:proofErr w:type="spellEnd"/>
            <w:r w:rsidRPr="00325F38">
              <w:rPr>
                <w:rFonts w:ascii="Arial" w:eastAsia="Times New Roman" w:hAnsi="Arial" w:cs="Arial"/>
                <w:color w:val="000000"/>
                <w:sz w:val="20"/>
                <w:szCs w:val="20"/>
              </w:rPr>
              <w:t xml:space="preserve"> </w:t>
            </w:r>
            <w:proofErr w:type="spellStart"/>
            <w:r w:rsidRPr="00325F38">
              <w:rPr>
                <w:rFonts w:ascii="Arial" w:eastAsia="Times New Roman" w:hAnsi="Arial" w:cs="Arial"/>
                <w:color w:val="000000"/>
                <w:sz w:val="20"/>
                <w:szCs w:val="20"/>
              </w:rPr>
              <w:t>хийлгэсэн</w:t>
            </w:r>
            <w:proofErr w:type="spellEnd"/>
            <w:r w:rsidRPr="00325F38">
              <w:rPr>
                <w:rFonts w:ascii="Arial" w:eastAsia="Times New Roman" w:hAnsi="Arial" w:cs="Arial"/>
                <w:color w:val="000000"/>
                <w:sz w:val="20"/>
                <w:szCs w:val="20"/>
              </w:rPr>
              <w:t xml:space="preserve"> </w:t>
            </w:r>
            <w:proofErr w:type="spellStart"/>
            <w:r w:rsidRPr="00325F38">
              <w:rPr>
                <w:rFonts w:ascii="Arial" w:eastAsia="Times New Roman" w:hAnsi="Arial" w:cs="Arial"/>
                <w:color w:val="000000"/>
                <w:sz w:val="20"/>
                <w:szCs w:val="20"/>
              </w:rPr>
              <w:t>тохиолдлын</w:t>
            </w:r>
            <w:proofErr w:type="spellEnd"/>
            <w:r w:rsidRPr="00325F38">
              <w:rPr>
                <w:rFonts w:ascii="Arial" w:eastAsia="Times New Roman" w:hAnsi="Arial" w:cs="Arial"/>
                <w:color w:val="000000"/>
                <w:sz w:val="20"/>
                <w:szCs w:val="20"/>
              </w:rPr>
              <w:t xml:space="preserve"> </w:t>
            </w:r>
            <w:proofErr w:type="spellStart"/>
            <w:r w:rsidRPr="00325F38">
              <w:rPr>
                <w:rFonts w:ascii="Arial" w:eastAsia="Times New Roman" w:hAnsi="Arial" w:cs="Arial"/>
                <w:color w:val="000000"/>
                <w:sz w:val="20"/>
                <w:szCs w:val="20"/>
              </w:rPr>
              <w:t>тоо</w:t>
            </w:r>
            <w:proofErr w:type="spellEnd"/>
            <w:r w:rsidRPr="00325F38">
              <w:rPr>
                <w:rFonts w:ascii="Arial" w:eastAsia="Times New Roman" w:hAnsi="Arial" w:cs="Arial"/>
                <w:color w:val="000000"/>
                <w:sz w:val="20"/>
                <w:szCs w:val="20"/>
              </w:rPr>
              <w:t xml:space="preserve">*100% / </w:t>
            </w:r>
            <w:proofErr w:type="spellStart"/>
            <w:r w:rsidRPr="00325F38">
              <w:rPr>
                <w:rFonts w:ascii="Arial" w:eastAsia="Times New Roman" w:hAnsi="Arial" w:cs="Arial"/>
                <w:color w:val="000000"/>
                <w:sz w:val="20"/>
                <w:szCs w:val="20"/>
              </w:rPr>
              <w:t>нийт</w:t>
            </w:r>
            <w:proofErr w:type="spellEnd"/>
            <w:r w:rsidRPr="00325F38">
              <w:rPr>
                <w:rFonts w:ascii="Arial" w:eastAsia="Times New Roman" w:hAnsi="Arial" w:cs="Arial"/>
                <w:color w:val="000000"/>
                <w:sz w:val="20"/>
                <w:szCs w:val="20"/>
              </w:rPr>
              <w:t xml:space="preserve"> </w:t>
            </w:r>
            <w:proofErr w:type="spellStart"/>
            <w:r w:rsidRPr="00325F38">
              <w:rPr>
                <w:rFonts w:ascii="Arial" w:eastAsia="Times New Roman" w:hAnsi="Arial" w:cs="Arial"/>
                <w:color w:val="000000"/>
                <w:sz w:val="20"/>
                <w:szCs w:val="20"/>
              </w:rPr>
              <w:t>төрөлтийн</w:t>
            </w:r>
            <w:proofErr w:type="spellEnd"/>
            <w:r w:rsidRPr="00325F38">
              <w:rPr>
                <w:rFonts w:ascii="Arial" w:eastAsia="Times New Roman" w:hAnsi="Arial" w:cs="Arial"/>
                <w:color w:val="000000"/>
                <w:sz w:val="20"/>
                <w:szCs w:val="20"/>
              </w:rPr>
              <w:t xml:space="preserve"> </w:t>
            </w:r>
            <w:proofErr w:type="spellStart"/>
            <w:r w:rsidRPr="00325F38">
              <w:rPr>
                <w:rFonts w:ascii="Arial" w:eastAsia="Times New Roman" w:hAnsi="Arial" w:cs="Arial"/>
                <w:color w:val="000000"/>
                <w:sz w:val="20"/>
                <w:szCs w:val="20"/>
              </w:rPr>
              <w:t>тоо</w:t>
            </w:r>
            <w:proofErr w:type="spellEnd"/>
          </w:p>
        </w:tc>
        <w:tc>
          <w:tcPr>
            <w:tcW w:w="2086" w:type="dxa"/>
            <w:tcBorders>
              <w:top w:val="nil"/>
              <w:left w:val="nil"/>
              <w:bottom w:val="single" w:sz="4" w:space="0" w:color="auto"/>
              <w:right w:val="single" w:sz="4" w:space="0" w:color="auto"/>
            </w:tcBorders>
            <w:shd w:val="clear" w:color="000000" w:fill="FFFFFF"/>
            <w:vAlign w:val="center"/>
            <w:hideMark/>
          </w:tcPr>
          <w:p w14:paraId="5DE8568A" w14:textId="77777777" w:rsidR="0030562E" w:rsidRPr="00325F38" w:rsidRDefault="0030562E" w:rsidP="00031F5B">
            <w:pPr>
              <w:spacing w:after="0" w:line="276" w:lineRule="auto"/>
              <w:rPr>
                <w:rFonts w:ascii="Arial" w:eastAsia="Times New Roman" w:hAnsi="Arial" w:cs="Arial"/>
                <w:sz w:val="20"/>
                <w:szCs w:val="20"/>
              </w:rPr>
            </w:pPr>
            <w:proofErr w:type="spellStart"/>
            <w:r w:rsidRPr="00325F38">
              <w:rPr>
                <w:rFonts w:ascii="Arial" w:eastAsia="Times New Roman" w:hAnsi="Arial" w:cs="Arial"/>
                <w:sz w:val="20"/>
                <w:szCs w:val="20"/>
              </w:rPr>
              <w:t>Аймгийн</w:t>
            </w:r>
            <w:proofErr w:type="spellEnd"/>
            <w:r w:rsidRPr="00325F38">
              <w:rPr>
                <w:rFonts w:ascii="Arial" w:eastAsia="Times New Roman" w:hAnsi="Arial" w:cs="Arial"/>
                <w:sz w:val="20"/>
                <w:szCs w:val="20"/>
              </w:rPr>
              <w:t xml:space="preserve"> </w:t>
            </w:r>
            <w:proofErr w:type="spellStart"/>
            <w:r w:rsidRPr="00325F38">
              <w:rPr>
                <w:rFonts w:ascii="Arial" w:eastAsia="Times New Roman" w:hAnsi="Arial" w:cs="Arial"/>
                <w:sz w:val="20"/>
                <w:szCs w:val="20"/>
              </w:rPr>
              <w:t>нэгдсэн</w:t>
            </w:r>
            <w:proofErr w:type="spellEnd"/>
            <w:r w:rsidRPr="00325F38">
              <w:rPr>
                <w:rFonts w:ascii="Arial" w:eastAsia="Times New Roman" w:hAnsi="Arial" w:cs="Arial"/>
                <w:sz w:val="20"/>
                <w:szCs w:val="20"/>
              </w:rPr>
              <w:t xml:space="preserve"> </w:t>
            </w:r>
            <w:proofErr w:type="spellStart"/>
            <w:r w:rsidRPr="00325F38">
              <w:rPr>
                <w:rFonts w:ascii="Arial" w:eastAsia="Times New Roman" w:hAnsi="Arial" w:cs="Arial"/>
                <w:sz w:val="20"/>
                <w:szCs w:val="20"/>
              </w:rPr>
              <w:t>эмнэлэг</w:t>
            </w:r>
            <w:proofErr w:type="spellEnd"/>
            <w:r w:rsidRPr="00325F38">
              <w:rPr>
                <w:rFonts w:ascii="Arial" w:eastAsia="Times New Roman" w:hAnsi="Arial" w:cs="Arial"/>
                <w:sz w:val="20"/>
                <w:szCs w:val="20"/>
              </w:rPr>
              <w:t xml:space="preserve">, </w:t>
            </w:r>
            <w:proofErr w:type="spellStart"/>
            <w:r w:rsidRPr="00325F38">
              <w:rPr>
                <w:rFonts w:ascii="Arial" w:eastAsia="Times New Roman" w:hAnsi="Arial" w:cs="Arial"/>
                <w:sz w:val="20"/>
                <w:szCs w:val="20"/>
              </w:rPr>
              <w:t>төрөлжсөн</w:t>
            </w:r>
            <w:proofErr w:type="spellEnd"/>
            <w:r w:rsidRPr="00325F38">
              <w:rPr>
                <w:rFonts w:ascii="Arial" w:eastAsia="Times New Roman" w:hAnsi="Arial" w:cs="Arial"/>
                <w:sz w:val="20"/>
                <w:szCs w:val="20"/>
              </w:rPr>
              <w:t xml:space="preserve"> </w:t>
            </w:r>
            <w:proofErr w:type="spellStart"/>
            <w:r w:rsidRPr="00325F38">
              <w:rPr>
                <w:rFonts w:ascii="Arial" w:eastAsia="Times New Roman" w:hAnsi="Arial" w:cs="Arial"/>
                <w:sz w:val="20"/>
                <w:szCs w:val="20"/>
              </w:rPr>
              <w:t>эмнэлэг</w:t>
            </w:r>
            <w:proofErr w:type="spellEnd"/>
            <w:r w:rsidRPr="00325F38">
              <w:rPr>
                <w:rFonts w:ascii="Arial" w:eastAsia="Times New Roman" w:hAnsi="Arial" w:cs="Arial"/>
                <w:sz w:val="20"/>
                <w:szCs w:val="20"/>
              </w:rPr>
              <w:t xml:space="preserve">, </w:t>
            </w:r>
            <w:proofErr w:type="spellStart"/>
            <w:r w:rsidRPr="00325F38">
              <w:rPr>
                <w:rFonts w:ascii="Arial" w:eastAsia="Times New Roman" w:hAnsi="Arial" w:cs="Arial"/>
                <w:sz w:val="20"/>
                <w:szCs w:val="20"/>
              </w:rPr>
              <w:t>тусгай</w:t>
            </w:r>
            <w:proofErr w:type="spellEnd"/>
            <w:r w:rsidRPr="00325F38">
              <w:rPr>
                <w:rFonts w:ascii="Arial" w:eastAsia="Times New Roman" w:hAnsi="Arial" w:cs="Arial"/>
                <w:sz w:val="20"/>
                <w:szCs w:val="20"/>
              </w:rPr>
              <w:t xml:space="preserve"> </w:t>
            </w:r>
            <w:proofErr w:type="spellStart"/>
            <w:r w:rsidRPr="00325F38">
              <w:rPr>
                <w:rFonts w:ascii="Arial" w:eastAsia="Times New Roman" w:hAnsi="Arial" w:cs="Arial"/>
                <w:sz w:val="20"/>
                <w:szCs w:val="20"/>
              </w:rPr>
              <w:t>эмнэлэг</w:t>
            </w:r>
            <w:proofErr w:type="spellEnd"/>
            <w:r w:rsidRPr="00325F38">
              <w:rPr>
                <w:rFonts w:ascii="Arial" w:eastAsia="Times New Roman" w:hAnsi="Arial" w:cs="Arial"/>
                <w:sz w:val="20"/>
                <w:szCs w:val="20"/>
              </w:rPr>
              <w:t xml:space="preserve"> </w:t>
            </w:r>
            <w:proofErr w:type="spellStart"/>
            <w:r w:rsidRPr="00325F38">
              <w:rPr>
                <w:rFonts w:ascii="Arial" w:eastAsia="Times New Roman" w:hAnsi="Arial" w:cs="Arial"/>
                <w:sz w:val="20"/>
                <w:szCs w:val="20"/>
              </w:rPr>
              <w:t>болон</w:t>
            </w:r>
            <w:proofErr w:type="spellEnd"/>
            <w:r w:rsidRPr="00325F38">
              <w:rPr>
                <w:rFonts w:ascii="Arial" w:eastAsia="Times New Roman" w:hAnsi="Arial" w:cs="Arial"/>
                <w:sz w:val="20"/>
                <w:szCs w:val="20"/>
              </w:rPr>
              <w:t xml:space="preserve"> </w:t>
            </w:r>
            <w:proofErr w:type="spellStart"/>
            <w:r w:rsidRPr="00325F38">
              <w:rPr>
                <w:rFonts w:ascii="Arial" w:eastAsia="Times New Roman" w:hAnsi="Arial" w:cs="Arial"/>
                <w:sz w:val="20"/>
                <w:szCs w:val="20"/>
              </w:rPr>
              <w:t>төрөх</w:t>
            </w:r>
            <w:proofErr w:type="spellEnd"/>
            <w:r w:rsidRPr="00325F38">
              <w:rPr>
                <w:rFonts w:ascii="Arial" w:eastAsia="Times New Roman" w:hAnsi="Arial" w:cs="Arial"/>
                <w:sz w:val="20"/>
                <w:szCs w:val="20"/>
              </w:rPr>
              <w:t xml:space="preserve">, </w:t>
            </w:r>
            <w:proofErr w:type="spellStart"/>
            <w:r w:rsidRPr="00325F38">
              <w:rPr>
                <w:rFonts w:ascii="Arial" w:eastAsia="Times New Roman" w:hAnsi="Arial" w:cs="Arial"/>
                <w:sz w:val="20"/>
                <w:szCs w:val="20"/>
              </w:rPr>
              <w:t>эх</w:t>
            </w:r>
            <w:proofErr w:type="spellEnd"/>
            <w:r w:rsidRPr="00325F38">
              <w:rPr>
                <w:rFonts w:ascii="Arial" w:eastAsia="Times New Roman" w:hAnsi="Arial" w:cs="Arial"/>
                <w:sz w:val="20"/>
                <w:szCs w:val="20"/>
              </w:rPr>
              <w:t xml:space="preserve"> </w:t>
            </w:r>
            <w:proofErr w:type="spellStart"/>
            <w:r w:rsidRPr="00325F38">
              <w:rPr>
                <w:rFonts w:ascii="Arial" w:eastAsia="Times New Roman" w:hAnsi="Arial" w:cs="Arial"/>
                <w:sz w:val="20"/>
                <w:szCs w:val="20"/>
              </w:rPr>
              <w:t>барихын</w:t>
            </w:r>
            <w:proofErr w:type="spellEnd"/>
            <w:r w:rsidRPr="00325F38">
              <w:rPr>
                <w:rFonts w:ascii="Arial" w:eastAsia="Times New Roman" w:hAnsi="Arial" w:cs="Arial"/>
                <w:sz w:val="20"/>
                <w:szCs w:val="20"/>
              </w:rPr>
              <w:t xml:space="preserve"> </w:t>
            </w:r>
            <w:proofErr w:type="spellStart"/>
            <w:r w:rsidRPr="00325F38">
              <w:rPr>
                <w:rFonts w:ascii="Arial" w:eastAsia="Times New Roman" w:hAnsi="Arial" w:cs="Arial"/>
                <w:sz w:val="20"/>
                <w:szCs w:val="20"/>
              </w:rPr>
              <w:t>чиглэлийн</w:t>
            </w:r>
            <w:proofErr w:type="spellEnd"/>
            <w:r w:rsidRPr="00325F38">
              <w:rPr>
                <w:rFonts w:ascii="Arial" w:eastAsia="Times New Roman" w:hAnsi="Arial" w:cs="Arial"/>
                <w:sz w:val="20"/>
                <w:szCs w:val="20"/>
              </w:rPr>
              <w:t xml:space="preserve"> </w:t>
            </w:r>
            <w:proofErr w:type="spellStart"/>
            <w:r w:rsidRPr="00325F38">
              <w:rPr>
                <w:rFonts w:ascii="Arial" w:eastAsia="Times New Roman" w:hAnsi="Arial" w:cs="Arial"/>
                <w:sz w:val="20"/>
                <w:szCs w:val="20"/>
              </w:rPr>
              <w:t>тусламж</w:t>
            </w:r>
            <w:proofErr w:type="spellEnd"/>
            <w:r w:rsidRPr="00325F38">
              <w:rPr>
                <w:rFonts w:ascii="Arial" w:eastAsia="Times New Roman" w:hAnsi="Arial" w:cs="Arial"/>
                <w:sz w:val="20"/>
                <w:szCs w:val="20"/>
              </w:rPr>
              <w:t xml:space="preserve">, </w:t>
            </w:r>
            <w:proofErr w:type="spellStart"/>
            <w:r w:rsidRPr="00325F38">
              <w:rPr>
                <w:rFonts w:ascii="Arial" w:eastAsia="Times New Roman" w:hAnsi="Arial" w:cs="Arial"/>
                <w:sz w:val="20"/>
                <w:szCs w:val="20"/>
              </w:rPr>
              <w:t>үйлчилгээ</w:t>
            </w:r>
            <w:proofErr w:type="spellEnd"/>
            <w:r w:rsidRPr="00325F38">
              <w:rPr>
                <w:rFonts w:ascii="Arial" w:eastAsia="Times New Roman" w:hAnsi="Arial" w:cs="Arial"/>
                <w:sz w:val="20"/>
                <w:szCs w:val="20"/>
              </w:rPr>
              <w:t xml:space="preserve"> </w:t>
            </w:r>
            <w:proofErr w:type="spellStart"/>
            <w:r w:rsidRPr="00325F38">
              <w:rPr>
                <w:rFonts w:ascii="Arial" w:eastAsia="Times New Roman" w:hAnsi="Arial" w:cs="Arial"/>
                <w:sz w:val="20"/>
                <w:szCs w:val="20"/>
              </w:rPr>
              <w:t>үзүүлдэг</w:t>
            </w:r>
            <w:proofErr w:type="spellEnd"/>
            <w:r w:rsidRPr="00325F38">
              <w:rPr>
                <w:rFonts w:ascii="Arial" w:eastAsia="Times New Roman" w:hAnsi="Arial" w:cs="Arial"/>
                <w:sz w:val="20"/>
                <w:szCs w:val="20"/>
              </w:rPr>
              <w:t xml:space="preserve"> </w:t>
            </w:r>
            <w:proofErr w:type="spellStart"/>
            <w:r w:rsidRPr="00325F38">
              <w:rPr>
                <w:rFonts w:ascii="Arial" w:eastAsia="Times New Roman" w:hAnsi="Arial" w:cs="Arial"/>
                <w:sz w:val="20"/>
                <w:szCs w:val="20"/>
              </w:rPr>
              <w:t>хувийн</w:t>
            </w:r>
            <w:proofErr w:type="spellEnd"/>
            <w:r w:rsidRPr="00325F38">
              <w:rPr>
                <w:rFonts w:ascii="Arial" w:eastAsia="Times New Roman" w:hAnsi="Arial" w:cs="Arial"/>
                <w:sz w:val="20"/>
                <w:szCs w:val="20"/>
              </w:rPr>
              <w:t xml:space="preserve"> </w:t>
            </w:r>
            <w:proofErr w:type="spellStart"/>
            <w:r w:rsidRPr="00325F38">
              <w:rPr>
                <w:rFonts w:ascii="Arial" w:eastAsia="Times New Roman" w:hAnsi="Arial" w:cs="Arial"/>
                <w:sz w:val="20"/>
                <w:szCs w:val="20"/>
              </w:rPr>
              <w:t>хэвшлийн</w:t>
            </w:r>
            <w:proofErr w:type="spellEnd"/>
            <w:r w:rsidRPr="00325F38">
              <w:rPr>
                <w:rFonts w:ascii="Arial" w:eastAsia="Times New Roman" w:hAnsi="Arial" w:cs="Arial"/>
                <w:sz w:val="20"/>
                <w:szCs w:val="20"/>
              </w:rPr>
              <w:t xml:space="preserve"> </w:t>
            </w:r>
            <w:proofErr w:type="spellStart"/>
            <w:r w:rsidRPr="00325F38">
              <w:rPr>
                <w:rFonts w:ascii="Arial" w:eastAsia="Times New Roman" w:hAnsi="Arial" w:cs="Arial"/>
                <w:sz w:val="20"/>
                <w:szCs w:val="20"/>
              </w:rPr>
              <w:t>нэгдсэн</w:t>
            </w:r>
            <w:proofErr w:type="spellEnd"/>
            <w:r w:rsidRPr="00325F38">
              <w:rPr>
                <w:rFonts w:ascii="Arial" w:eastAsia="Times New Roman" w:hAnsi="Arial" w:cs="Arial"/>
                <w:sz w:val="20"/>
                <w:szCs w:val="20"/>
              </w:rPr>
              <w:t xml:space="preserve"> </w:t>
            </w:r>
            <w:proofErr w:type="spellStart"/>
            <w:r w:rsidRPr="00325F38">
              <w:rPr>
                <w:rFonts w:ascii="Arial" w:eastAsia="Times New Roman" w:hAnsi="Arial" w:cs="Arial"/>
                <w:sz w:val="20"/>
                <w:szCs w:val="20"/>
              </w:rPr>
              <w:t>эмнэлэгт</w:t>
            </w:r>
            <w:proofErr w:type="spellEnd"/>
            <w:r w:rsidRPr="00325F38">
              <w:rPr>
                <w:rFonts w:ascii="Arial" w:eastAsia="Times New Roman" w:hAnsi="Arial" w:cs="Arial"/>
                <w:sz w:val="20"/>
                <w:szCs w:val="20"/>
              </w:rPr>
              <w:t xml:space="preserve"> </w:t>
            </w:r>
            <w:proofErr w:type="spellStart"/>
            <w:r w:rsidRPr="00325F38">
              <w:rPr>
                <w:rFonts w:ascii="Arial" w:eastAsia="Times New Roman" w:hAnsi="Arial" w:cs="Arial"/>
                <w:sz w:val="20"/>
                <w:szCs w:val="20"/>
              </w:rPr>
              <w:t>хамаарна</w:t>
            </w:r>
            <w:proofErr w:type="spellEnd"/>
            <w:r w:rsidRPr="00325F38">
              <w:rPr>
                <w:rFonts w:ascii="Arial" w:eastAsia="Times New Roman" w:hAnsi="Arial" w:cs="Arial"/>
                <w:sz w:val="20"/>
                <w:szCs w:val="20"/>
              </w:rPr>
              <w:t xml:space="preserve">. </w:t>
            </w:r>
          </w:p>
        </w:tc>
        <w:tc>
          <w:tcPr>
            <w:tcW w:w="955" w:type="dxa"/>
            <w:tcBorders>
              <w:top w:val="nil"/>
              <w:left w:val="nil"/>
              <w:bottom w:val="single" w:sz="4" w:space="0" w:color="auto"/>
              <w:right w:val="single" w:sz="4" w:space="0" w:color="auto"/>
            </w:tcBorders>
            <w:shd w:val="clear" w:color="000000" w:fill="FFFFFF"/>
            <w:vAlign w:val="center"/>
            <w:hideMark/>
          </w:tcPr>
          <w:p w14:paraId="354CD5DC" w14:textId="77777777" w:rsidR="0030562E" w:rsidRPr="00325F38" w:rsidRDefault="0030562E" w:rsidP="00031F5B">
            <w:pPr>
              <w:spacing w:after="0" w:line="276" w:lineRule="auto"/>
              <w:jc w:val="center"/>
              <w:rPr>
                <w:rFonts w:ascii="Arial" w:eastAsia="Times New Roman" w:hAnsi="Arial" w:cs="Arial"/>
                <w:color w:val="000000"/>
                <w:sz w:val="20"/>
                <w:szCs w:val="20"/>
              </w:rPr>
            </w:pPr>
            <w:r w:rsidRPr="00325F38">
              <w:rPr>
                <w:rFonts w:ascii="Arial" w:eastAsia="Times New Roman" w:hAnsi="Arial" w:cs="Arial"/>
                <w:color w:val="000000"/>
                <w:sz w:val="20"/>
                <w:szCs w:val="20"/>
              </w:rPr>
              <w:t>≤ 25%</w:t>
            </w:r>
          </w:p>
        </w:tc>
        <w:tc>
          <w:tcPr>
            <w:tcW w:w="1532" w:type="dxa"/>
            <w:tcBorders>
              <w:top w:val="nil"/>
              <w:left w:val="nil"/>
              <w:bottom w:val="single" w:sz="4" w:space="0" w:color="auto"/>
              <w:right w:val="single" w:sz="4" w:space="0" w:color="auto"/>
            </w:tcBorders>
            <w:shd w:val="clear" w:color="000000" w:fill="FFFFFF"/>
            <w:vAlign w:val="center"/>
            <w:hideMark/>
          </w:tcPr>
          <w:p w14:paraId="5FB517B6" w14:textId="77777777" w:rsidR="0030562E" w:rsidRPr="00325F38" w:rsidRDefault="0030562E" w:rsidP="00031F5B">
            <w:pPr>
              <w:spacing w:after="0" w:line="276" w:lineRule="auto"/>
              <w:jc w:val="center"/>
              <w:rPr>
                <w:rFonts w:ascii="Arial" w:eastAsia="Times New Roman" w:hAnsi="Arial" w:cs="Arial"/>
                <w:color w:val="000000"/>
                <w:sz w:val="20"/>
                <w:szCs w:val="20"/>
              </w:rPr>
            </w:pPr>
            <w:proofErr w:type="spellStart"/>
            <w:r w:rsidRPr="00325F38">
              <w:rPr>
                <w:rFonts w:ascii="Arial" w:eastAsia="Times New Roman" w:hAnsi="Arial" w:cs="Arial"/>
                <w:color w:val="000000"/>
                <w:sz w:val="20"/>
                <w:szCs w:val="20"/>
              </w:rPr>
              <w:t>Байгууллага</w:t>
            </w:r>
            <w:proofErr w:type="spellEnd"/>
            <w:r w:rsidRPr="00325F38">
              <w:rPr>
                <w:rFonts w:ascii="Arial" w:eastAsia="Times New Roman" w:hAnsi="Arial" w:cs="Arial"/>
                <w:color w:val="000000"/>
                <w:sz w:val="20"/>
                <w:szCs w:val="20"/>
              </w:rPr>
              <w:t xml:space="preserve"> </w:t>
            </w:r>
            <w:proofErr w:type="spellStart"/>
            <w:r w:rsidRPr="00325F38">
              <w:rPr>
                <w:rFonts w:ascii="Arial" w:eastAsia="Times New Roman" w:hAnsi="Arial" w:cs="Arial"/>
                <w:color w:val="000000"/>
                <w:sz w:val="20"/>
                <w:szCs w:val="20"/>
              </w:rPr>
              <w:t>бүрийн</w:t>
            </w:r>
            <w:proofErr w:type="spellEnd"/>
            <w:r w:rsidRPr="00325F38">
              <w:rPr>
                <w:rFonts w:ascii="Arial" w:eastAsia="Times New Roman" w:hAnsi="Arial" w:cs="Arial"/>
                <w:color w:val="000000"/>
                <w:sz w:val="20"/>
                <w:szCs w:val="20"/>
              </w:rPr>
              <w:t xml:space="preserve"> </w:t>
            </w:r>
            <w:proofErr w:type="spellStart"/>
            <w:r w:rsidRPr="00325F38">
              <w:rPr>
                <w:rFonts w:ascii="Arial" w:eastAsia="Times New Roman" w:hAnsi="Arial" w:cs="Arial"/>
                <w:color w:val="000000"/>
                <w:sz w:val="20"/>
                <w:szCs w:val="20"/>
              </w:rPr>
              <w:t>суурь</w:t>
            </w:r>
            <w:proofErr w:type="spellEnd"/>
            <w:r w:rsidRPr="00325F38">
              <w:rPr>
                <w:rFonts w:ascii="Arial" w:eastAsia="Times New Roman" w:hAnsi="Arial" w:cs="Arial"/>
                <w:color w:val="000000"/>
                <w:sz w:val="20"/>
                <w:szCs w:val="20"/>
              </w:rPr>
              <w:t xml:space="preserve"> </w:t>
            </w:r>
            <w:proofErr w:type="spellStart"/>
            <w:r w:rsidRPr="00325F38">
              <w:rPr>
                <w:rFonts w:ascii="Arial" w:eastAsia="Times New Roman" w:hAnsi="Arial" w:cs="Arial"/>
                <w:color w:val="000000"/>
                <w:sz w:val="20"/>
                <w:szCs w:val="20"/>
              </w:rPr>
              <w:t>түвшинг</w:t>
            </w:r>
            <w:proofErr w:type="spellEnd"/>
            <w:r w:rsidRPr="00325F38">
              <w:rPr>
                <w:rFonts w:ascii="Arial" w:eastAsia="Times New Roman" w:hAnsi="Arial" w:cs="Arial"/>
                <w:color w:val="000000"/>
                <w:sz w:val="20"/>
                <w:szCs w:val="20"/>
              </w:rPr>
              <w:t xml:space="preserve"> </w:t>
            </w:r>
            <w:proofErr w:type="spellStart"/>
            <w:r w:rsidRPr="00325F38">
              <w:rPr>
                <w:rFonts w:ascii="Arial" w:eastAsia="Times New Roman" w:hAnsi="Arial" w:cs="Arial"/>
                <w:color w:val="000000"/>
                <w:sz w:val="20"/>
                <w:szCs w:val="20"/>
              </w:rPr>
              <w:t>гэрээнд</w:t>
            </w:r>
            <w:proofErr w:type="spellEnd"/>
            <w:r w:rsidRPr="00325F38">
              <w:rPr>
                <w:rFonts w:ascii="Arial" w:eastAsia="Times New Roman" w:hAnsi="Arial" w:cs="Arial"/>
                <w:color w:val="000000"/>
                <w:sz w:val="20"/>
                <w:szCs w:val="20"/>
              </w:rPr>
              <w:t xml:space="preserve"> </w:t>
            </w:r>
            <w:proofErr w:type="spellStart"/>
            <w:r w:rsidRPr="00325F38">
              <w:rPr>
                <w:rFonts w:ascii="Arial" w:eastAsia="Times New Roman" w:hAnsi="Arial" w:cs="Arial"/>
                <w:color w:val="000000"/>
                <w:sz w:val="20"/>
                <w:szCs w:val="20"/>
              </w:rPr>
              <w:t>тусгана</w:t>
            </w:r>
            <w:proofErr w:type="spellEnd"/>
            <w:r w:rsidRPr="00325F38">
              <w:rPr>
                <w:rFonts w:ascii="Arial" w:eastAsia="Times New Roman" w:hAnsi="Arial" w:cs="Arial"/>
                <w:color w:val="000000"/>
                <w:sz w:val="20"/>
                <w:szCs w:val="20"/>
              </w:rPr>
              <w:t>.</w:t>
            </w:r>
          </w:p>
        </w:tc>
        <w:tc>
          <w:tcPr>
            <w:tcW w:w="1372" w:type="dxa"/>
            <w:tcBorders>
              <w:top w:val="nil"/>
              <w:left w:val="nil"/>
              <w:bottom w:val="single" w:sz="4" w:space="0" w:color="auto"/>
              <w:right w:val="single" w:sz="4" w:space="0" w:color="auto"/>
            </w:tcBorders>
            <w:shd w:val="clear" w:color="000000" w:fill="FFFFFF"/>
            <w:vAlign w:val="center"/>
            <w:hideMark/>
          </w:tcPr>
          <w:p w14:paraId="415B8333" w14:textId="77777777" w:rsidR="0030562E" w:rsidRPr="00325F38" w:rsidRDefault="0030562E" w:rsidP="00031F5B">
            <w:pPr>
              <w:spacing w:after="0" w:line="276" w:lineRule="auto"/>
              <w:jc w:val="center"/>
              <w:rPr>
                <w:rFonts w:ascii="Arial" w:eastAsia="Times New Roman" w:hAnsi="Arial" w:cs="Arial"/>
                <w:color w:val="000000"/>
                <w:sz w:val="20"/>
                <w:szCs w:val="20"/>
              </w:rPr>
            </w:pPr>
            <w:r w:rsidRPr="00325F38">
              <w:rPr>
                <w:rFonts w:ascii="Arial" w:eastAsia="Times New Roman" w:hAnsi="Arial" w:cs="Arial"/>
                <w:color w:val="000000"/>
                <w:sz w:val="20"/>
                <w:szCs w:val="20"/>
              </w:rPr>
              <w:t>≤25%</w:t>
            </w:r>
          </w:p>
        </w:tc>
        <w:tc>
          <w:tcPr>
            <w:tcW w:w="1008" w:type="dxa"/>
            <w:tcBorders>
              <w:top w:val="nil"/>
              <w:left w:val="nil"/>
              <w:bottom w:val="single" w:sz="4" w:space="0" w:color="auto"/>
              <w:right w:val="single" w:sz="4" w:space="0" w:color="auto"/>
            </w:tcBorders>
            <w:shd w:val="clear" w:color="000000" w:fill="FFFFFF"/>
            <w:vAlign w:val="center"/>
            <w:hideMark/>
          </w:tcPr>
          <w:p w14:paraId="6EC50C73" w14:textId="77777777" w:rsidR="0030562E" w:rsidRPr="00325F38" w:rsidRDefault="0030562E" w:rsidP="00031F5B">
            <w:pPr>
              <w:spacing w:after="0" w:line="276" w:lineRule="auto"/>
              <w:jc w:val="center"/>
              <w:rPr>
                <w:rFonts w:ascii="Arial" w:eastAsia="Times New Roman" w:hAnsi="Arial" w:cs="Arial"/>
                <w:color w:val="000000"/>
                <w:sz w:val="20"/>
                <w:szCs w:val="20"/>
              </w:rPr>
            </w:pPr>
            <w:r w:rsidRPr="00325F38">
              <w:rPr>
                <w:rFonts w:ascii="Arial" w:eastAsia="Times New Roman" w:hAnsi="Arial" w:cs="Arial"/>
                <w:color w:val="000000"/>
                <w:sz w:val="20"/>
                <w:szCs w:val="20"/>
              </w:rPr>
              <w:t xml:space="preserve">10 </w:t>
            </w:r>
            <w:proofErr w:type="spellStart"/>
            <w:r w:rsidRPr="00325F38">
              <w:rPr>
                <w:rFonts w:ascii="Arial" w:eastAsia="Times New Roman" w:hAnsi="Arial" w:cs="Arial"/>
                <w:color w:val="000000"/>
                <w:sz w:val="20"/>
                <w:szCs w:val="20"/>
              </w:rPr>
              <w:t>оноо</w:t>
            </w:r>
            <w:proofErr w:type="spellEnd"/>
          </w:p>
        </w:tc>
        <w:tc>
          <w:tcPr>
            <w:tcW w:w="1517" w:type="dxa"/>
            <w:tcBorders>
              <w:top w:val="nil"/>
              <w:left w:val="nil"/>
              <w:bottom w:val="single" w:sz="4" w:space="0" w:color="auto"/>
              <w:right w:val="single" w:sz="4" w:space="0" w:color="auto"/>
            </w:tcBorders>
            <w:shd w:val="clear" w:color="000000" w:fill="FFFFFF"/>
            <w:vAlign w:val="center"/>
            <w:hideMark/>
          </w:tcPr>
          <w:p w14:paraId="187B7836" w14:textId="77777777" w:rsidR="0030562E" w:rsidRPr="00325F38" w:rsidRDefault="0030562E" w:rsidP="00031F5B">
            <w:pPr>
              <w:spacing w:after="0" w:line="276" w:lineRule="auto"/>
              <w:jc w:val="center"/>
              <w:rPr>
                <w:rFonts w:ascii="Arial" w:eastAsia="Times New Roman" w:hAnsi="Arial" w:cs="Arial"/>
                <w:color w:val="000000"/>
                <w:sz w:val="20"/>
                <w:szCs w:val="20"/>
              </w:rPr>
            </w:pPr>
            <w:proofErr w:type="spellStart"/>
            <w:r w:rsidRPr="00325F38">
              <w:rPr>
                <w:rFonts w:ascii="Arial" w:eastAsia="Times New Roman" w:hAnsi="Arial" w:cs="Arial"/>
                <w:color w:val="000000"/>
                <w:sz w:val="20"/>
                <w:szCs w:val="20"/>
              </w:rPr>
              <w:t>Хүрэх</w:t>
            </w:r>
            <w:proofErr w:type="spellEnd"/>
            <w:r w:rsidRPr="00325F38">
              <w:rPr>
                <w:rFonts w:ascii="Arial" w:eastAsia="Times New Roman" w:hAnsi="Arial" w:cs="Arial"/>
                <w:color w:val="000000"/>
                <w:sz w:val="20"/>
                <w:szCs w:val="20"/>
              </w:rPr>
              <w:t xml:space="preserve"> </w:t>
            </w:r>
            <w:proofErr w:type="spellStart"/>
            <w:r w:rsidRPr="00325F38">
              <w:rPr>
                <w:rFonts w:ascii="Arial" w:eastAsia="Times New Roman" w:hAnsi="Arial" w:cs="Arial"/>
                <w:color w:val="000000"/>
                <w:sz w:val="20"/>
                <w:szCs w:val="20"/>
              </w:rPr>
              <w:t>түвшинд</w:t>
            </w:r>
            <w:proofErr w:type="spellEnd"/>
            <w:r w:rsidRPr="00325F38">
              <w:rPr>
                <w:rFonts w:ascii="Arial" w:eastAsia="Times New Roman" w:hAnsi="Arial" w:cs="Arial"/>
                <w:color w:val="000000"/>
                <w:sz w:val="20"/>
                <w:szCs w:val="20"/>
              </w:rPr>
              <w:t xml:space="preserve"> </w:t>
            </w:r>
            <w:proofErr w:type="spellStart"/>
            <w:r w:rsidRPr="00325F38">
              <w:rPr>
                <w:rFonts w:ascii="Arial" w:eastAsia="Times New Roman" w:hAnsi="Arial" w:cs="Arial"/>
                <w:color w:val="000000"/>
                <w:sz w:val="20"/>
                <w:szCs w:val="20"/>
              </w:rPr>
              <w:t>хүрсэн</w:t>
            </w:r>
            <w:proofErr w:type="spellEnd"/>
            <w:r w:rsidRPr="00325F38">
              <w:rPr>
                <w:rFonts w:ascii="Arial" w:eastAsia="Times New Roman" w:hAnsi="Arial" w:cs="Arial"/>
                <w:color w:val="000000"/>
                <w:sz w:val="20"/>
                <w:szCs w:val="20"/>
              </w:rPr>
              <w:t xml:space="preserve"> </w:t>
            </w:r>
            <w:proofErr w:type="spellStart"/>
            <w:r w:rsidRPr="00325F38">
              <w:rPr>
                <w:rFonts w:ascii="Arial" w:eastAsia="Times New Roman" w:hAnsi="Arial" w:cs="Arial"/>
                <w:color w:val="000000"/>
                <w:sz w:val="20"/>
                <w:szCs w:val="20"/>
              </w:rPr>
              <w:t>бол</w:t>
            </w:r>
            <w:proofErr w:type="spellEnd"/>
            <w:r w:rsidRPr="00325F38">
              <w:rPr>
                <w:rFonts w:ascii="Arial" w:eastAsia="Times New Roman" w:hAnsi="Arial" w:cs="Arial"/>
                <w:color w:val="000000"/>
                <w:sz w:val="20"/>
                <w:szCs w:val="20"/>
              </w:rPr>
              <w:t xml:space="preserve"> 10 </w:t>
            </w:r>
            <w:proofErr w:type="spellStart"/>
            <w:r w:rsidRPr="00325F38">
              <w:rPr>
                <w:rFonts w:ascii="Arial" w:eastAsia="Times New Roman" w:hAnsi="Arial" w:cs="Arial"/>
                <w:color w:val="000000"/>
                <w:sz w:val="20"/>
                <w:szCs w:val="20"/>
              </w:rPr>
              <w:t>оноо</w:t>
            </w:r>
            <w:proofErr w:type="spellEnd"/>
            <w:r w:rsidRPr="00325F38">
              <w:rPr>
                <w:rFonts w:ascii="Arial" w:eastAsia="Times New Roman" w:hAnsi="Arial" w:cs="Arial"/>
                <w:color w:val="000000"/>
                <w:sz w:val="20"/>
                <w:szCs w:val="20"/>
              </w:rPr>
              <w:t xml:space="preserve">, </w:t>
            </w:r>
            <w:proofErr w:type="spellStart"/>
            <w:r w:rsidRPr="00325F38">
              <w:rPr>
                <w:rFonts w:ascii="Arial" w:eastAsia="Times New Roman" w:hAnsi="Arial" w:cs="Arial"/>
                <w:color w:val="000000"/>
                <w:sz w:val="20"/>
                <w:szCs w:val="20"/>
              </w:rPr>
              <w:t>хүрээгүй</w:t>
            </w:r>
            <w:proofErr w:type="spellEnd"/>
            <w:r w:rsidRPr="00325F38">
              <w:rPr>
                <w:rFonts w:ascii="Arial" w:eastAsia="Times New Roman" w:hAnsi="Arial" w:cs="Arial"/>
                <w:color w:val="000000"/>
                <w:sz w:val="20"/>
                <w:szCs w:val="20"/>
              </w:rPr>
              <w:t xml:space="preserve"> </w:t>
            </w:r>
            <w:proofErr w:type="spellStart"/>
            <w:r w:rsidRPr="00325F38">
              <w:rPr>
                <w:rFonts w:ascii="Arial" w:eastAsia="Times New Roman" w:hAnsi="Arial" w:cs="Arial"/>
                <w:color w:val="000000"/>
                <w:sz w:val="20"/>
                <w:szCs w:val="20"/>
              </w:rPr>
              <w:t>бол</w:t>
            </w:r>
            <w:proofErr w:type="spellEnd"/>
            <w:r w:rsidRPr="00325F38">
              <w:rPr>
                <w:rFonts w:ascii="Arial" w:eastAsia="Times New Roman" w:hAnsi="Arial" w:cs="Arial"/>
                <w:color w:val="000000"/>
                <w:sz w:val="20"/>
                <w:szCs w:val="20"/>
              </w:rPr>
              <w:t xml:space="preserve"> 0 </w:t>
            </w:r>
            <w:proofErr w:type="spellStart"/>
            <w:r w:rsidRPr="00325F38">
              <w:rPr>
                <w:rFonts w:ascii="Arial" w:eastAsia="Times New Roman" w:hAnsi="Arial" w:cs="Arial"/>
                <w:color w:val="000000"/>
                <w:sz w:val="20"/>
                <w:szCs w:val="20"/>
              </w:rPr>
              <w:t>оноо</w:t>
            </w:r>
            <w:proofErr w:type="spellEnd"/>
          </w:p>
        </w:tc>
        <w:tc>
          <w:tcPr>
            <w:tcW w:w="1572" w:type="dxa"/>
            <w:tcBorders>
              <w:top w:val="nil"/>
              <w:left w:val="nil"/>
              <w:bottom w:val="single" w:sz="4" w:space="0" w:color="auto"/>
              <w:right w:val="single" w:sz="4" w:space="0" w:color="auto"/>
            </w:tcBorders>
            <w:shd w:val="clear" w:color="000000" w:fill="FFFFFF"/>
            <w:vAlign w:val="center"/>
            <w:hideMark/>
          </w:tcPr>
          <w:p w14:paraId="53BF80C3" w14:textId="77777777" w:rsidR="0030562E" w:rsidRPr="00325F38" w:rsidRDefault="0030562E" w:rsidP="00031F5B">
            <w:pPr>
              <w:spacing w:after="0" w:line="276" w:lineRule="auto"/>
              <w:rPr>
                <w:rFonts w:ascii="Arial" w:eastAsia="Times New Roman" w:hAnsi="Arial" w:cs="Arial"/>
                <w:color w:val="000000"/>
                <w:sz w:val="20"/>
                <w:szCs w:val="20"/>
              </w:rPr>
            </w:pPr>
            <w:proofErr w:type="spellStart"/>
            <w:r w:rsidRPr="00325F38">
              <w:rPr>
                <w:rFonts w:ascii="Arial" w:eastAsia="Times New Roman" w:hAnsi="Arial" w:cs="Arial"/>
                <w:color w:val="000000"/>
                <w:sz w:val="20"/>
                <w:szCs w:val="20"/>
              </w:rPr>
              <w:t>ЭМДЕГазрын</w:t>
            </w:r>
            <w:proofErr w:type="spellEnd"/>
            <w:r w:rsidRPr="00325F38">
              <w:rPr>
                <w:rFonts w:ascii="Arial" w:eastAsia="Times New Roman" w:hAnsi="Arial" w:cs="Arial"/>
                <w:color w:val="000000"/>
                <w:sz w:val="20"/>
                <w:szCs w:val="20"/>
              </w:rPr>
              <w:t xml:space="preserve"> </w:t>
            </w:r>
            <w:proofErr w:type="spellStart"/>
            <w:r w:rsidRPr="00325F38">
              <w:rPr>
                <w:rFonts w:ascii="Arial" w:eastAsia="Times New Roman" w:hAnsi="Arial" w:cs="Arial"/>
                <w:color w:val="000000"/>
                <w:sz w:val="20"/>
                <w:szCs w:val="20"/>
              </w:rPr>
              <w:t>нэхэмжлэлийн</w:t>
            </w:r>
            <w:proofErr w:type="spellEnd"/>
            <w:r w:rsidRPr="00325F38">
              <w:rPr>
                <w:rFonts w:ascii="Arial" w:eastAsia="Times New Roman" w:hAnsi="Arial" w:cs="Arial"/>
                <w:color w:val="000000"/>
                <w:sz w:val="20"/>
                <w:szCs w:val="20"/>
              </w:rPr>
              <w:t xml:space="preserve"> </w:t>
            </w:r>
            <w:proofErr w:type="spellStart"/>
            <w:r w:rsidRPr="00325F38">
              <w:rPr>
                <w:rFonts w:ascii="Arial" w:eastAsia="Times New Roman" w:hAnsi="Arial" w:cs="Arial"/>
                <w:color w:val="000000"/>
                <w:sz w:val="20"/>
                <w:szCs w:val="20"/>
              </w:rPr>
              <w:t>дата</w:t>
            </w:r>
            <w:proofErr w:type="spellEnd"/>
          </w:p>
        </w:tc>
      </w:tr>
      <w:tr w:rsidR="0030562E" w:rsidRPr="00D0592B" w14:paraId="22DEF092" w14:textId="77777777" w:rsidTr="00325F38">
        <w:trPr>
          <w:trHeight w:val="1680"/>
        </w:trPr>
        <w:tc>
          <w:tcPr>
            <w:tcW w:w="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F15DF6B" w14:textId="77777777" w:rsidR="0030562E" w:rsidRPr="00325F38" w:rsidRDefault="0030562E" w:rsidP="00031F5B">
            <w:pPr>
              <w:spacing w:after="0" w:line="276" w:lineRule="auto"/>
              <w:jc w:val="center"/>
              <w:rPr>
                <w:rFonts w:ascii="Arial" w:eastAsia="Times New Roman" w:hAnsi="Arial" w:cs="Arial"/>
                <w:color w:val="000000"/>
                <w:sz w:val="20"/>
                <w:szCs w:val="20"/>
              </w:rPr>
            </w:pPr>
            <w:r w:rsidRPr="00325F38">
              <w:rPr>
                <w:rFonts w:ascii="Arial" w:eastAsia="Times New Roman" w:hAnsi="Arial" w:cs="Arial"/>
                <w:color w:val="000000"/>
                <w:sz w:val="20"/>
                <w:szCs w:val="20"/>
              </w:rPr>
              <w:lastRenderedPageBreak/>
              <w:t>3</w:t>
            </w:r>
          </w:p>
        </w:tc>
        <w:tc>
          <w:tcPr>
            <w:tcW w:w="171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528FB70" w14:textId="77777777" w:rsidR="0030562E" w:rsidRPr="00325F38" w:rsidRDefault="0030562E" w:rsidP="00031F5B">
            <w:pPr>
              <w:spacing w:after="0" w:line="276" w:lineRule="auto"/>
              <w:rPr>
                <w:rFonts w:ascii="Arial" w:eastAsia="Times New Roman" w:hAnsi="Arial" w:cs="Arial"/>
                <w:color w:val="000000"/>
                <w:sz w:val="20"/>
                <w:szCs w:val="20"/>
              </w:rPr>
            </w:pPr>
            <w:proofErr w:type="spellStart"/>
            <w:r w:rsidRPr="00325F38">
              <w:rPr>
                <w:rFonts w:ascii="Arial" w:eastAsia="Times New Roman" w:hAnsi="Arial" w:cs="Arial"/>
                <w:color w:val="000000"/>
                <w:sz w:val="20"/>
                <w:szCs w:val="20"/>
              </w:rPr>
              <w:t>Эмнэлгээс</w:t>
            </w:r>
            <w:proofErr w:type="spellEnd"/>
            <w:r w:rsidRPr="00325F38">
              <w:rPr>
                <w:rFonts w:ascii="Arial" w:eastAsia="Times New Roman" w:hAnsi="Arial" w:cs="Arial"/>
                <w:color w:val="000000"/>
                <w:sz w:val="20"/>
                <w:szCs w:val="20"/>
              </w:rPr>
              <w:t xml:space="preserve"> </w:t>
            </w:r>
            <w:proofErr w:type="spellStart"/>
            <w:r w:rsidRPr="00325F38">
              <w:rPr>
                <w:rFonts w:ascii="Arial" w:eastAsia="Times New Roman" w:hAnsi="Arial" w:cs="Arial"/>
                <w:color w:val="000000"/>
                <w:sz w:val="20"/>
                <w:szCs w:val="20"/>
              </w:rPr>
              <w:t>гараад</w:t>
            </w:r>
            <w:proofErr w:type="spellEnd"/>
            <w:r w:rsidRPr="00325F38">
              <w:rPr>
                <w:rFonts w:ascii="Arial" w:eastAsia="Times New Roman" w:hAnsi="Arial" w:cs="Arial"/>
                <w:color w:val="000000"/>
                <w:sz w:val="20"/>
                <w:szCs w:val="20"/>
              </w:rPr>
              <w:t xml:space="preserve"> 48 </w:t>
            </w:r>
            <w:proofErr w:type="spellStart"/>
            <w:r w:rsidRPr="00325F38">
              <w:rPr>
                <w:rFonts w:ascii="Arial" w:eastAsia="Times New Roman" w:hAnsi="Arial" w:cs="Arial"/>
                <w:color w:val="000000"/>
                <w:sz w:val="20"/>
                <w:szCs w:val="20"/>
              </w:rPr>
              <w:t>цагийн</w:t>
            </w:r>
            <w:proofErr w:type="spellEnd"/>
            <w:r w:rsidRPr="00325F38">
              <w:rPr>
                <w:rFonts w:ascii="Arial" w:eastAsia="Times New Roman" w:hAnsi="Arial" w:cs="Arial"/>
                <w:color w:val="000000"/>
                <w:sz w:val="20"/>
                <w:szCs w:val="20"/>
              </w:rPr>
              <w:t xml:space="preserve"> </w:t>
            </w:r>
            <w:proofErr w:type="spellStart"/>
            <w:r w:rsidRPr="00325F38">
              <w:rPr>
                <w:rFonts w:ascii="Arial" w:eastAsia="Times New Roman" w:hAnsi="Arial" w:cs="Arial"/>
                <w:color w:val="000000"/>
                <w:sz w:val="20"/>
                <w:szCs w:val="20"/>
              </w:rPr>
              <w:t>дотор</w:t>
            </w:r>
            <w:proofErr w:type="spellEnd"/>
            <w:r w:rsidRPr="00325F38">
              <w:rPr>
                <w:rFonts w:ascii="Arial" w:eastAsia="Times New Roman" w:hAnsi="Arial" w:cs="Arial"/>
                <w:color w:val="000000"/>
                <w:sz w:val="20"/>
                <w:szCs w:val="20"/>
              </w:rPr>
              <w:t xml:space="preserve"> </w:t>
            </w:r>
            <w:proofErr w:type="spellStart"/>
            <w:r w:rsidRPr="00325F38">
              <w:rPr>
                <w:rFonts w:ascii="Arial" w:eastAsia="Times New Roman" w:hAnsi="Arial" w:cs="Arial"/>
                <w:color w:val="000000"/>
                <w:sz w:val="20"/>
                <w:szCs w:val="20"/>
              </w:rPr>
              <w:t>эмнэлэгт</w:t>
            </w:r>
            <w:proofErr w:type="spellEnd"/>
            <w:r w:rsidRPr="00325F38">
              <w:rPr>
                <w:rFonts w:ascii="Arial" w:eastAsia="Times New Roman" w:hAnsi="Arial" w:cs="Arial"/>
                <w:color w:val="000000"/>
                <w:sz w:val="20"/>
                <w:szCs w:val="20"/>
              </w:rPr>
              <w:t xml:space="preserve"> </w:t>
            </w:r>
            <w:proofErr w:type="spellStart"/>
            <w:r w:rsidRPr="00325F38">
              <w:rPr>
                <w:rFonts w:ascii="Arial" w:eastAsia="Times New Roman" w:hAnsi="Arial" w:cs="Arial"/>
                <w:color w:val="000000"/>
                <w:sz w:val="20"/>
                <w:szCs w:val="20"/>
              </w:rPr>
              <w:t>буцаж</w:t>
            </w:r>
            <w:proofErr w:type="spellEnd"/>
            <w:r w:rsidRPr="00325F38">
              <w:rPr>
                <w:rFonts w:ascii="Arial" w:eastAsia="Times New Roman" w:hAnsi="Arial" w:cs="Arial"/>
                <w:color w:val="000000"/>
                <w:sz w:val="20"/>
                <w:szCs w:val="20"/>
              </w:rPr>
              <w:t xml:space="preserve"> </w:t>
            </w:r>
            <w:proofErr w:type="spellStart"/>
            <w:r w:rsidRPr="00325F38">
              <w:rPr>
                <w:rFonts w:ascii="Arial" w:eastAsia="Times New Roman" w:hAnsi="Arial" w:cs="Arial"/>
                <w:color w:val="000000"/>
                <w:sz w:val="20"/>
                <w:szCs w:val="20"/>
              </w:rPr>
              <w:t>хэвтсэн</w:t>
            </w:r>
            <w:proofErr w:type="spellEnd"/>
            <w:r w:rsidRPr="00325F38">
              <w:rPr>
                <w:rFonts w:ascii="Arial" w:eastAsia="Times New Roman" w:hAnsi="Arial" w:cs="Arial"/>
                <w:color w:val="000000"/>
                <w:sz w:val="20"/>
                <w:szCs w:val="20"/>
              </w:rPr>
              <w:t xml:space="preserve"> </w:t>
            </w:r>
            <w:proofErr w:type="spellStart"/>
            <w:r w:rsidRPr="00325F38">
              <w:rPr>
                <w:rFonts w:ascii="Arial" w:eastAsia="Times New Roman" w:hAnsi="Arial" w:cs="Arial"/>
                <w:color w:val="000000"/>
                <w:sz w:val="20"/>
                <w:szCs w:val="20"/>
              </w:rPr>
              <w:t>тохиолдлын</w:t>
            </w:r>
            <w:proofErr w:type="spellEnd"/>
            <w:r w:rsidRPr="00325F38">
              <w:rPr>
                <w:rFonts w:ascii="Arial" w:eastAsia="Times New Roman" w:hAnsi="Arial" w:cs="Arial"/>
                <w:color w:val="000000"/>
                <w:sz w:val="20"/>
                <w:szCs w:val="20"/>
              </w:rPr>
              <w:t xml:space="preserve"> </w:t>
            </w:r>
            <w:proofErr w:type="spellStart"/>
            <w:r w:rsidRPr="00325F38">
              <w:rPr>
                <w:rFonts w:ascii="Arial" w:eastAsia="Times New Roman" w:hAnsi="Arial" w:cs="Arial"/>
                <w:color w:val="000000"/>
                <w:sz w:val="20"/>
                <w:szCs w:val="20"/>
              </w:rPr>
              <w:t>хувь</w:t>
            </w:r>
            <w:proofErr w:type="spellEnd"/>
          </w:p>
        </w:tc>
        <w:tc>
          <w:tcPr>
            <w:tcW w:w="237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042E348" w14:textId="77777777" w:rsidR="0030562E" w:rsidRPr="00325F38" w:rsidRDefault="0030562E" w:rsidP="00031F5B">
            <w:pPr>
              <w:spacing w:after="0" w:line="276" w:lineRule="auto"/>
              <w:rPr>
                <w:rFonts w:ascii="Arial" w:eastAsia="Times New Roman" w:hAnsi="Arial" w:cs="Arial"/>
                <w:color w:val="000000"/>
                <w:sz w:val="20"/>
                <w:szCs w:val="20"/>
              </w:rPr>
            </w:pPr>
            <w:proofErr w:type="spellStart"/>
            <w:r w:rsidRPr="00325F38">
              <w:rPr>
                <w:rFonts w:ascii="Arial" w:eastAsia="Times New Roman" w:hAnsi="Arial" w:cs="Arial"/>
                <w:color w:val="000000"/>
                <w:sz w:val="20"/>
                <w:szCs w:val="20"/>
              </w:rPr>
              <w:t>Тухайн</w:t>
            </w:r>
            <w:proofErr w:type="spellEnd"/>
            <w:r w:rsidRPr="00325F38">
              <w:rPr>
                <w:rFonts w:ascii="Arial" w:eastAsia="Times New Roman" w:hAnsi="Arial" w:cs="Arial"/>
                <w:color w:val="000000"/>
                <w:sz w:val="20"/>
                <w:szCs w:val="20"/>
              </w:rPr>
              <w:t xml:space="preserve"> </w:t>
            </w:r>
            <w:proofErr w:type="spellStart"/>
            <w:r w:rsidRPr="00325F38">
              <w:rPr>
                <w:rFonts w:ascii="Arial" w:eastAsia="Times New Roman" w:hAnsi="Arial" w:cs="Arial"/>
                <w:color w:val="000000"/>
                <w:sz w:val="20"/>
                <w:szCs w:val="20"/>
              </w:rPr>
              <w:t>сард</w:t>
            </w:r>
            <w:proofErr w:type="spellEnd"/>
            <w:r w:rsidRPr="00325F38">
              <w:rPr>
                <w:rFonts w:ascii="Arial" w:eastAsia="Times New Roman" w:hAnsi="Arial" w:cs="Arial"/>
                <w:color w:val="000000"/>
                <w:sz w:val="20"/>
                <w:szCs w:val="20"/>
              </w:rPr>
              <w:t xml:space="preserve"> </w:t>
            </w:r>
            <w:proofErr w:type="spellStart"/>
            <w:r w:rsidRPr="00325F38">
              <w:rPr>
                <w:rFonts w:ascii="Arial" w:eastAsia="Times New Roman" w:hAnsi="Arial" w:cs="Arial"/>
                <w:color w:val="000000"/>
                <w:sz w:val="20"/>
                <w:szCs w:val="20"/>
              </w:rPr>
              <w:t>эмнэлгээс</w:t>
            </w:r>
            <w:proofErr w:type="spellEnd"/>
            <w:r w:rsidRPr="00325F38">
              <w:rPr>
                <w:rFonts w:ascii="Arial" w:eastAsia="Times New Roman" w:hAnsi="Arial" w:cs="Arial"/>
                <w:color w:val="000000"/>
                <w:sz w:val="20"/>
                <w:szCs w:val="20"/>
              </w:rPr>
              <w:t xml:space="preserve"> </w:t>
            </w:r>
            <w:proofErr w:type="spellStart"/>
            <w:r w:rsidRPr="00325F38">
              <w:rPr>
                <w:rFonts w:ascii="Arial" w:eastAsia="Times New Roman" w:hAnsi="Arial" w:cs="Arial"/>
                <w:color w:val="000000"/>
                <w:sz w:val="20"/>
                <w:szCs w:val="20"/>
              </w:rPr>
              <w:t>гараад</w:t>
            </w:r>
            <w:proofErr w:type="spellEnd"/>
            <w:r w:rsidRPr="00325F38">
              <w:rPr>
                <w:rFonts w:ascii="Arial" w:eastAsia="Times New Roman" w:hAnsi="Arial" w:cs="Arial"/>
                <w:color w:val="000000"/>
                <w:sz w:val="20"/>
                <w:szCs w:val="20"/>
              </w:rPr>
              <w:t xml:space="preserve"> 48 </w:t>
            </w:r>
            <w:proofErr w:type="spellStart"/>
            <w:r w:rsidRPr="00325F38">
              <w:rPr>
                <w:rFonts w:ascii="Arial" w:eastAsia="Times New Roman" w:hAnsi="Arial" w:cs="Arial"/>
                <w:color w:val="000000"/>
                <w:sz w:val="20"/>
                <w:szCs w:val="20"/>
              </w:rPr>
              <w:t>цагийн</w:t>
            </w:r>
            <w:proofErr w:type="spellEnd"/>
            <w:r w:rsidRPr="00325F38">
              <w:rPr>
                <w:rFonts w:ascii="Arial" w:eastAsia="Times New Roman" w:hAnsi="Arial" w:cs="Arial"/>
                <w:color w:val="000000"/>
                <w:sz w:val="20"/>
                <w:szCs w:val="20"/>
              </w:rPr>
              <w:t xml:space="preserve"> </w:t>
            </w:r>
            <w:proofErr w:type="spellStart"/>
            <w:r w:rsidRPr="00325F38">
              <w:rPr>
                <w:rFonts w:ascii="Arial" w:eastAsia="Times New Roman" w:hAnsi="Arial" w:cs="Arial"/>
                <w:color w:val="000000"/>
                <w:sz w:val="20"/>
                <w:szCs w:val="20"/>
              </w:rPr>
              <w:t>дотор</w:t>
            </w:r>
            <w:proofErr w:type="spellEnd"/>
            <w:r w:rsidRPr="00325F38">
              <w:rPr>
                <w:rFonts w:ascii="Arial" w:eastAsia="Times New Roman" w:hAnsi="Arial" w:cs="Arial"/>
                <w:color w:val="000000"/>
                <w:sz w:val="20"/>
                <w:szCs w:val="20"/>
              </w:rPr>
              <w:t xml:space="preserve"> </w:t>
            </w:r>
            <w:proofErr w:type="spellStart"/>
            <w:r w:rsidRPr="00325F38">
              <w:rPr>
                <w:rFonts w:ascii="Arial" w:eastAsia="Times New Roman" w:hAnsi="Arial" w:cs="Arial"/>
                <w:color w:val="000000"/>
                <w:sz w:val="20"/>
                <w:szCs w:val="20"/>
              </w:rPr>
              <w:t>эмнэлэгт</w:t>
            </w:r>
            <w:proofErr w:type="spellEnd"/>
            <w:r w:rsidRPr="00325F38">
              <w:rPr>
                <w:rFonts w:ascii="Arial" w:eastAsia="Times New Roman" w:hAnsi="Arial" w:cs="Arial"/>
                <w:color w:val="000000"/>
                <w:sz w:val="20"/>
                <w:szCs w:val="20"/>
              </w:rPr>
              <w:t xml:space="preserve"> </w:t>
            </w:r>
            <w:proofErr w:type="spellStart"/>
            <w:r w:rsidRPr="00325F38">
              <w:rPr>
                <w:rFonts w:ascii="Arial" w:eastAsia="Times New Roman" w:hAnsi="Arial" w:cs="Arial"/>
                <w:color w:val="000000"/>
                <w:sz w:val="20"/>
                <w:szCs w:val="20"/>
              </w:rPr>
              <w:t>буцаж</w:t>
            </w:r>
            <w:proofErr w:type="spellEnd"/>
            <w:r w:rsidRPr="00325F38">
              <w:rPr>
                <w:rFonts w:ascii="Arial" w:eastAsia="Times New Roman" w:hAnsi="Arial" w:cs="Arial"/>
                <w:color w:val="000000"/>
                <w:sz w:val="20"/>
                <w:szCs w:val="20"/>
              </w:rPr>
              <w:t xml:space="preserve"> </w:t>
            </w:r>
            <w:proofErr w:type="spellStart"/>
            <w:r w:rsidRPr="00325F38">
              <w:rPr>
                <w:rFonts w:ascii="Arial" w:eastAsia="Times New Roman" w:hAnsi="Arial" w:cs="Arial"/>
                <w:color w:val="000000"/>
                <w:sz w:val="20"/>
                <w:szCs w:val="20"/>
              </w:rPr>
              <w:t>хэвтсэн</w:t>
            </w:r>
            <w:proofErr w:type="spellEnd"/>
            <w:r w:rsidRPr="00325F38">
              <w:rPr>
                <w:rFonts w:ascii="Arial" w:eastAsia="Times New Roman" w:hAnsi="Arial" w:cs="Arial"/>
                <w:color w:val="000000"/>
                <w:sz w:val="20"/>
                <w:szCs w:val="20"/>
              </w:rPr>
              <w:t xml:space="preserve"> </w:t>
            </w:r>
            <w:proofErr w:type="spellStart"/>
            <w:r w:rsidRPr="00325F38">
              <w:rPr>
                <w:rFonts w:ascii="Arial" w:eastAsia="Times New Roman" w:hAnsi="Arial" w:cs="Arial"/>
                <w:color w:val="000000"/>
                <w:sz w:val="20"/>
                <w:szCs w:val="20"/>
              </w:rPr>
              <w:t>бүх</w:t>
            </w:r>
            <w:proofErr w:type="spellEnd"/>
            <w:r w:rsidRPr="00325F38">
              <w:rPr>
                <w:rFonts w:ascii="Arial" w:eastAsia="Times New Roman" w:hAnsi="Arial" w:cs="Arial"/>
                <w:color w:val="000000"/>
                <w:sz w:val="20"/>
                <w:szCs w:val="20"/>
              </w:rPr>
              <w:t xml:space="preserve"> </w:t>
            </w:r>
            <w:proofErr w:type="spellStart"/>
            <w:r w:rsidRPr="00325F38">
              <w:rPr>
                <w:rFonts w:ascii="Arial" w:eastAsia="Times New Roman" w:hAnsi="Arial" w:cs="Arial"/>
                <w:color w:val="000000"/>
                <w:sz w:val="20"/>
                <w:szCs w:val="20"/>
              </w:rPr>
              <w:t>тохиолдол</w:t>
            </w:r>
            <w:proofErr w:type="spellEnd"/>
            <w:r w:rsidRPr="00325F38">
              <w:rPr>
                <w:rFonts w:ascii="Arial" w:eastAsia="Times New Roman" w:hAnsi="Arial" w:cs="Arial"/>
                <w:color w:val="000000"/>
                <w:sz w:val="20"/>
                <w:szCs w:val="20"/>
              </w:rPr>
              <w:t xml:space="preserve">*100%/ </w:t>
            </w:r>
            <w:proofErr w:type="spellStart"/>
            <w:r w:rsidRPr="00325F38">
              <w:rPr>
                <w:rFonts w:ascii="Arial" w:eastAsia="Times New Roman" w:hAnsi="Arial" w:cs="Arial"/>
                <w:color w:val="000000"/>
                <w:sz w:val="20"/>
                <w:szCs w:val="20"/>
              </w:rPr>
              <w:t>Тухайн</w:t>
            </w:r>
            <w:proofErr w:type="spellEnd"/>
            <w:r w:rsidRPr="00325F38">
              <w:rPr>
                <w:rFonts w:ascii="Arial" w:eastAsia="Times New Roman" w:hAnsi="Arial" w:cs="Arial"/>
                <w:color w:val="000000"/>
                <w:sz w:val="20"/>
                <w:szCs w:val="20"/>
              </w:rPr>
              <w:t xml:space="preserve"> </w:t>
            </w:r>
            <w:proofErr w:type="spellStart"/>
            <w:r w:rsidRPr="00325F38">
              <w:rPr>
                <w:rFonts w:ascii="Arial" w:eastAsia="Times New Roman" w:hAnsi="Arial" w:cs="Arial"/>
                <w:color w:val="000000"/>
                <w:sz w:val="20"/>
                <w:szCs w:val="20"/>
              </w:rPr>
              <w:t>сард</w:t>
            </w:r>
            <w:proofErr w:type="spellEnd"/>
            <w:r w:rsidRPr="00325F38">
              <w:rPr>
                <w:rFonts w:ascii="Arial" w:eastAsia="Times New Roman" w:hAnsi="Arial" w:cs="Arial"/>
                <w:color w:val="000000"/>
                <w:sz w:val="20"/>
                <w:szCs w:val="20"/>
              </w:rPr>
              <w:t xml:space="preserve"> </w:t>
            </w:r>
            <w:proofErr w:type="spellStart"/>
            <w:r w:rsidRPr="00325F38">
              <w:rPr>
                <w:rFonts w:ascii="Arial" w:eastAsia="Times New Roman" w:hAnsi="Arial" w:cs="Arial"/>
                <w:color w:val="000000"/>
                <w:sz w:val="20"/>
                <w:szCs w:val="20"/>
              </w:rPr>
              <w:t>эмнэлэгт</w:t>
            </w:r>
            <w:proofErr w:type="spellEnd"/>
            <w:r w:rsidRPr="00325F38">
              <w:rPr>
                <w:rFonts w:ascii="Arial" w:eastAsia="Times New Roman" w:hAnsi="Arial" w:cs="Arial"/>
                <w:color w:val="000000"/>
                <w:sz w:val="20"/>
                <w:szCs w:val="20"/>
              </w:rPr>
              <w:t xml:space="preserve"> </w:t>
            </w:r>
            <w:proofErr w:type="spellStart"/>
            <w:r w:rsidRPr="00325F38">
              <w:rPr>
                <w:rFonts w:ascii="Arial" w:eastAsia="Times New Roman" w:hAnsi="Arial" w:cs="Arial"/>
                <w:color w:val="000000"/>
                <w:sz w:val="20"/>
                <w:szCs w:val="20"/>
              </w:rPr>
              <w:t>хэвтсэн</w:t>
            </w:r>
            <w:proofErr w:type="spellEnd"/>
            <w:r w:rsidRPr="00325F38">
              <w:rPr>
                <w:rFonts w:ascii="Arial" w:eastAsia="Times New Roman" w:hAnsi="Arial" w:cs="Arial"/>
                <w:color w:val="000000"/>
                <w:sz w:val="20"/>
                <w:szCs w:val="20"/>
              </w:rPr>
              <w:t xml:space="preserve"> </w:t>
            </w:r>
            <w:proofErr w:type="spellStart"/>
            <w:r w:rsidRPr="00325F38">
              <w:rPr>
                <w:rFonts w:ascii="Arial" w:eastAsia="Times New Roman" w:hAnsi="Arial" w:cs="Arial"/>
                <w:color w:val="000000"/>
                <w:sz w:val="20"/>
                <w:szCs w:val="20"/>
              </w:rPr>
              <w:t>нийт</w:t>
            </w:r>
            <w:proofErr w:type="spellEnd"/>
            <w:r w:rsidRPr="00325F38">
              <w:rPr>
                <w:rFonts w:ascii="Arial" w:eastAsia="Times New Roman" w:hAnsi="Arial" w:cs="Arial"/>
                <w:color w:val="000000"/>
                <w:sz w:val="20"/>
                <w:szCs w:val="20"/>
              </w:rPr>
              <w:t xml:space="preserve"> </w:t>
            </w:r>
            <w:proofErr w:type="spellStart"/>
            <w:r w:rsidRPr="00325F38">
              <w:rPr>
                <w:rFonts w:ascii="Arial" w:eastAsia="Times New Roman" w:hAnsi="Arial" w:cs="Arial"/>
                <w:color w:val="000000"/>
                <w:sz w:val="20"/>
                <w:szCs w:val="20"/>
              </w:rPr>
              <w:t>тохиолдол</w:t>
            </w:r>
            <w:proofErr w:type="spellEnd"/>
          </w:p>
        </w:tc>
        <w:tc>
          <w:tcPr>
            <w:tcW w:w="208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1163B10" w14:textId="77777777" w:rsidR="0030562E" w:rsidRPr="00325F38" w:rsidRDefault="0030562E" w:rsidP="00031F5B">
            <w:pPr>
              <w:spacing w:after="0" w:line="276" w:lineRule="auto"/>
              <w:rPr>
                <w:rFonts w:ascii="Arial" w:eastAsia="Times New Roman" w:hAnsi="Arial" w:cs="Arial"/>
                <w:sz w:val="20"/>
                <w:szCs w:val="20"/>
              </w:rPr>
            </w:pPr>
            <w:proofErr w:type="spellStart"/>
            <w:r w:rsidRPr="00325F38">
              <w:rPr>
                <w:rFonts w:ascii="Arial" w:eastAsia="Times New Roman" w:hAnsi="Arial" w:cs="Arial"/>
                <w:sz w:val="20"/>
                <w:szCs w:val="20"/>
              </w:rPr>
              <w:t>Бүх</w:t>
            </w:r>
            <w:proofErr w:type="spellEnd"/>
            <w:r w:rsidRPr="00325F38">
              <w:rPr>
                <w:rFonts w:ascii="Arial" w:eastAsia="Times New Roman" w:hAnsi="Arial" w:cs="Arial"/>
                <w:sz w:val="20"/>
                <w:szCs w:val="20"/>
              </w:rPr>
              <w:t xml:space="preserve"> ЭМБ-д </w:t>
            </w:r>
            <w:proofErr w:type="spellStart"/>
            <w:r w:rsidRPr="00325F38">
              <w:rPr>
                <w:rFonts w:ascii="Arial" w:eastAsia="Times New Roman" w:hAnsi="Arial" w:cs="Arial"/>
                <w:sz w:val="20"/>
                <w:szCs w:val="20"/>
              </w:rPr>
              <w:t>хамаарна</w:t>
            </w:r>
            <w:proofErr w:type="spellEnd"/>
            <w:r w:rsidRPr="00325F38">
              <w:rPr>
                <w:rFonts w:ascii="Arial" w:eastAsia="Times New Roman" w:hAnsi="Arial" w:cs="Arial"/>
                <w:sz w:val="20"/>
                <w:szCs w:val="20"/>
              </w:rPr>
              <w:t>.</w:t>
            </w:r>
          </w:p>
        </w:tc>
        <w:tc>
          <w:tcPr>
            <w:tcW w:w="9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CE4C308" w14:textId="77777777" w:rsidR="0030562E" w:rsidRPr="00325F38" w:rsidRDefault="0030562E" w:rsidP="00031F5B">
            <w:pPr>
              <w:spacing w:after="0" w:line="276" w:lineRule="auto"/>
              <w:jc w:val="center"/>
              <w:rPr>
                <w:rFonts w:ascii="Arial" w:eastAsia="Times New Roman" w:hAnsi="Arial" w:cs="Arial"/>
                <w:color w:val="000000"/>
                <w:sz w:val="20"/>
                <w:szCs w:val="20"/>
              </w:rPr>
            </w:pPr>
            <w:r w:rsidRPr="00325F38">
              <w:rPr>
                <w:rFonts w:ascii="Arial" w:eastAsia="Times New Roman" w:hAnsi="Arial" w:cs="Arial"/>
                <w:color w:val="000000"/>
                <w:sz w:val="20"/>
                <w:szCs w:val="20"/>
              </w:rPr>
              <w:t>≤0.5%</w:t>
            </w:r>
          </w:p>
        </w:tc>
        <w:tc>
          <w:tcPr>
            <w:tcW w:w="153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F1AEB2A" w14:textId="77777777" w:rsidR="0030562E" w:rsidRPr="00325F38" w:rsidRDefault="0030562E" w:rsidP="00031F5B">
            <w:pPr>
              <w:spacing w:after="0" w:line="276" w:lineRule="auto"/>
              <w:jc w:val="center"/>
              <w:rPr>
                <w:rFonts w:ascii="Arial" w:eastAsia="Times New Roman" w:hAnsi="Arial" w:cs="Arial"/>
                <w:color w:val="000000"/>
                <w:sz w:val="20"/>
                <w:szCs w:val="20"/>
              </w:rPr>
            </w:pPr>
            <w:proofErr w:type="spellStart"/>
            <w:r w:rsidRPr="00325F38">
              <w:rPr>
                <w:rFonts w:ascii="Arial" w:eastAsia="Times New Roman" w:hAnsi="Arial" w:cs="Arial"/>
                <w:color w:val="000000"/>
                <w:sz w:val="20"/>
                <w:szCs w:val="20"/>
              </w:rPr>
              <w:t>Байгууллага</w:t>
            </w:r>
            <w:proofErr w:type="spellEnd"/>
            <w:r w:rsidRPr="00325F38">
              <w:rPr>
                <w:rFonts w:ascii="Arial" w:eastAsia="Times New Roman" w:hAnsi="Arial" w:cs="Arial"/>
                <w:color w:val="000000"/>
                <w:sz w:val="20"/>
                <w:szCs w:val="20"/>
              </w:rPr>
              <w:t xml:space="preserve"> </w:t>
            </w:r>
            <w:proofErr w:type="spellStart"/>
            <w:r w:rsidRPr="00325F38">
              <w:rPr>
                <w:rFonts w:ascii="Arial" w:eastAsia="Times New Roman" w:hAnsi="Arial" w:cs="Arial"/>
                <w:color w:val="000000"/>
                <w:sz w:val="20"/>
                <w:szCs w:val="20"/>
              </w:rPr>
              <w:t>бүрийн</w:t>
            </w:r>
            <w:proofErr w:type="spellEnd"/>
            <w:r w:rsidRPr="00325F38">
              <w:rPr>
                <w:rFonts w:ascii="Arial" w:eastAsia="Times New Roman" w:hAnsi="Arial" w:cs="Arial"/>
                <w:color w:val="000000"/>
                <w:sz w:val="20"/>
                <w:szCs w:val="20"/>
              </w:rPr>
              <w:t xml:space="preserve"> </w:t>
            </w:r>
            <w:proofErr w:type="spellStart"/>
            <w:r w:rsidRPr="00325F38">
              <w:rPr>
                <w:rFonts w:ascii="Arial" w:eastAsia="Times New Roman" w:hAnsi="Arial" w:cs="Arial"/>
                <w:color w:val="000000"/>
                <w:sz w:val="20"/>
                <w:szCs w:val="20"/>
              </w:rPr>
              <w:t>суурь</w:t>
            </w:r>
            <w:proofErr w:type="spellEnd"/>
            <w:r w:rsidRPr="00325F38">
              <w:rPr>
                <w:rFonts w:ascii="Arial" w:eastAsia="Times New Roman" w:hAnsi="Arial" w:cs="Arial"/>
                <w:color w:val="000000"/>
                <w:sz w:val="20"/>
                <w:szCs w:val="20"/>
              </w:rPr>
              <w:t xml:space="preserve"> </w:t>
            </w:r>
            <w:proofErr w:type="spellStart"/>
            <w:r w:rsidRPr="00325F38">
              <w:rPr>
                <w:rFonts w:ascii="Arial" w:eastAsia="Times New Roman" w:hAnsi="Arial" w:cs="Arial"/>
                <w:color w:val="000000"/>
                <w:sz w:val="20"/>
                <w:szCs w:val="20"/>
              </w:rPr>
              <w:t>түвшинг</w:t>
            </w:r>
            <w:proofErr w:type="spellEnd"/>
            <w:r w:rsidRPr="00325F38">
              <w:rPr>
                <w:rFonts w:ascii="Arial" w:eastAsia="Times New Roman" w:hAnsi="Arial" w:cs="Arial"/>
                <w:color w:val="000000"/>
                <w:sz w:val="20"/>
                <w:szCs w:val="20"/>
              </w:rPr>
              <w:t xml:space="preserve"> </w:t>
            </w:r>
            <w:proofErr w:type="spellStart"/>
            <w:r w:rsidRPr="00325F38">
              <w:rPr>
                <w:rFonts w:ascii="Arial" w:eastAsia="Times New Roman" w:hAnsi="Arial" w:cs="Arial"/>
                <w:color w:val="000000"/>
                <w:sz w:val="20"/>
                <w:szCs w:val="20"/>
              </w:rPr>
              <w:t>гэрээнд</w:t>
            </w:r>
            <w:proofErr w:type="spellEnd"/>
            <w:r w:rsidRPr="00325F38">
              <w:rPr>
                <w:rFonts w:ascii="Arial" w:eastAsia="Times New Roman" w:hAnsi="Arial" w:cs="Arial"/>
                <w:color w:val="000000"/>
                <w:sz w:val="20"/>
                <w:szCs w:val="20"/>
              </w:rPr>
              <w:t xml:space="preserve"> </w:t>
            </w:r>
            <w:proofErr w:type="spellStart"/>
            <w:r w:rsidRPr="00325F38">
              <w:rPr>
                <w:rFonts w:ascii="Arial" w:eastAsia="Times New Roman" w:hAnsi="Arial" w:cs="Arial"/>
                <w:color w:val="000000"/>
                <w:sz w:val="20"/>
                <w:szCs w:val="20"/>
              </w:rPr>
              <w:t>тусгана</w:t>
            </w:r>
            <w:proofErr w:type="spellEnd"/>
            <w:r w:rsidRPr="00325F38">
              <w:rPr>
                <w:rFonts w:ascii="Arial" w:eastAsia="Times New Roman" w:hAnsi="Arial" w:cs="Arial"/>
                <w:color w:val="000000"/>
                <w:sz w:val="20"/>
                <w:szCs w:val="20"/>
              </w:rPr>
              <w:t>.</w:t>
            </w:r>
          </w:p>
        </w:tc>
        <w:tc>
          <w:tcPr>
            <w:tcW w:w="137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6BC7B41" w14:textId="77777777" w:rsidR="0030562E" w:rsidRPr="00325F38" w:rsidRDefault="0030562E" w:rsidP="00031F5B">
            <w:pPr>
              <w:spacing w:after="0" w:line="276" w:lineRule="auto"/>
              <w:jc w:val="center"/>
              <w:rPr>
                <w:rFonts w:ascii="Arial" w:eastAsia="Times New Roman" w:hAnsi="Arial" w:cs="Arial"/>
                <w:color w:val="000000"/>
                <w:sz w:val="20"/>
                <w:szCs w:val="20"/>
              </w:rPr>
            </w:pPr>
            <w:r w:rsidRPr="00325F38">
              <w:rPr>
                <w:rFonts w:ascii="Arial" w:eastAsia="Times New Roman" w:hAnsi="Arial" w:cs="Arial"/>
                <w:color w:val="000000"/>
                <w:sz w:val="20"/>
                <w:szCs w:val="20"/>
              </w:rPr>
              <w:t>≤0.5%</w:t>
            </w:r>
          </w:p>
        </w:tc>
        <w:tc>
          <w:tcPr>
            <w:tcW w:w="10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7D15404" w14:textId="77777777" w:rsidR="0030562E" w:rsidRPr="00325F38" w:rsidRDefault="0030562E" w:rsidP="00031F5B">
            <w:pPr>
              <w:spacing w:after="0" w:line="276" w:lineRule="auto"/>
              <w:jc w:val="center"/>
              <w:rPr>
                <w:rFonts w:ascii="Arial" w:eastAsia="Times New Roman" w:hAnsi="Arial" w:cs="Arial"/>
                <w:color w:val="000000"/>
                <w:sz w:val="20"/>
                <w:szCs w:val="20"/>
              </w:rPr>
            </w:pPr>
            <w:r w:rsidRPr="00325F38">
              <w:rPr>
                <w:rFonts w:ascii="Arial" w:eastAsia="Times New Roman" w:hAnsi="Arial" w:cs="Arial"/>
                <w:color w:val="000000"/>
                <w:sz w:val="20"/>
                <w:szCs w:val="20"/>
              </w:rPr>
              <w:t xml:space="preserve">10 </w:t>
            </w:r>
            <w:proofErr w:type="spellStart"/>
            <w:r w:rsidRPr="00325F38">
              <w:rPr>
                <w:rFonts w:ascii="Arial" w:eastAsia="Times New Roman" w:hAnsi="Arial" w:cs="Arial"/>
                <w:color w:val="000000"/>
                <w:sz w:val="20"/>
                <w:szCs w:val="20"/>
              </w:rPr>
              <w:t>оноо</w:t>
            </w:r>
            <w:proofErr w:type="spellEnd"/>
          </w:p>
        </w:tc>
        <w:tc>
          <w:tcPr>
            <w:tcW w:w="151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490EA67" w14:textId="77777777" w:rsidR="0030562E" w:rsidRPr="00325F38" w:rsidRDefault="0030562E" w:rsidP="00031F5B">
            <w:pPr>
              <w:spacing w:after="0" w:line="276" w:lineRule="auto"/>
              <w:jc w:val="center"/>
              <w:rPr>
                <w:rFonts w:ascii="Arial" w:eastAsia="Times New Roman" w:hAnsi="Arial" w:cs="Arial"/>
                <w:color w:val="000000"/>
                <w:sz w:val="20"/>
                <w:szCs w:val="20"/>
              </w:rPr>
            </w:pPr>
            <w:proofErr w:type="spellStart"/>
            <w:r w:rsidRPr="00325F38">
              <w:rPr>
                <w:rFonts w:ascii="Arial" w:eastAsia="Times New Roman" w:hAnsi="Arial" w:cs="Arial"/>
                <w:color w:val="000000"/>
                <w:sz w:val="20"/>
                <w:szCs w:val="20"/>
              </w:rPr>
              <w:t>Хүрэх</w:t>
            </w:r>
            <w:proofErr w:type="spellEnd"/>
            <w:r w:rsidRPr="00325F38">
              <w:rPr>
                <w:rFonts w:ascii="Arial" w:eastAsia="Times New Roman" w:hAnsi="Arial" w:cs="Arial"/>
                <w:color w:val="000000"/>
                <w:sz w:val="20"/>
                <w:szCs w:val="20"/>
              </w:rPr>
              <w:t xml:space="preserve"> </w:t>
            </w:r>
            <w:proofErr w:type="spellStart"/>
            <w:r w:rsidRPr="00325F38">
              <w:rPr>
                <w:rFonts w:ascii="Arial" w:eastAsia="Times New Roman" w:hAnsi="Arial" w:cs="Arial"/>
                <w:color w:val="000000"/>
                <w:sz w:val="20"/>
                <w:szCs w:val="20"/>
              </w:rPr>
              <w:t>түвшинд</w:t>
            </w:r>
            <w:proofErr w:type="spellEnd"/>
            <w:r w:rsidRPr="00325F38">
              <w:rPr>
                <w:rFonts w:ascii="Arial" w:eastAsia="Times New Roman" w:hAnsi="Arial" w:cs="Arial"/>
                <w:color w:val="000000"/>
                <w:sz w:val="20"/>
                <w:szCs w:val="20"/>
              </w:rPr>
              <w:t xml:space="preserve"> </w:t>
            </w:r>
            <w:proofErr w:type="spellStart"/>
            <w:r w:rsidRPr="00325F38">
              <w:rPr>
                <w:rFonts w:ascii="Arial" w:eastAsia="Times New Roman" w:hAnsi="Arial" w:cs="Arial"/>
                <w:color w:val="000000"/>
                <w:sz w:val="20"/>
                <w:szCs w:val="20"/>
              </w:rPr>
              <w:t>хүрсэн</w:t>
            </w:r>
            <w:proofErr w:type="spellEnd"/>
            <w:r w:rsidRPr="00325F38">
              <w:rPr>
                <w:rFonts w:ascii="Arial" w:eastAsia="Times New Roman" w:hAnsi="Arial" w:cs="Arial"/>
                <w:color w:val="000000"/>
                <w:sz w:val="20"/>
                <w:szCs w:val="20"/>
              </w:rPr>
              <w:t xml:space="preserve"> </w:t>
            </w:r>
            <w:proofErr w:type="spellStart"/>
            <w:r w:rsidRPr="00325F38">
              <w:rPr>
                <w:rFonts w:ascii="Arial" w:eastAsia="Times New Roman" w:hAnsi="Arial" w:cs="Arial"/>
                <w:color w:val="000000"/>
                <w:sz w:val="20"/>
                <w:szCs w:val="20"/>
              </w:rPr>
              <w:t>бол</w:t>
            </w:r>
            <w:proofErr w:type="spellEnd"/>
            <w:r w:rsidRPr="00325F38">
              <w:rPr>
                <w:rFonts w:ascii="Arial" w:eastAsia="Times New Roman" w:hAnsi="Arial" w:cs="Arial"/>
                <w:color w:val="000000"/>
                <w:sz w:val="20"/>
                <w:szCs w:val="20"/>
              </w:rPr>
              <w:t xml:space="preserve"> 10 </w:t>
            </w:r>
            <w:proofErr w:type="spellStart"/>
            <w:r w:rsidRPr="00325F38">
              <w:rPr>
                <w:rFonts w:ascii="Arial" w:eastAsia="Times New Roman" w:hAnsi="Arial" w:cs="Arial"/>
                <w:color w:val="000000"/>
                <w:sz w:val="20"/>
                <w:szCs w:val="20"/>
              </w:rPr>
              <w:t>оноо</w:t>
            </w:r>
            <w:proofErr w:type="spellEnd"/>
            <w:r w:rsidRPr="00325F38">
              <w:rPr>
                <w:rFonts w:ascii="Arial" w:eastAsia="Times New Roman" w:hAnsi="Arial" w:cs="Arial"/>
                <w:color w:val="000000"/>
                <w:sz w:val="20"/>
                <w:szCs w:val="20"/>
              </w:rPr>
              <w:t xml:space="preserve">, </w:t>
            </w:r>
            <w:proofErr w:type="spellStart"/>
            <w:r w:rsidRPr="00325F38">
              <w:rPr>
                <w:rFonts w:ascii="Arial" w:eastAsia="Times New Roman" w:hAnsi="Arial" w:cs="Arial"/>
                <w:color w:val="000000"/>
                <w:sz w:val="20"/>
                <w:szCs w:val="20"/>
              </w:rPr>
              <w:t>хүрээгүй</w:t>
            </w:r>
            <w:proofErr w:type="spellEnd"/>
            <w:r w:rsidRPr="00325F38">
              <w:rPr>
                <w:rFonts w:ascii="Arial" w:eastAsia="Times New Roman" w:hAnsi="Arial" w:cs="Arial"/>
                <w:color w:val="000000"/>
                <w:sz w:val="20"/>
                <w:szCs w:val="20"/>
              </w:rPr>
              <w:t xml:space="preserve"> </w:t>
            </w:r>
            <w:proofErr w:type="spellStart"/>
            <w:r w:rsidRPr="00325F38">
              <w:rPr>
                <w:rFonts w:ascii="Arial" w:eastAsia="Times New Roman" w:hAnsi="Arial" w:cs="Arial"/>
                <w:color w:val="000000"/>
                <w:sz w:val="20"/>
                <w:szCs w:val="20"/>
              </w:rPr>
              <w:t>бол</w:t>
            </w:r>
            <w:proofErr w:type="spellEnd"/>
            <w:r w:rsidRPr="00325F38">
              <w:rPr>
                <w:rFonts w:ascii="Arial" w:eastAsia="Times New Roman" w:hAnsi="Arial" w:cs="Arial"/>
                <w:color w:val="000000"/>
                <w:sz w:val="20"/>
                <w:szCs w:val="20"/>
              </w:rPr>
              <w:t xml:space="preserve"> 0 </w:t>
            </w:r>
            <w:proofErr w:type="spellStart"/>
            <w:r w:rsidRPr="00325F38">
              <w:rPr>
                <w:rFonts w:ascii="Arial" w:eastAsia="Times New Roman" w:hAnsi="Arial" w:cs="Arial"/>
                <w:color w:val="000000"/>
                <w:sz w:val="20"/>
                <w:szCs w:val="20"/>
              </w:rPr>
              <w:t>оноо</w:t>
            </w:r>
            <w:proofErr w:type="spellEnd"/>
          </w:p>
        </w:tc>
        <w:tc>
          <w:tcPr>
            <w:tcW w:w="157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67D6029" w14:textId="77777777" w:rsidR="0030562E" w:rsidRPr="00325F38" w:rsidRDefault="0030562E" w:rsidP="00031F5B">
            <w:pPr>
              <w:spacing w:after="0" w:line="276" w:lineRule="auto"/>
              <w:rPr>
                <w:rFonts w:ascii="Arial" w:eastAsia="Times New Roman" w:hAnsi="Arial" w:cs="Arial"/>
                <w:color w:val="000000"/>
                <w:sz w:val="20"/>
                <w:szCs w:val="20"/>
              </w:rPr>
            </w:pPr>
            <w:proofErr w:type="spellStart"/>
            <w:r w:rsidRPr="00325F38">
              <w:rPr>
                <w:rFonts w:ascii="Arial" w:eastAsia="Times New Roman" w:hAnsi="Arial" w:cs="Arial"/>
                <w:color w:val="000000"/>
                <w:sz w:val="20"/>
                <w:szCs w:val="20"/>
              </w:rPr>
              <w:t>ЭМДЕГазрын</w:t>
            </w:r>
            <w:proofErr w:type="spellEnd"/>
            <w:r w:rsidRPr="00325F38">
              <w:rPr>
                <w:rFonts w:ascii="Arial" w:eastAsia="Times New Roman" w:hAnsi="Arial" w:cs="Arial"/>
                <w:color w:val="000000"/>
                <w:sz w:val="20"/>
                <w:szCs w:val="20"/>
              </w:rPr>
              <w:t xml:space="preserve"> </w:t>
            </w:r>
            <w:proofErr w:type="spellStart"/>
            <w:r w:rsidRPr="00325F38">
              <w:rPr>
                <w:rFonts w:ascii="Arial" w:eastAsia="Times New Roman" w:hAnsi="Arial" w:cs="Arial"/>
                <w:color w:val="000000"/>
                <w:sz w:val="20"/>
                <w:szCs w:val="20"/>
              </w:rPr>
              <w:t>нэхэмжлэлийн</w:t>
            </w:r>
            <w:proofErr w:type="spellEnd"/>
            <w:r w:rsidRPr="00325F38">
              <w:rPr>
                <w:rFonts w:ascii="Arial" w:eastAsia="Times New Roman" w:hAnsi="Arial" w:cs="Arial"/>
                <w:color w:val="000000"/>
                <w:sz w:val="20"/>
                <w:szCs w:val="20"/>
              </w:rPr>
              <w:t xml:space="preserve"> </w:t>
            </w:r>
            <w:proofErr w:type="spellStart"/>
            <w:r w:rsidRPr="00325F38">
              <w:rPr>
                <w:rFonts w:ascii="Arial" w:eastAsia="Times New Roman" w:hAnsi="Arial" w:cs="Arial"/>
                <w:color w:val="000000"/>
                <w:sz w:val="20"/>
                <w:szCs w:val="20"/>
              </w:rPr>
              <w:t>дата</w:t>
            </w:r>
            <w:proofErr w:type="spellEnd"/>
          </w:p>
        </w:tc>
      </w:tr>
      <w:tr w:rsidR="0030562E" w:rsidRPr="00D0592B" w14:paraId="43025208" w14:textId="77777777" w:rsidTr="00325F38">
        <w:trPr>
          <w:trHeight w:val="1400"/>
        </w:trPr>
        <w:tc>
          <w:tcPr>
            <w:tcW w:w="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DBFC530" w14:textId="77777777" w:rsidR="0030562E" w:rsidRPr="00325F38" w:rsidRDefault="0030562E" w:rsidP="00031F5B">
            <w:pPr>
              <w:spacing w:after="0" w:line="276" w:lineRule="auto"/>
              <w:jc w:val="center"/>
              <w:rPr>
                <w:rFonts w:ascii="Arial" w:eastAsia="Times New Roman" w:hAnsi="Arial" w:cs="Arial"/>
                <w:color w:val="000000"/>
                <w:sz w:val="20"/>
                <w:szCs w:val="20"/>
              </w:rPr>
            </w:pPr>
            <w:r w:rsidRPr="00325F38">
              <w:rPr>
                <w:rFonts w:ascii="Arial" w:eastAsia="Times New Roman" w:hAnsi="Arial" w:cs="Arial"/>
                <w:color w:val="000000"/>
                <w:sz w:val="20"/>
                <w:szCs w:val="20"/>
              </w:rPr>
              <w:t>4</w:t>
            </w:r>
          </w:p>
        </w:tc>
        <w:tc>
          <w:tcPr>
            <w:tcW w:w="1715" w:type="dxa"/>
            <w:tcBorders>
              <w:top w:val="single" w:sz="4" w:space="0" w:color="auto"/>
              <w:left w:val="nil"/>
              <w:bottom w:val="single" w:sz="4" w:space="0" w:color="auto"/>
              <w:right w:val="single" w:sz="4" w:space="0" w:color="auto"/>
            </w:tcBorders>
            <w:shd w:val="clear" w:color="000000" w:fill="FFFFFF"/>
            <w:vAlign w:val="center"/>
            <w:hideMark/>
          </w:tcPr>
          <w:p w14:paraId="20FCAC77" w14:textId="7D81F79B" w:rsidR="0030562E" w:rsidRPr="00325F38" w:rsidRDefault="0030562E" w:rsidP="00031F5B">
            <w:pPr>
              <w:spacing w:after="0" w:line="276" w:lineRule="auto"/>
              <w:rPr>
                <w:rFonts w:ascii="Arial" w:eastAsia="Times New Roman" w:hAnsi="Arial" w:cs="Arial"/>
                <w:color w:val="000000"/>
                <w:sz w:val="20"/>
                <w:szCs w:val="20"/>
              </w:rPr>
            </w:pPr>
            <w:proofErr w:type="spellStart"/>
            <w:r w:rsidRPr="00325F38">
              <w:rPr>
                <w:rFonts w:ascii="Arial" w:eastAsia="Times New Roman" w:hAnsi="Arial" w:cs="Arial"/>
                <w:color w:val="000000"/>
                <w:sz w:val="20"/>
                <w:szCs w:val="20"/>
              </w:rPr>
              <w:t>Давтан</w:t>
            </w:r>
            <w:proofErr w:type="spellEnd"/>
            <w:r w:rsidRPr="00325F38">
              <w:rPr>
                <w:rFonts w:ascii="Arial" w:eastAsia="Times New Roman" w:hAnsi="Arial" w:cs="Arial"/>
                <w:color w:val="000000"/>
                <w:sz w:val="20"/>
                <w:szCs w:val="20"/>
              </w:rPr>
              <w:t xml:space="preserve"> </w:t>
            </w:r>
            <w:proofErr w:type="spellStart"/>
            <w:r w:rsidRPr="00325F38">
              <w:rPr>
                <w:rFonts w:ascii="Arial" w:eastAsia="Times New Roman" w:hAnsi="Arial" w:cs="Arial"/>
                <w:color w:val="000000"/>
                <w:sz w:val="20"/>
                <w:szCs w:val="20"/>
              </w:rPr>
              <w:t>хийгдсэн</w:t>
            </w:r>
            <w:proofErr w:type="spellEnd"/>
            <w:r w:rsidRPr="00325F38">
              <w:rPr>
                <w:rFonts w:ascii="Arial" w:eastAsia="Times New Roman" w:hAnsi="Arial" w:cs="Arial"/>
                <w:color w:val="000000"/>
                <w:sz w:val="20"/>
                <w:szCs w:val="20"/>
              </w:rPr>
              <w:t xml:space="preserve"> </w:t>
            </w:r>
            <w:proofErr w:type="spellStart"/>
            <w:r w:rsidRPr="00325F38">
              <w:rPr>
                <w:rFonts w:ascii="Arial" w:eastAsia="Times New Roman" w:hAnsi="Arial" w:cs="Arial"/>
                <w:color w:val="000000"/>
                <w:sz w:val="20"/>
                <w:szCs w:val="20"/>
              </w:rPr>
              <w:t>мэс</w:t>
            </w:r>
            <w:proofErr w:type="spellEnd"/>
            <w:r w:rsidRPr="00325F38">
              <w:rPr>
                <w:rFonts w:ascii="Arial" w:eastAsia="Times New Roman" w:hAnsi="Arial" w:cs="Arial"/>
                <w:color w:val="000000"/>
                <w:sz w:val="20"/>
                <w:szCs w:val="20"/>
              </w:rPr>
              <w:t xml:space="preserve"> </w:t>
            </w:r>
            <w:proofErr w:type="spellStart"/>
            <w:r w:rsidRPr="00325F38">
              <w:rPr>
                <w:rFonts w:ascii="Arial" w:eastAsia="Times New Roman" w:hAnsi="Arial" w:cs="Arial"/>
                <w:color w:val="000000"/>
                <w:sz w:val="20"/>
                <w:szCs w:val="20"/>
              </w:rPr>
              <w:t>заслын</w:t>
            </w:r>
            <w:proofErr w:type="spellEnd"/>
            <w:r w:rsidRPr="00325F38">
              <w:rPr>
                <w:rFonts w:ascii="Arial" w:eastAsia="Times New Roman" w:hAnsi="Arial" w:cs="Arial"/>
                <w:color w:val="000000"/>
                <w:sz w:val="20"/>
                <w:szCs w:val="20"/>
              </w:rPr>
              <w:t xml:space="preserve"> </w:t>
            </w:r>
            <w:proofErr w:type="spellStart"/>
            <w:r w:rsidRPr="00325F38">
              <w:rPr>
                <w:rFonts w:ascii="Arial" w:eastAsia="Times New Roman" w:hAnsi="Arial" w:cs="Arial"/>
                <w:color w:val="000000"/>
                <w:sz w:val="20"/>
                <w:szCs w:val="20"/>
              </w:rPr>
              <w:t>хувь</w:t>
            </w:r>
            <w:proofErr w:type="spellEnd"/>
          </w:p>
        </w:tc>
        <w:tc>
          <w:tcPr>
            <w:tcW w:w="2376" w:type="dxa"/>
            <w:tcBorders>
              <w:top w:val="single" w:sz="4" w:space="0" w:color="auto"/>
              <w:left w:val="nil"/>
              <w:bottom w:val="single" w:sz="4" w:space="0" w:color="auto"/>
              <w:right w:val="single" w:sz="4" w:space="0" w:color="auto"/>
            </w:tcBorders>
            <w:shd w:val="clear" w:color="000000" w:fill="FFFFFF"/>
            <w:vAlign w:val="center"/>
            <w:hideMark/>
          </w:tcPr>
          <w:p w14:paraId="18710588" w14:textId="77777777" w:rsidR="0030562E" w:rsidRPr="00325F38" w:rsidRDefault="0030562E" w:rsidP="00031F5B">
            <w:pPr>
              <w:spacing w:after="0" w:line="276" w:lineRule="auto"/>
              <w:rPr>
                <w:rFonts w:ascii="Arial" w:eastAsia="Times New Roman" w:hAnsi="Arial" w:cs="Arial"/>
                <w:sz w:val="20"/>
                <w:szCs w:val="20"/>
              </w:rPr>
            </w:pPr>
            <w:r w:rsidRPr="00325F38">
              <w:rPr>
                <w:rFonts w:ascii="Arial" w:eastAsia="Times New Roman" w:hAnsi="Arial" w:cs="Arial"/>
                <w:sz w:val="20"/>
                <w:szCs w:val="20"/>
              </w:rPr>
              <w:t xml:space="preserve">Нэг өвчний улмаас хийгдсэн мэс заслыг дахин хийлгэсэн нийт тохиолдол*100%/ Мэс засал хийлгэсэн нийт тохиолдол </w:t>
            </w:r>
          </w:p>
        </w:tc>
        <w:tc>
          <w:tcPr>
            <w:tcW w:w="2086" w:type="dxa"/>
            <w:tcBorders>
              <w:top w:val="single" w:sz="4" w:space="0" w:color="auto"/>
              <w:left w:val="nil"/>
              <w:bottom w:val="single" w:sz="4" w:space="0" w:color="auto"/>
              <w:right w:val="single" w:sz="4" w:space="0" w:color="auto"/>
            </w:tcBorders>
            <w:shd w:val="clear" w:color="000000" w:fill="FFFFFF"/>
            <w:vAlign w:val="center"/>
            <w:hideMark/>
          </w:tcPr>
          <w:p w14:paraId="42EE0401" w14:textId="77777777" w:rsidR="0030562E" w:rsidRPr="00325F38" w:rsidRDefault="0030562E" w:rsidP="00031F5B">
            <w:pPr>
              <w:spacing w:after="0" w:line="276" w:lineRule="auto"/>
              <w:rPr>
                <w:rFonts w:ascii="Arial" w:eastAsia="Times New Roman" w:hAnsi="Arial" w:cs="Arial"/>
                <w:sz w:val="20"/>
                <w:szCs w:val="20"/>
              </w:rPr>
            </w:pPr>
            <w:r w:rsidRPr="00325F38">
              <w:rPr>
                <w:rFonts w:ascii="Arial" w:eastAsia="Times New Roman" w:hAnsi="Arial" w:cs="Arial"/>
                <w:sz w:val="20"/>
                <w:szCs w:val="20"/>
              </w:rPr>
              <w:t xml:space="preserve">Мэс заслын тусламж, үйлчилгээ үзүүлдэг улсын болон хувийн хэвшлийн ЭМБ-д хамаарна. </w:t>
            </w:r>
          </w:p>
        </w:tc>
        <w:tc>
          <w:tcPr>
            <w:tcW w:w="955" w:type="dxa"/>
            <w:tcBorders>
              <w:top w:val="single" w:sz="4" w:space="0" w:color="auto"/>
              <w:left w:val="nil"/>
              <w:bottom w:val="single" w:sz="4" w:space="0" w:color="auto"/>
              <w:right w:val="single" w:sz="4" w:space="0" w:color="auto"/>
            </w:tcBorders>
            <w:shd w:val="clear" w:color="000000" w:fill="FFFFFF"/>
            <w:vAlign w:val="center"/>
            <w:hideMark/>
          </w:tcPr>
          <w:p w14:paraId="401C6CC9" w14:textId="77777777" w:rsidR="0030562E" w:rsidRPr="00325F38" w:rsidRDefault="0030562E" w:rsidP="00031F5B">
            <w:pPr>
              <w:spacing w:after="0" w:line="276" w:lineRule="auto"/>
              <w:jc w:val="center"/>
              <w:rPr>
                <w:rFonts w:ascii="Arial" w:eastAsia="Times New Roman" w:hAnsi="Arial" w:cs="Arial"/>
                <w:color w:val="000000"/>
                <w:sz w:val="20"/>
                <w:szCs w:val="20"/>
              </w:rPr>
            </w:pPr>
            <w:r w:rsidRPr="00325F38">
              <w:rPr>
                <w:rFonts w:ascii="Arial" w:eastAsia="Times New Roman" w:hAnsi="Arial" w:cs="Arial"/>
                <w:color w:val="000000"/>
                <w:sz w:val="20"/>
                <w:szCs w:val="20"/>
              </w:rPr>
              <w:t>≤0.5%</w:t>
            </w:r>
          </w:p>
        </w:tc>
        <w:tc>
          <w:tcPr>
            <w:tcW w:w="1532" w:type="dxa"/>
            <w:tcBorders>
              <w:top w:val="single" w:sz="4" w:space="0" w:color="auto"/>
              <w:left w:val="nil"/>
              <w:bottom w:val="single" w:sz="4" w:space="0" w:color="auto"/>
              <w:right w:val="single" w:sz="4" w:space="0" w:color="auto"/>
            </w:tcBorders>
            <w:shd w:val="clear" w:color="000000" w:fill="FFFFFF"/>
            <w:vAlign w:val="center"/>
            <w:hideMark/>
          </w:tcPr>
          <w:p w14:paraId="1D862D5E" w14:textId="77777777" w:rsidR="0030562E" w:rsidRPr="00325F38" w:rsidRDefault="0030562E" w:rsidP="00031F5B">
            <w:pPr>
              <w:spacing w:after="0" w:line="276" w:lineRule="auto"/>
              <w:jc w:val="center"/>
              <w:rPr>
                <w:rFonts w:ascii="Arial" w:eastAsia="Times New Roman" w:hAnsi="Arial" w:cs="Arial"/>
                <w:color w:val="000000"/>
                <w:sz w:val="20"/>
                <w:szCs w:val="20"/>
              </w:rPr>
            </w:pPr>
            <w:r w:rsidRPr="00325F38">
              <w:rPr>
                <w:rFonts w:ascii="Arial" w:eastAsia="Times New Roman" w:hAnsi="Arial" w:cs="Arial"/>
                <w:color w:val="000000"/>
                <w:sz w:val="20"/>
                <w:szCs w:val="20"/>
              </w:rPr>
              <w:t>Байгууллага бүрийн суурь түвшинг гэрээнд тусгана.</w:t>
            </w:r>
          </w:p>
        </w:tc>
        <w:tc>
          <w:tcPr>
            <w:tcW w:w="1372" w:type="dxa"/>
            <w:tcBorders>
              <w:top w:val="single" w:sz="4" w:space="0" w:color="auto"/>
              <w:left w:val="nil"/>
              <w:bottom w:val="single" w:sz="4" w:space="0" w:color="auto"/>
              <w:right w:val="single" w:sz="4" w:space="0" w:color="auto"/>
            </w:tcBorders>
            <w:shd w:val="clear" w:color="000000" w:fill="FFFFFF"/>
            <w:vAlign w:val="center"/>
            <w:hideMark/>
          </w:tcPr>
          <w:p w14:paraId="3F873A87" w14:textId="77777777" w:rsidR="0030562E" w:rsidRPr="00325F38" w:rsidRDefault="0030562E" w:rsidP="00031F5B">
            <w:pPr>
              <w:spacing w:after="0" w:line="276" w:lineRule="auto"/>
              <w:jc w:val="center"/>
              <w:rPr>
                <w:rFonts w:ascii="Arial" w:eastAsia="Times New Roman" w:hAnsi="Arial" w:cs="Arial"/>
                <w:color w:val="000000"/>
                <w:sz w:val="20"/>
                <w:szCs w:val="20"/>
              </w:rPr>
            </w:pPr>
            <w:r w:rsidRPr="00325F38">
              <w:rPr>
                <w:rFonts w:ascii="Arial" w:eastAsia="Times New Roman" w:hAnsi="Arial" w:cs="Arial"/>
                <w:color w:val="000000"/>
                <w:sz w:val="20"/>
                <w:szCs w:val="20"/>
              </w:rPr>
              <w:t>Байгууллага бүрээр тохирох</w:t>
            </w:r>
          </w:p>
        </w:tc>
        <w:tc>
          <w:tcPr>
            <w:tcW w:w="1008" w:type="dxa"/>
            <w:tcBorders>
              <w:top w:val="single" w:sz="4" w:space="0" w:color="auto"/>
              <w:left w:val="nil"/>
              <w:bottom w:val="single" w:sz="4" w:space="0" w:color="auto"/>
              <w:right w:val="single" w:sz="4" w:space="0" w:color="auto"/>
            </w:tcBorders>
            <w:shd w:val="clear" w:color="000000" w:fill="FFFFFF"/>
            <w:vAlign w:val="center"/>
            <w:hideMark/>
          </w:tcPr>
          <w:p w14:paraId="41DD1C8B" w14:textId="77777777" w:rsidR="0030562E" w:rsidRPr="00325F38" w:rsidRDefault="0030562E" w:rsidP="00031F5B">
            <w:pPr>
              <w:spacing w:after="0" w:line="276" w:lineRule="auto"/>
              <w:jc w:val="center"/>
              <w:rPr>
                <w:rFonts w:ascii="Arial" w:eastAsia="Times New Roman" w:hAnsi="Arial" w:cs="Arial"/>
                <w:color w:val="000000"/>
                <w:sz w:val="20"/>
                <w:szCs w:val="20"/>
              </w:rPr>
            </w:pPr>
            <w:r w:rsidRPr="00325F38">
              <w:rPr>
                <w:rFonts w:ascii="Arial" w:eastAsia="Times New Roman" w:hAnsi="Arial" w:cs="Arial"/>
                <w:color w:val="000000"/>
                <w:sz w:val="20"/>
                <w:szCs w:val="20"/>
              </w:rPr>
              <w:t>10 оноо</w:t>
            </w:r>
          </w:p>
        </w:tc>
        <w:tc>
          <w:tcPr>
            <w:tcW w:w="1517" w:type="dxa"/>
            <w:tcBorders>
              <w:top w:val="single" w:sz="4" w:space="0" w:color="auto"/>
              <w:left w:val="nil"/>
              <w:bottom w:val="single" w:sz="4" w:space="0" w:color="auto"/>
              <w:right w:val="single" w:sz="4" w:space="0" w:color="auto"/>
            </w:tcBorders>
            <w:shd w:val="clear" w:color="000000" w:fill="FFFFFF"/>
            <w:vAlign w:val="center"/>
            <w:hideMark/>
          </w:tcPr>
          <w:p w14:paraId="5A9CCF9E" w14:textId="77777777" w:rsidR="0030562E" w:rsidRPr="00325F38" w:rsidRDefault="0030562E" w:rsidP="00031F5B">
            <w:pPr>
              <w:spacing w:after="0" w:line="276" w:lineRule="auto"/>
              <w:jc w:val="center"/>
              <w:rPr>
                <w:rFonts w:ascii="Arial" w:eastAsia="Times New Roman" w:hAnsi="Arial" w:cs="Arial"/>
                <w:color w:val="000000"/>
                <w:sz w:val="20"/>
                <w:szCs w:val="20"/>
              </w:rPr>
            </w:pPr>
            <w:r w:rsidRPr="00325F38">
              <w:rPr>
                <w:rFonts w:ascii="Arial" w:eastAsia="Times New Roman" w:hAnsi="Arial" w:cs="Arial"/>
                <w:color w:val="000000"/>
                <w:sz w:val="20"/>
                <w:szCs w:val="20"/>
              </w:rPr>
              <w:t>Хүрэх түвшинд хүрсэн бол 10 оноо, хүрээгүй бол 0 оноо</w:t>
            </w:r>
          </w:p>
        </w:tc>
        <w:tc>
          <w:tcPr>
            <w:tcW w:w="1572" w:type="dxa"/>
            <w:tcBorders>
              <w:top w:val="single" w:sz="4" w:space="0" w:color="auto"/>
              <w:left w:val="nil"/>
              <w:bottom w:val="single" w:sz="4" w:space="0" w:color="auto"/>
              <w:right w:val="single" w:sz="4" w:space="0" w:color="auto"/>
            </w:tcBorders>
            <w:shd w:val="clear" w:color="000000" w:fill="FFFFFF"/>
            <w:vAlign w:val="center"/>
            <w:hideMark/>
          </w:tcPr>
          <w:p w14:paraId="4CD5D968" w14:textId="77777777" w:rsidR="0030562E" w:rsidRPr="00325F38" w:rsidRDefault="0030562E" w:rsidP="00031F5B">
            <w:pPr>
              <w:spacing w:after="0" w:line="276" w:lineRule="auto"/>
              <w:rPr>
                <w:rFonts w:ascii="Arial" w:eastAsia="Times New Roman" w:hAnsi="Arial" w:cs="Arial"/>
                <w:color w:val="000000"/>
                <w:sz w:val="20"/>
                <w:szCs w:val="20"/>
              </w:rPr>
            </w:pPr>
            <w:r w:rsidRPr="00325F38">
              <w:rPr>
                <w:rFonts w:ascii="Arial" w:eastAsia="Times New Roman" w:hAnsi="Arial" w:cs="Arial"/>
                <w:color w:val="000000"/>
                <w:sz w:val="20"/>
                <w:szCs w:val="20"/>
              </w:rPr>
              <w:t>ЭМДЕГазрын нэхэмжлэлийн дата</w:t>
            </w:r>
          </w:p>
        </w:tc>
      </w:tr>
      <w:tr w:rsidR="0030562E" w:rsidRPr="00D0592B" w14:paraId="38638753" w14:textId="77777777" w:rsidTr="00325F38">
        <w:trPr>
          <w:trHeight w:val="1400"/>
        </w:trPr>
        <w:tc>
          <w:tcPr>
            <w:tcW w:w="440" w:type="dxa"/>
            <w:tcBorders>
              <w:top w:val="nil"/>
              <w:left w:val="single" w:sz="4" w:space="0" w:color="auto"/>
              <w:bottom w:val="single" w:sz="4" w:space="0" w:color="auto"/>
              <w:right w:val="single" w:sz="4" w:space="0" w:color="auto"/>
            </w:tcBorders>
            <w:shd w:val="clear" w:color="000000" w:fill="FFFFFF"/>
            <w:vAlign w:val="center"/>
            <w:hideMark/>
          </w:tcPr>
          <w:p w14:paraId="4B11E249" w14:textId="77777777" w:rsidR="0030562E" w:rsidRPr="00325F38" w:rsidRDefault="0030562E" w:rsidP="00031F5B">
            <w:pPr>
              <w:spacing w:after="0" w:line="276" w:lineRule="auto"/>
              <w:jc w:val="center"/>
              <w:rPr>
                <w:rFonts w:ascii="Arial" w:eastAsia="Times New Roman" w:hAnsi="Arial" w:cs="Arial"/>
                <w:color w:val="000000"/>
                <w:sz w:val="20"/>
                <w:szCs w:val="20"/>
              </w:rPr>
            </w:pPr>
            <w:r w:rsidRPr="00325F38">
              <w:rPr>
                <w:rFonts w:ascii="Arial" w:eastAsia="Times New Roman" w:hAnsi="Arial" w:cs="Arial"/>
                <w:color w:val="000000"/>
                <w:sz w:val="20"/>
                <w:szCs w:val="20"/>
              </w:rPr>
              <w:t>5</w:t>
            </w:r>
          </w:p>
        </w:tc>
        <w:tc>
          <w:tcPr>
            <w:tcW w:w="1715" w:type="dxa"/>
            <w:tcBorders>
              <w:top w:val="nil"/>
              <w:left w:val="nil"/>
              <w:bottom w:val="single" w:sz="4" w:space="0" w:color="auto"/>
              <w:right w:val="single" w:sz="4" w:space="0" w:color="auto"/>
            </w:tcBorders>
            <w:shd w:val="clear" w:color="000000" w:fill="FFFFFF"/>
            <w:vAlign w:val="center"/>
            <w:hideMark/>
          </w:tcPr>
          <w:p w14:paraId="0822DB25" w14:textId="77777777" w:rsidR="0030562E" w:rsidRPr="00325F38" w:rsidRDefault="0030562E" w:rsidP="00031F5B">
            <w:pPr>
              <w:spacing w:after="0" w:line="276" w:lineRule="auto"/>
              <w:rPr>
                <w:rFonts w:ascii="Arial" w:eastAsia="Times New Roman" w:hAnsi="Arial" w:cs="Arial"/>
                <w:color w:val="000000"/>
                <w:sz w:val="20"/>
                <w:szCs w:val="20"/>
              </w:rPr>
            </w:pPr>
            <w:r w:rsidRPr="00325F38">
              <w:rPr>
                <w:rFonts w:ascii="Arial" w:eastAsia="Times New Roman" w:hAnsi="Arial" w:cs="Arial"/>
                <w:color w:val="000000"/>
                <w:sz w:val="20"/>
                <w:szCs w:val="20"/>
              </w:rPr>
              <w:t>Яаралтай тусламжийн хэсэгт эрэмбэлэн ангилалт буруу хийгдсэн тохиолдлын хувь</w:t>
            </w:r>
          </w:p>
        </w:tc>
        <w:tc>
          <w:tcPr>
            <w:tcW w:w="2376" w:type="dxa"/>
            <w:tcBorders>
              <w:top w:val="nil"/>
              <w:left w:val="nil"/>
              <w:bottom w:val="single" w:sz="4" w:space="0" w:color="auto"/>
              <w:right w:val="single" w:sz="4" w:space="0" w:color="auto"/>
            </w:tcBorders>
            <w:shd w:val="clear" w:color="000000" w:fill="FFFFFF"/>
            <w:vAlign w:val="center"/>
            <w:hideMark/>
          </w:tcPr>
          <w:p w14:paraId="3C3DDF00" w14:textId="77777777" w:rsidR="0030562E" w:rsidRPr="00325F38" w:rsidRDefault="0030562E" w:rsidP="00031F5B">
            <w:pPr>
              <w:spacing w:after="0" w:line="276" w:lineRule="auto"/>
              <w:rPr>
                <w:rFonts w:ascii="Arial" w:eastAsia="Times New Roman" w:hAnsi="Arial" w:cs="Arial"/>
                <w:color w:val="000000"/>
                <w:sz w:val="20"/>
                <w:szCs w:val="20"/>
              </w:rPr>
            </w:pPr>
            <w:r w:rsidRPr="00325F38">
              <w:rPr>
                <w:rFonts w:ascii="Arial" w:eastAsia="Times New Roman" w:hAnsi="Arial" w:cs="Arial"/>
                <w:color w:val="000000"/>
                <w:sz w:val="20"/>
                <w:szCs w:val="20"/>
              </w:rPr>
              <w:t>Эрэмбэлэн ангилалт буруу хийгдсэн тохиолдлын тоо *100 % / Нийт яаралтай тусламжийн нэхэмжлэлийн тоо</w:t>
            </w:r>
          </w:p>
        </w:tc>
        <w:tc>
          <w:tcPr>
            <w:tcW w:w="2086" w:type="dxa"/>
            <w:tcBorders>
              <w:top w:val="nil"/>
              <w:left w:val="nil"/>
              <w:bottom w:val="single" w:sz="4" w:space="0" w:color="auto"/>
              <w:right w:val="single" w:sz="4" w:space="0" w:color="auto"/>
            </w:tcBorders>
            <w:shd w:val="clear" w:color="000000" w:fill="FFFFFF"/>
            <w:vAlign w:val="center"/>
            <w:hideMark/>
          </w:tcPr>
          <w:p w14:paraId="2CA0E48F" w14:textId="77777777" w:rsidR="0030562E" w:rsidRPr="00325F38" w:rsidRDefault="0030562E" w:rsidP="00031F5B">
            <w:pPr>
              <w:spacing w:after="0" w:line="276" w:lineRule="auto"/>
              <w:rPr>
                <w:rFonts w:ascii="Arial" w:eastAsia="Times New Roman" w:hAnsi="Arial" w:cs="Arial"/>
                <w:sz w:val="20"/>
                <w:szCs w:val="20"/>
              </w:rPr>
            </w:pPr>
            <w:r w:rsidRPr="00325F38">
              <w:rPr>
                <w:rFonts w:ascii="Arial" w:eastAsia="Times New Roman" w:hAnsi="Arial" w:cs="Arial"/>
                <w:sz w:val="20"/>
                <w:szCs w:val="20"/>
              </w:rPr>
              <w:t xml:space="preserve">Яаралтай тусламж, үйлчилгээ үзүүлдэг улсын болон хувийн хэвшлийн ЭМБ-д хамаарна. </w:t>
            </w:r>
          </w:p>
        </w:tc>
        <w:tc>
          <w:tcPr>
            <w:tcW w:w="955" w:type="dxa"/>
            <w:tcBorders>
              <w:top w:val="nil"/>
              <w:left w:val="nil"/>
              <w:bottom w:val="single" w:sz="4" w:space="0" w:color="auto"/>
              <w:right w:val="single" w:sz="4" w:space="0" w:color="auto"/>
            </w:tcBorders>
            <w:shd w:val="clear" w:color="000000" w:fill="FFFFFF"/>
            <w:vAlign w:val="center"/>
            <w:hideMark/>
          </w:tcPr>
          <w:p w14:paraId="336D0875" w14:textId="77777777" w:rsidR="0030562E" w:rsidRPr="00325F38" w:rsidRDefault="0030562E" w:rsidP="00031F5B">
            <w:pPr>
              <w:spacing w:after="0" w:line="276" w:lineRule="auto"/>
              <w:jc w:val="center"/>
              <w:rPr>
                <w:rFonts w:ascii="Arial" w:eastAsia="Times New Roman" w:hAnsi="Arial" w:cs="Arial"/>
                <w:color w:val="000000"/>
                <w:sz w:val="20"/>
                <w:szCs w:val="20"/>
              </w:rPr>
            </w:pPr>
            <w:r w:rsidRPr="00325F38">
              <w:rPr>
                <w:rFonts w:ascii="Arial" w:eastAsia="Times New Roman" w:hAnsi="Arial" w:cs="Arial"/>
                <w:color w:val="000000"/>
                <w:sz w:val="20"/>
                <w:szCs w:val="20"/>
              </w:rPr>
              <w:t>≤0.5%</w:t>
            </w:r>
          </w:p>
        </w:tc>
        <w:tc>
          <w:tcPr>
            <w:tcW w:w="1532" w:type="dxa"/>
            <w:tcBorders>
              <w:top w:val="nil"/>
              <w:left w:val="nil"/>
              <w:bottom w:val="single" w:sz="4" w:space="0" w:color="auto"/>
              <w:right w:val="single" w:sz="4" w:space="0" w:color="auto"/>
            </w:tcBorders>
            <w:shd w:val="clear" w:color="000000" w:fill="FFFFFF"/>
            <w:vAlign w:val="center"/>
            <w:hideMark/>
          </w:tcPr>
          <w:p w14:paraId="78EA476B" w14:textId="77777777" w:rsidR="0030562E" w:rsidRPr="00325F38" w:rsidRDefault="0030562E" w:rsidP="00031F5B">
            <w:pPr>
              <w:spacing w:after="0" w:line="276" w:lineRule="auto"/>
              <w:jc w:val="center"/>
              <w:rPr>
                <w:rFonts w:ascii="Arial" w:eastAsia="Times New Roman" w:hAnsi="Arial" w:cs="Arial"/>
                <w:color w:val="000000"/>
                <w:sz w:val="20"/>
                <w:szCs w:val="20"/>
              </w:rPr>
            </w:pPr>
            <w:r w:rsidRPr="00325F38">
              <w:rPr>
                <w:rFonts w:ascii="Arial" w:eastAsia="Times New Roman" w:hAnsi="Arial" w:cs="Arial"/>
                <w:color w:val="000000"/>
                <w:sz w:val="20"/>
                <w:szCs w:val="20"/>
              </w:rPr>
              <w:t>Байгууллага бүрийн суурь түвшинг гэрээнд тусгана.</w:t>
            </w:r>
          </w:p>
        </w:tc>
        <w:tc>
          <w:tcPr>
            <w:tcW w:w="1372" w:type="dxa"/>
            <w:tcBorders>
              <w:top w:val="nil"/>
              <w:left w:val="nil"/>
              <w:bottom w:val="single" w:sz="4" w:space="0" w:color="auto"/>
              <w:right w:val="single" w:sz="4" w:space="0" w:color="auto"/>
            </w:tcBorders>
            <w:shd w:val="clear" w:color="000000" w:fill="FFFFFF"/>
            <w:vAlign w:val="center"/>
            <w:hideMark/>
          </w:tcPr>
          <w:p w14:paraId="4EC2C8AF" w14:textId="77777777" w:rsidR="0030562E" w:rsidRPr="00325F38" w:rsidRDefault="0030562E" w:rsidP="00031F5B">
            <w:pPr>
              <w:spacing w:after="0" w:line="276" w:lineRule="auto"/>
              <w:jc w:val="center"/>
              <w:rPr>
                <w:rFonts w:ascii="Arial" w:eastAsia="Times New Roman" w:hAnsi="Arial" w:cs="Arial"/>
                <w:color w:val="000000"/>
                <w:sz w:val="20"/>
                <w:szCs w:val="20"/>
              </w:rPr>
            </w:pPr>
            <w:r w:rsidRPr="00325F38">
              <w:rPr>
                <w:rFonts w:ascii="Arial" w:eastAsia="Times New Roman" w:hAnsi="Arial" w:cs="Arial"/>
                <w:color w:val="000000"/>
                <w:sz w:val="20"/>
                <w:szCs w:val="20"/>
              </w:rPr>
              <w:t>Байгууллага бүрээр тохирох</w:t>
            </w:r>
          </w:p>
        </w:tc>
        <w:tc>
          <w:tcPr>
            <w:tcW w:w="1008" w:type="dxa"/>
            <w:tcBorders>
              <w:top w:val="nil"/>
              <w:left w:val="nil"/>
              <w:bottom w:val="single" w:sz="4" w:space="0" w:color="auto"/>
              <w:right w:val="single" w:sz="4" w:space="0" w:color="auto"/>
            </w:tcBorders>
            <w:shd w:val="clear" w:color="000000" w:fill="FFFFFF"/>
            <w:vAlign w:val="center"/>
            <w:hideMark/>
          </w:tcPr>
          <w:p w14:paraId="2199C24F" w14:textId="77777777" w:rsidR="0030562E" w:rsidRPr="00325F38" w:rsidRDefault="0030562E" w:rsidP="00031F5B">
            <w:pPr>
              <w:spacing w:after="0" w:line="276" w:lineRule="auto"/>
              <w:jc w:val="center"/>
              <w:rPr>
                <w:rFonts w:ascii="Arial" w:eastAsia="Times New Roman" w:hAnsi="Arial" w:cs="Arial"/>
                <w:color w:val="000000"/>
                <w:sz w:val="20"/>
                <w:szCs w:val="20"/>
              </w:rPr>
            </w:pPr>
            <w:r w:rsidRPr="00325F38">
              <w:rPr>
                <w:rFonts w:ascii="Arial" w:eastAsia="Times New Roman" w:hAnsi="Arial" w:cs="Arial"/>
                <w:color w:val="000000"/>
                <w:sz w:val="20"/>
                <w:szCs w:val="20"/>
              </w:rPr>
              <w:t>10 оноо</w:t>
            </w:r>
          </w:p>
        </w:tc>
        <w:tc>
          <w:tcPr>
            <w:tcW w:w="1517" w:type="dxa"/>
            <w:tcBorders>
              <w:top w:val="nil"/>
              <w:left w:val="nil"/>
              <w:bottom w:val="single" w:sz="4" w:space="0" w:color="auto"/>
              <w:right w:val="single" w:sz="4" w:space="0" w:color="auto"/>
            </w:tcBorders>
            <w:shd w:val="clear" w:color="000000" w:fill="FFFFFF"/>
            <w:vAlign w:val="center"/>
            <w:hideMark/>
          </w:tcPr>
          <w:p w14:paraId="22C01749" w14:textId="77777777" w:rsidR="0030562E" w:rsidRPr="00325F38" w:rsidRDefault="0030562E" w:rsidP="00031F5B">
            <w:pPr>
              <w:spacing w:after="0" w:line="276" w:lineRule="auto"/>
              <w:jc w:val="center"/>
              <w:rPr>
                <w:rFonts w:ascii="Arial" w:eastAsia="Times New Roman" w:hAnsi="Arial" w:cs="Arial"/>
                <w:color w:val="000000"/>
                <w:sz w:val="20"/>
                <w:szCs w:val="20"/>
              </w:rPr>
            </w:pPr>
            <w:r w:rsidRPr="00325F38">
              <w:rPr>
                <w:rFonts w:ascii="Arial" w:eastAsia="Times New Roman" w:hAnsi="Arial" w:cs="Arial"/>
                <w:color w:val="000000"/>
                <w:sz w:val="20"/>
                <w:szCs w:val="20"/>
              </w:rPr>
              <w:t>Хүрэх түвшинд хүрсэн бол 10 оноо, хүрээгүй бол 0 оноо</w:t>
            </w:r>
          </w:p>
        </w:tc>
        <w:tc>
          <w:tcPr>
            <w:tcW w:w="1572" w:type="dxa"/>
            <w:tcBorders>
              <w:top w:val="nil"/>
              <w:left w:val="nil"/>
              <w:bottom w:val="single" w:sz="4" w:space="0" w:color="auto"/>
              <w:right w:val="single" w:sz="4" w:space="0" w:color="auto"/>
            </w:tcBorders>
            <w:shd w:val="clear" w:color="000000" w:fill="FFFFFF"/>
            <w:vAlign w:val="center"/>
            <w:hideMark/>
          </w:tcPr>
          <w:p w14:paraId="3E4A030B" w14:textId="77777777" w:rsidR="0030562E" w:rsidRPr="00325F38" w:rsidRDefault="0030562E" w:rsidP="00031F5B">
            <w:pPr>
              <w:spacing w:after="0" w:line="276" w:lineRule="auto"/>
              <w:rPr>
                <w:rFonts w:ascii="Arial" w:eastAsia="Times New Roman" w:hAnsi="Arial" w:cs="Arial"/>
                <w:color w:val="000000"/>
                <w:sz w:val="20"/>
                <w:szCs w:val="20"/>
              </w:rPr>
            </w:pPr>
            <w:r w:rsidRPr="00325F38">
              <w:rPr>
                <w:rFonts w:ascii="Arial" w:eastAsia="Times New Roman" w:hAnsi="Arial" w:cs="Arial"/>
                <w:color w:val="000000"/>
                <w:sz w:val="20"/>
                <w:szCs w:val="20"/>
              </w:rPr>
              <w:t>ЭМДЕГазрын нэхэмжлэлийн дата</w:t>
            </w:r>
          </w:p>
        </w:tc>
      </w:tr>
      <w:tr w:rsidR="0030562E" w:rsidRPr="00D0592B" w14:paraId="4A3FE73C" w14:textId="77777777" w:rsidTr="00325F38">
        <w:trPr>
          <w:trHeight w:val="1680"/>
        </w:trPr>
        <w:tc>
          <w:tcPr>
            <w:tcW w:w="440" w:type="dxa"/>
            <w:tcBorders>
              <w:top w:val="nil"/>
              <w:left w:val="single" w:sz="4" w:space="0" w:color="auto"/>
              <w:bottom w:val="single" w:sz="4" w:space="0" w:color="auto"/>
              <w:right w:val="single" w:sz="4" w:space="0" w:color="auto"/>
            </w:tcBorders>
            <w:shd w:val="clear" w:color="000000" w:fill="FFFFFF"/>
            <w:vAlign w:val="center"/>
            <w:hideMark/>
          </w:tcPr>
          <w:p w14:paraId="03B06BE4" w14:textId="2854361F" w:rsidR="0030562E" w:rsidRPr="00325F38" w:rsidRDefault="001F7F18" w:rsidP="00031F5B">
            <w:pPr>
              <w:spacing w:after="0" w:line="276" w:lineRule="auto"/>
              <w:jc w:val="center"/>
              <w:rPr>
                <w:rFonts w:ascii="Arial" w:eastAsia="Times New Roman" w:hAnsi="Arial" w:cs="Arial"/>
                <w:color w:val="000000"/>
                <w:sz w:val="20"/>
                <w:szCs w:val="20"/>
              </w:rPr>
            </w:pPr>
            <w:r w:rsidRPr="00325F38">
              <w:rPr>
                <w:rFonts w:ascii="Arial" w:eastAsia="Times New Roman" w:hAnsi="Arial" w:cs="Arial"/>
                <w:color w:val="000000"/>
                <w:sz w:val="20"/>
                <w:szCs w:val="20"/>
              </w:rPr>
              <w:t>6</w:t>
            </w:r>
          </w:p>
        </w:tc>
        <w:tc>
          <w:tcPr>
            <w:tcW w:w="1715" w:type="dxa"/>
            <w:tcBorders>
              <w:top w:val="nil"/>
              <w:left w:val="nil"/>
              <w:bottom w:val="single" w:sz="4" w:space="0" w:color="auto"/>
              <w:right w:val="single" w:sz="4" w:space="0" w:color="auto"/>
            </w:tcBorders>
            <w:shd w:val="clear" w:color="000000" w:fill="FFFFFF"/>
            <w:vAlign w:val="center"/>
            <w:hideMark/>
          </w:tcPr>
          <w:p w14:paraId="2227CD91" w14:textId="77777777" w:rsidR="0030562E" w:rsidRPr="00325F38" w:rsidRDefault="0030562E" w:rsidP="00031F5B">
            <w:pPr>
              <w:spacing w:after="0" w:line="276" w:lineRule="auto"/>
              <w:rPr>
                <w:rFonts w:ascii="Arial" w:eastAsia="Times New Roman" w:hAnsi="Arial" w:cs="Arial"/>
                <w:color w:val="000000"/>
                <w:sz w:val="20"/>
                <w:szCs w:val="20"/>
              </w:rPr>
            </w:pPr>
            <w:r w:rsidRPr="00325F38">
              <w:rPr>
                <w:rFonts w:ascii="Arial" w:eastAsia="Times New Roman" w:hAnsi="Arial" w:cs="Arial"/>
                <w:color w:val="000000"/>
                <w:sz w:val="20"/>
                <w:szCs w:val="20"/>
              </w:rPr>
              <w:t>Нийт хэвтэн эмчлүүлэгч дотор хурц эмгэгээр хэвтэн эмчлүүлсэн тохиолдлын хувь</w:t>
            </w:r>
          </w:p>
        </w:tc>
        <w:tc>
          <w:tcPr>
            <w:tcW w:w="2376" w:type="dxa"/>
            <w:tcBorders>
              <w:top w:val="nil"/>
              <w:left w:val="nil"/>
              <w:bottom w:val="single" w:sz="4" w:space="0" w:color="auto"/>
              <w:right w:val="single" w:sz="4" w:space="0" w:color="auto"/>
            </w:tcBorders>
            <w:shd w:val="clear" w:color="000000" w:fill="FFFFFF"/>
            <w:vAlign w:val="center"/>
            <w:hideMark/>
          </w:tcPr>
          <w:p w14:paraId="6C05EEF1" w14:textId="77777777" w:rsidR="0030562E" w:rsidRPr="00325F38" w:rsidRDefault="0030562E" w:rsidP="00031F5B">
            <w:pPr>
              <w:spacing w:after="0" w:line="276" w:lineRule="auto"/>
              <w:rPr>
                <w:rFonts w:ascii="Arial" w:eastAsia="Times New Roman" w:hAnsi="Arial" w:cs="Arial"/>
                <w:color w:val="000000"/>
                <w:sz w:val="20"/>
                <w:szCs w:val="20"/>
              </w:rPr>
            </w:pPr>
            <w:r w:rsidRPr="00325F38">
              <w:rPr>
                <w:rFonts w:ascii="Arial" w:eastAsia="Times New Roman" w:hAnsi="Arial" w:cs="Arial"/>
                <w:color w:val="000000"/>
                <w:sz w:val="20"/>
                <w:szCs w:val="20"/>
              </w:rPr>
              <w:t>Хурц өвчний ОХБ-ээр хэвтэж эмийн эмчилгээ хийлгэсэн тохиолдлын тоо*100% / Нийт нэхэмжилсэн эмийн эмчилгээний ОХБ-т хамаарах тохиолдлын тоо</w:t>
            </w:r>
          </w:p>
        </w:tc>
        <w:tc>
          <w:tcPr>
            <w:tcW w:w="2086" w:type="dxa"/>
            <w:tcBorders>
              <w:top w:val="nil"/>
              <w:left w:val="nil"/>
              <w:bottom w:val="single" w:sz="4" w:space="0" w:color="auto"/>
              <w:right w:val="single" w:sz="4" w:space="0" w:color="auto"/>
            </w:tcBorders>
            <w:shd w:val="clear" w:color="000000" w:fill="FFFFFF"/>
            <w:vAlign w:val="center"/>
            <w:hideMark/>
          </w:tcPr>
          <w:p w14:paraId="3AAC8764" w14:textId="77777777" w:rsidR="0030562E" w:rsidRPr="00325F38" w:rsidRDefault="0030562E" w:rsidP="00031F5B">
            <w:pPr>
              <w:spacing w:after="0" w:line="276" w:lineRule="auto"/>
              <w:rPr>
                <w:rFonts w:ascii="Arial" w:eastAsia="Times New Roman" w:hAnsi="Arial" w:cs="Arial"/>
                <w:sz w:val="20"/>
                <w:szCs w:val="20"/>
              </w:rPr>
            </w:pPr>
            <w:r w:rsidRPr="00325F38">
              <w:rPr>
                <w:rFonts w:ascii="Arial" w:eastAsia="Times New Roman" w:hAnsi="Arial" w:cs="Arial"/>
                <w:sz w:val="20"/>
                <w:szCs w:val="20"/>
              </w:rPr>
              <w:t xml:space="preserve">Амбулаторийн тусламж, үйлчилгээ үзүүлдэг улсын болон хувийн хэвшлийн ЭМБ-д хамаарна. </w:t>
            </w:r>
          </w:p>
        </w:tc>
        <w:tc>
          <w:tcPr>
            <w:tcW w:w="955" w:type="dxa"/>
            <w:tcBorders>
              <w:top w:val="nil"/>
              <w:left w:val="nil"/>
              <w:bottom w:val="single" w:sz="4" w:space="0" w:color="auto"/>
              <w:right w:val="single" w:sz="4" w:space="0" w:color="auto"/>
            </w:tcBorders>
            <w:shd w:val="clear" w:color="000000" w:fill="FFFFFF"/>
            <w:vAlign w:val="center"/>
            <w:hideMark/>
          </w:tcPr>
          <w:p w14:paraId="07D2DA47" w14:textId="77777777" w:rsidR="0030562E" w:rsidRPr="00325F38" w:rsidRDefault="0030562E" w:rsidP="00031F5B">
            <w:pPr>
              <w:spacing w:after="0" w:line="276" w:lineRule="auto"/>
              <w:jc w:val="center"/>
              <w:rPr>
                <w:rFonts w:ascii="Arial" w:eastAsia="Times New Roman" w:hAnsi="Arial" w:cs="Arial"/>
                <w:color w:val="000000"/>
                <w:sz w:val="20"/>
                <w:szCs w:val="20"/>
              </w:rPr>
            </w:pPr>
            <w:r w:rsidRPr="00325F38">
              <w:rPr>
                <w:rFonts w:ascii="Arial" w:eastAsia="Times New Roman" w:hAnsi="Arial" w:cs="Arial"/>
                <w:color w:val="000000"/>
                <w:sz w:val="20"/>
                <w:szCs w:val="20"/>
              </w:rPr>
              <w:t>75%≤</w:t>
            </w:r>
          </w:p>
        </w:tc>
        <w:tc>
          <w:tcPr>
            <w:tcW w:w="1532" w:type="dxa"/>
            <w:tcBorders>
              <w:top w:val="nil"/>
              <w:left w:val="nil"/>
              <w:bottom w:val="single" w:sz="4" w:space="0" w:color="auto"/>
              <w:right w:val="single" w:sz="4" w:space="0" w:color="auto"/>
            </w:tcBorders>
            <w:shd w:val="clear" w:color="000000" w:fill="FFFFFF"/>
            <w:vAlign w:val="center"/>
            <w:hideMark/>
          </w:tcPr>
          <w:p w14:paraId="3F0C8C31" w14:textId="77777777" w:rsidR="0030562E" w:rsidRPr="00325F38" w:rsidRDefault="0030562E" w:rsidP="00031F5B">
            <w:pPr>
              <w:spacing w:after="0" w:line="276" w:lineRule="auto"/>
              <w:jc w:val="center"/>
              <w:rPr>
                <w:rFonts w:ascii="Arial" w:eastAsia="Times New Roman" w:hAnsi="Arial" w:cs="Arial"/>
                <w:color w:val="000000"/>
                <w:sz w:val="20"/>
                <w:szCs w:val="20"/>
              </w:rPr>
            </w:pPr>
            <w:r w:rsidRPr="00325F38">
              <w:rPr>
                <w:rFonts w:ascii="Arial" w:eastAsia="Times New Roman" w:hAnsi="Arial" w:cs="Arial"/>
                <w:color w:val="000000"/>
                <w:sz w:val="20"/>
                <w:szCs w:val="20"/>
              </w:rPr>
              <w:t>Байгууллага бүрийн суурь түвшинг гэрээнд тусгана.</w:t>
            </w:r>
          </w:p>
        </w:tc>
        <w:tc>
          <w:tcPr>
            <w:tcW w:w="1372" w:type="dxa"/>
            <w:tcBorders>
              <w:top w:val="nil"/>
              <w:left w:val="nil"/>
              <w:bottom w:val="single" w:sz="4" w:space="0" w:color="auto"/>
              <w:right w:val="single" w:sz="4" w:space="0" w:color="auto"/>
            </w:tcBorders>
            <w:shd w:val="clear" w:color="000000" w:fill="FFFFFF"/>
            <w:vAlign w:val="center"/>
            <w:hideMark/>
          </w:tcPr>
          <w:p w14:paraId="5F6B08B1" w14:textId="77777777" w:rsidR="0030562E" w:rsidRPr="00325F38" w:rsidRDefault="0030562E" w:rsidP="00031F5B">
            <w:pPr>
              <w:spacing w:after="0" w:line="276" w:lineRule="auto"/>
              <w:jc w:val="center"/>
              <w:rPr>
                <w:rFonts w:ascii="Arial" w:eastAsia="Times New Roman" w:hAnsi="Arial" w:cs="Arial"/>
                <w:color w:val="000000"/>
                <w:sz w:val="20"/>
                <w:szCs w:val="20"/>
              </w:rPr>
            </w:pPr>
            <w:r w:rsidRPr="00325F38">
              <w:rPr>
                <w:rFonts w:ascii="Arial" w:eastAsia="Times New Roman" w:hAnsi="Arial" w:cs="Arial"/>
                <w:color w:val="000000"/>
                <w:sz w:val="20"/>
                <w:szCs w:val="20"/>
              </w:rPr>
              <w:t>Байгууллага бүрээр тохирох</w:t>
            </w:r>
          </w:p>
        </w:tc>
        <w:tc>
          <w:tcPr>
            <w:tcW w:w="1008" w:type="dxa"/>
            <w:tcBorders>
              <w:top w:val="nil"/>
              <w:left w:val="nil"/>
              <w:bottom w:val="single" w:sz="4" w:space="0" w:color="auto"/>
              <w:right w:val="single" w:sz="4" w:space="0" w:color="auto"/>
            </w:tcBorders>
            <w:shd w:val="clear" w:color="000000" w:fill="FFFFFF"/>
            <w:vAlign w:val="center"/>
            <w:hideMark/>
          </w:tcPr>
          <w:p w14:paraId="283966CA" w14:textId="77777777" w:rsidR="0030562E" w:rsidRPr="00325F38" w:rsidRDefault="0030562E" w:rsidP="00031F5B">
            <w:pPr>
              <w:spacing w:after="0" w:line="276" w:lineRule="auto"/>
              <w:jc w:val="center"/>
              <w:rPr>
                <w:rFonts w:ascii="Arial" w:eastAsia="Times New Roman" w:hAnsi="Arial" w:cs="Arial"/>
                <w:color w:val="000000"/>
                <w:sz w:val="20"/>
                <w:szCs w:val="20"/>
              </w:rPr>
            </w:pPr>
            <w:r w:rsidRPr="00325F38">
              <w:rPr>
                <w:rFonts w:ascii="Arial" w:eastAsia="Times New Roman" w:hAnsi="Arial" w:cs="Arial"/>
                <w:color w:val="000000"/>
                <w:sz w:val="20"/>
                <w:szCs w:val="20"/>
              </w:rPr>
              <w:t>10 оноо</w:t>
            </w:r>
          </w:p>
        </w:tc>
        <w:tc>
          <w:tcPr>
            <w:tcW w:w="1517" w:type="dxa"/>
            <w:tcBorders>
              <w:top w:val="nil"/>
              <w:left w:val="nil"/>
              <w:bottom w:val="single" w:sz="4" w:space="0" w:color="auto"/>
              <w:right w:val="single" w:sz="4" w:space="0" w:color="auto"/>
            </w:tcBorders>
            <w:shd w:val="clear" w:color="000000" w:fill="FFFFFF"/>
            <w:vAlign w:val="center"/>
            <w:hideMark/>
          </w:tcPr>
          <w:p w14:paraId="3D2909DB" w14:textId="77777777" w:rsidR="0030562E" w:rsidRPr="00325F38" w:rsidRDefault="0030562E" w:rsidP="00031F5B">
            <w:pPr>
              <w:spacing w:after="0" w:line="276" w:lineRule="auto"/>
              <w:jc w:val="center"/>
              <w:rPr>
                <w:rFonts w:ascii="Arial" w:eastAsia="Times New Roman" w:hAnsi="Arial" w:cs="Arial"/>
                <w:color w:val="000000"/>
                <w:sz w:val="20"/>
                <w:szCs w:val="20"/>
              </w:rPr>
            </w:pPr>
            <w:r w:rsidRPr="00325F38">
              <w:rPr>
                <w:rFonts w:ascii="Arial" w:eastAsia="Times New Roman" w:hAnsi="Arial" w:cs="Arial"/>
                <w:color w:val="000000"/>
                <w:sz w:val="20"/>
                <w:szCs w:val="20"/>
              </w:rPr>
              <w:t>Хүрэх түвшинд хүрсэн бол 10 оноо, хүрээгүй бол 0 оноо</w:t>
            </w:r>
          </w:p>
        </w:tc>
        <w:tc>
          <w:tcPr>
            <w:tcW w:w="1572" w:type="dxa"/>
            <w:tcBorders>
              <w:top w:val="nil"/>
              <w:left w:val="nil"/>
              <w:bottom w:val="single" w:sz="4" w:space="0" w:color="auto"/>
              <w:right w:val="single" w:sz="4" w:space="0" w:color="auto"/>
            </w:tcBorders>
            <w:shd w:val="clear" w:color="000000" w:fill="FFFFFF"/>
            <w:vAlign w:val="center"/>
            <w:hideMark/>
          </w:tcPr>
          <w:p w14:paraId="6A6BF26B" w14:textId="77777777" w:rsidR="0030562E" w:rsidRPr="00325F38" w:rsidRDefault="0030562E" w:rsidP="00031F5B">
            <w:pPr>
              <w:spacing w:after="0" w:line="276" w:lineRule="auto"/>
              <w:rPr>
                <w:rFonts w:ascii="Arial" w:eastAsia="Times New Roman" w:hAnsi="Arial" w:cs="Arial"/>
                <w:color w:val="000000"/>
                <w:sz w:val="20"/>
                <w:szCs w:val="20"/>
              </w:rPr>
            </w:pPr>
            <w:r w:rsidRPr="00325F38">
              <w:rPr>
                <w:rFonts w:ascii="Arial" w:eastAsia="Times New Roman" w:hAnsi="Arial" w:cs="Arial"/>
                <w:color w:val="000000"/>
                <w:sz w:val="20"/>
                <w:szCs w:val="20"/>
              </w:rPr>
              <w:t>ЭМДЕГазрын нэхэмжлэлийн дата</w:t>
            </w:r>
          </w:p>
        </w:tc>
      </w:tr>
      <w:tr w:rsidR="0030562E" w:rsidRPr="00D0592B" w14:paraId="662C9C1F" w14:textId="77777777" w:rsidTr="00325F38">
        <w:trPr>
          <w:trHeight w:val="1400"/>
        </w:trPr>
        <w:tc>
          <w:tcPr>
            <w:tcW w:w="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096C603" w14:textId="277374F1" w:rsidR="0030562E" w:rsidRPr="00325F38" w:rsidRDefault="001F7F18" w:rsidP="00031F5B">
            <w:pPr>
              <w:spacing w:after="0" w:line="276" w:lineRule="auto"/>
              <w:jc w:val="center"/>
              <w:rPr>
                <w:rFonts w:ascii="Arial" w:eastAsia="Times New Roman" w:hAnsi="Arial" w:cs="Arial"/>
                <w:color w:val="000000"/>
                <w:sz w:val="20"/>
                <w:szCs w:val="20"/>
              </w:rPr>
            </w:pPr>
            <w:r w:rsidRPr="00325F38">
              <w:rPr>
                <w:rFonts w:ascii="Arial" w:eastAsia="Times New Roman" w:hAnsi="Arial" w:cs="Arial"/>
                <w:color w:val="000000"/>
                <w:sz w:val="20"/>
                <w:szCs w:val="20"/>
              </w:rPr>
              <w:lastRenderedPageBreak/>
              <w:t>7</w:t>
            </w:r>
          </w:p>
        </w:tc>
        <w:tc>
          <w:tcPr>
            <w:tcW w:w="171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3371312" w14:textId="77777777" w:rsidR="0030562E" w:rsidRPr="00325F38" w:rsidRDefault="0030562E" w:rsidP="00031F5B">
            <w:pPr>
              <w:spacing w:after="0" w:line="276" w:lineRule="auto"/>
              <w:rPr>
                <w:rFonts w:ascii="Arial" w:eastAsia="Times New Roman" w:hAnsi="Arial" w:cs="Arial"/>
                <w:color w:val="000000"/>
                <w:sz w:val="20"/>
                <w:szCs w:val="20"/>
              </w:rPr>
            </w:pPr>
            <w:r w:rsidRPr="00325F38">
              <w:rPr>
                <w:rFonts w:ascii="Arial" w:eastAsia="Times New Roman" w:hAnsi="Arial" w:cs="Arial"/>
                <w:color w:val="000000"/>
                <w:sz w:val="20"/>
                <w:szCs w:val="20"/>
              </w:rPr>
              <w:t>Нийт мэс заслын дотор өдрийн мэс заслын тохиолдлын эзлэх хувь</w:t>
            </w:r>
          </w:p>
        </w:tc>
        <w:tc>
          <w:tcPr>
            <w:tcW w:w="237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2E352EE" w14:textId="337F9FA8" w:rsidR="0030562E" w:rsidRPr="00325F38" w:rsidRDefault="0030562E" w:rsidP="00031F5B">
            <w:pPr>
              <w:spacing w:after="0" w:line="276" w:lineRule="auto"/>
              <w:rPr>
                <w:rFonts w:ascii="Arial" w:eastAsia="Times New Roman" w:hAnsi="Arial" w:cs="Arial"/>
                <w:color w:val="000000"/>
                <w:sz w:val="20"/>
                <w:szCs w:val="20"/>
              </w:rPr>
            </w:pPr>
            <w:proofErr w:type="spellStart"/>
            <w:r w:rsidRPr="00325F38">
              <w:rPr>
                <w:rFonts w:ascii="Arial" w:eastAsia="Times New Roman" w:hAnsi="Arial" w:cs="Arial"/>
                <w:color w:val="000000"/>
                <w:sz w:val="20"/>
                <w:szCs w:val="20"/>
              </w:rPr>
              <w:t>Өдрийн</w:t>
            </w:r>
            <w:proofErr w:type="spellEnd"/>
            <w:r w:rsidRPr="00325F38">
              <w:rPr>
                <w:rFonts w:ascii="Arial" w:eastAsia="Times New Roman" w:hAnsi="Arial" w:cs="Arial"/>
                <w:color w:val="000000"/>
                <w:sz w:val="20"/>
                <w:szCs w:val="20"/>
              </w:rPr>
              <w:t xml:space="preserve"> </w:t>
            </w:r>
            <w:proofErr w:type="spellStart"/>
            <w:r w:rsidRPr="00325F38">
              <w:rPr>
                <w:rFonts w:ascii="Arial" w:eastAsia="Times New Roman" w:hAnsi="Arial" w:cs="Arial"/>
                <w:color w:val="000000"/>
                <w:sz w:val="20"/>
                <w:szCs w:val="20"/>
              </w:rPr>
              <w:t>мэс</w:t>
            </w:r>
            <w:proofErr w:type="spellEnd"/>
            <w:r w:rsidRPr="00325F38">
              <w:rPr>
                <w:rFonts w:ascii="Arial" w:eastAsia="Times New Roman" w:hAnsi="Arial" w:cs="Arial"/>
                <w:color w:val="000000"/>
                <w:sz w:val="20"/>
                <w:szCs w:val="20"/>
              </w:rPr>
              <w:t xml:space="preserve"> </w:t>
            </w:r>
            <w:proofErr w:type="spellStart"/>
            <w:r w:rsidRPr="00325F38">
              <w:rPr>
                <w:rFonts w:ascii="Arial" w:eastAsia="Times New Roman" w:hAnsi="Arial" w:cs="Arial"/>
                <w:color w:val="000000"/>
                <w:sz w:val="20"/>
                <w:szCs w:val="20"/>
              </w:rPr>
              <w:t>заслын</w:t>
            </w:r>
            <w:proofErr w:type="spellEnd"/>
            <w:r w:rsidRPr="00325F38">
              <w:rPr>
                <w:rFonts w:ascii="Arial" w:eastAsia="Times New Roman" w:hAnsi="Arial" w:cs="Arial"/>
                <w:color w:val="000000"/>
                <w:sz w:val="20"/>
                <w:szCs w:val="20"/>
              </w:rPr>
              <w:t xml:space="preserve"> </w:t>
            </w:r>
            <w:proofErr w:type="spellStart"/>
            <w:r w:rsidRPr="00325F38">
              <w:rPr>
                <w:rFonts w:ascii="Arial" w:eastAsia="Times New Roman" w:hAnsi="Arial" w:cs="Arial"/>
                <w:color w:val="000000"/>
                <w:sz w:val="20"/>
                <w:szCs w:val="20"/>
              </w:rPr>
              <w:t>тохиолдлын</w:t>
            </w:r>
            <w:proofErr w:type="spellEnd"/>
            <w:r w:rsidRPr="00325F38">
              <w:rPr>
                <w:rFonts w:ascii="Arial" w:eastAsia="Times New Roman" w:hAnsi="Arial" w:cs="Arial"/>
                <w:color w:val="000000"/>
                <w:sz w:val="20"/>
                <w:szCs w:val="20"/>
              </w:rPr>
              <w:t xml:space="preserve"> </w:t>
            </w:r>
            <w:proofErr w:type="spellStart"/>
            <w:r w:rsidRPr="00325F38">
              <w:rPr>
                <w:rFonts w:ascii="Arial" w:eastAsia="Times New Roman" w:hAnsi="Arial" w:cs="Arial"/>
                <w:color w:val="000000"/>
                <w:sz w:val="20"/>
                <w:szCs w:val="20"/>
              </w:rPr>
              <w:t>тоо</w:t>
            </w:r>
            <w:proofErr w:type="spellEnd"/>
            <w:r w:rsidRPr="00325F38">
              <w:rPr>
                <w:rFonts w:ascii="Arial" w:eastAsia="Times New Roman" w:hAnsi="Arial" w:cs="Arial"/>
                <w:color w:val="000000"/>
                <w:sz w:val="20"/>
                <w:szCs w:val="20"/>
              </w:rPr>
              <w:t xml:space="preserve">*100% / </w:t>
            </w:r>
            <w:proofErr w:type="spellStart"/>
            <w:r w:rsidRPr="00325F38">
              <w:rPr>
                <w:rFonts w:ascii="Arial" w:eastAsia="Times New Roman" w:hAnsi="Arial" w:cs="Arial"/>
                <w:color w:val="000000"/>
                <w:sz w:val="20"/>
                <w:szCs w:val="20"/>
              </w:rPr>
              <w:t>Өдрөөр</w:t>
            </w:r>
            <w:proofErr w:type="spellEnd"/>
            <w:r w:rsidRPr="00325F38">
              <w:rPr>
                <w:rFonts w:ascii="Arial" w:eastAsia="Times New Roman" w:hAnsi="Arial" w:cs="Arial"/>
                <w:color w:val="000000"/>
                <w:sz w:val="20"/>
                <w:szCs w:val="20"/>
              </w:rPr>
              <w:t xml:space="preserve"> </w:t>
            </w:r>
            <w:proofErr w:type="spellStart"/>
            <w:r w:rsidRPr="00325F38">
              <w:rPr>
                <w:rFonts w:ascii="Arial" w:eastAsia="Times New Roman" w:hAnsi="Arial" w:cs="Arial"/>
                <w:color w:val="000000"/>
                <w:sz w:val="20"/>
                <w:szCs w:val="20"/>
              </w:rPr>
              <w:t>мэс</w:t>
            </w:r>
            <w:proofErr w:type="spellEnd"/>
            <w:r w:rsidRPr="00325F38">
              <w:rPr>
                <w:rFonts w:ascii="Arial" w:eastAsia="Times New Roman" w:hAnsi="Arial" w:cs="Arial"/>
                <w:color w:val="000000"/>
                <w:sz w:val="20"/>
                <w:szCs w:val="20"/>
              </w:rPr>
              <w:t xml:space="preserve"> </w:t>
            </w:r>
            <w:proofErr w:type="spellStart"/>
            <w:r w:rsidRPr="00325F38">
              <w:rPr>
                <w:rFonts w:ascii="Arial" w:eastAsia="Times New Roman" w:hAnsi="Arial" w:cs="Arial"/>
                <w:color w:val="000000"/>
                <w:sz w:val="20"/>
                <w:szCs w:val="20"/>
              </w:rPr>
              <w:t>засал</w:t>
            </w:r>
            <w:proofErr w:type="spellEnd"/>
            <w:r w:rsidRPr="00325F38">
              <w:rPr>
                <w:rFonts w:ascii="Arial" w:eastAsia="Times New Roman" w:hAnsi="Arial" w:cs="Arial"/>
                <w:color w:val="000000"/>
                <w:sz w:val="20"/>
                <w:szCs w:val="20"/>
              </w:rPr>
              <w:t xml:space="preserve"> </w:t>
            </w:r>
            <w:proofErr w:type="spellStart"/>
            <w:r w:rsidRPr="00325F38">
              <w:rPr>
                <w:rFonts w:ascii="Arial" w:eastAsia="Times New Roman" w:hAnsi="Arial" w:cs="Arial"/>
                <w:color w:val="000000"/>
                <w:sz w:val="20"/>
                <w:szCs w:val="20"/>
              </w:rPr>
              <w:t>хийх</w:t>
            </w:r>
            <w:proofErr w:type="spellEnd"/>
            <w:r w:rsidRPr="00325F38">
              <w:rPr>
                <w:rFonts w:ascii="Arial" w:eastAsia="Times New Roman" w:hAnsi="Arial" w:cs="Arial"/>
                <w:color w:val="000000"/>
                <w:sz w:val="20"/>
                <w:szCs w:val="20"/>
              </w:rPr>
              <w:t xml:space="preserve"> </w:t>
            </w:r>
            <w:proofErr w:type="spellStart"/>
            <w:r w:rsidRPr="00325F38">
              <w:rPr>
                <w:rFonts w:ascii="Arial" w:eastAsia="Times New Roman" w:hAnsi="Arial" w:cs="Arial"/>
                <w:color w:val="000000"/>
                <w:sz w:val="20"/>
                <w:szCs w:val="20"/>
              </w:rPr>
              <w:t>боломжтой</w:t>
            </w:r>
            <w:proofErr w:type="spellEnd"/>
            <w:r w:rsidRPr="00325F38">
              <w:rPr>
                <w:rFonts w:ascii="Arial" w:eastAsia="Times New Roman" w:hAnsi="Arial" w:cs="Arial"/>
                <w:color w:val="000000"/>
                <w:sz w:val="20"/>
                <w:szCs w:val="20"/>
              </w:rPr>
              <w:t xml:space="preserve"> ОХБ-</w:t>
            </w:r>
            <w:proofErr w:type="spellStart"/>
            <w:r w:rsidRPr="00325F38">
              <w:rPr>
                <w:rFonts w:ascii="Arial" w:eastAsia="Times New Roman" w:hAnsi="Arial" w:cs="Arial"/>
                <w:color w:val="000000"/>
                <w:sz w:val="20"/>
                <w:szCs w:val="20"/>
              </w:rPr>
              <w:t>ийн</w:t>
            </w:r>
            <w:proofErr w:type="spellEnd"/>
            <w:r w:rsidRPr="00325F38">
              <w:rPr>
                <w:rFonts w:ascii="Arial" w:eastAsia="Times New Roman" w:hAnsi="Arial" w:cs="Arial"/>
                <w:color w:val="000000"/>
                <w:sz w:val="20"/>
                <w:szCs w:val="20"/>
              </w:rPr>
              <w:t xml:space="preserve"> </w:t>
            </w:r>
            <w:proofErr w:type="spellStart"/>
            <w:r w:rsidRPr="00325F38">
              <w:rPr>
                <w:rFonts w:ascii="Arial" w:eastAsia="Times New Roman" w:hAnsi="Arial" w:cs="Arial"/>
                <w:color w:val="000000"/>
                <w:sz w:val="20"/>
                <w:szCs w:val="20"/>
              </w:rPr>
              <w:t>тохиолдлын</w:t>
            </w:r>
            <w:proofErr w:type="spellEnd"/>
            <w:r w:rsidRPr="00325F38">
              <w:rPr>
                <w:rFonts w:ascii="Arial" w:eastAsia="Times New Roman" w:hAnsi="Arial" w:cs="Arial"/>
                <w:color w:val="000000"/>
                <w:sz w:val="20"/>
                <w:szCs w:val="20"/>
              </w:rPr>
              <w:t xml:space="preserve"> </w:t>
            </w:r>
            <w:proofErr w:type="spellStart"/>
            <w:r w:rsidRPr="00325F38">
              <w:rPr>
                <w:rFonts w:ascii="Arial" w:eastAsia="Times New Roman" w:hAnsi="Arial" w:cs="Arial"/>
                <w:color w:val="000000"/>
                <w:sz w:val="20"/>
                <w:szCs w:val="20"/>
              </w:rPr>
              <w:t>тоо</w:t>
            </w:r>
            <w:proofErr w:type="spellEnd"/>
            <w:r w:rsidRPr="00325F38">
              <w:rPr>
                <w:rFonts w:ascii="Arial" w:eastAsia="Times New Roman" w:hAnsi="Arial" w:cs="Arial"/>
                <w:color w:val="000000"/>
                <w:sz w:val="20"/>
                <w:szCs w:val="20"/>
              </w:rPr>
              <w:t xml:space="preserve"> </w:t>
            </w:r>
          </w:p>
        </w:tc>
        <w:tc>
          <w:tcPr>
            <w:tcW w:w="208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5F179EA" w14:textId="77777777" w:rsidR="0030562E" w:rsidRPr="00325F38" w:rsidRDefault="0030562E" w:rsidP="00031F5B">
            <w:pPr>
              <w:spacing w:after="0" w:line="276" w:lineRule="auto"/>
              <w:rPr>
                <w:rFonts w:ascii="Arial" w:eastAsia="Times New Roman" w:hAnsi="Arial" w:cs="Arial"/>
                <w:sz w:val="20"/>
                <w:szCs w:val="20"/>
              </w:rPr>
            </w:pPr>
            <w:r w:rsidRPr="00325F38">
              <w:rPr>
                <w:rFonts w:ascii="Arial" w:eastAsia="Times New Roman" w:hAnsi="Arial" w:cs="Arial"/>
                <w:sz w:val="20"/>
                <w:szCs w:val="20"/>
              </w:rPr>
              <w:t xml:space="preserve">Мэс заслын тусламж, үйлчилгээ үзүүлдэг улсын болон хувийн хэвшлийн ЭМБ-д хамаарна. </w:t>
            </w:r>
          </w:p>
        </w:tc>
        <w:tc>
          <w:tcPr>
            <w:tcW w:w="9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BDEBD61" w14:textId="77777777" w:rsidR="0030562E" w:rsidRPr="00325F38" w:rsidRDefault="0030562E" w:rsidP="00031F5B">
            <w:pPr>
              <w:spacing w:after="0" w:line="276" w:lineRule="auto"/>
              <w:jc w:val="center"/>
              <w:rPr>
                <w:rFonts w:ascii="Arial" w:eastAsia="Times New Roman" w:hAnsi="Arial" w:cs="Arial"/>
                <w:color w:val="FF0000"/>
                <w:sz w:val="20"/>
                <w:szCs w:val="20"/>
              </w:rPr>
            </w:pPr>
            <w:r w:rsidRPr="00325F38">
              <w:rPr>
                <w:rFonts w:ascii="Arial" w:eastAsia="Times New Roman" w:hAnsi="Arial" w:cs="Arial"/>
                <w:color w:val="FF0000"/>
                <w:sz w:val="20"/>
                <w:szCs w:val="20"/>
              </w:rPr>
              <w:t> </w:t>
            </w:r>
          </w:p>
        </w:tc>
        <w:tc>
          <w:tcPr>
            <w:tcW w:w="153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B1414FE" w14:textId="77777777" w:rsidR="0030562E" w:rsidRPr="00325F38" w:rsidRDefault="0030562E" w:rsidP="00031F5B">
            <w:pPr>
              <w:spacing w:after="0" w:line="276" w:lineRule="auto"/>
              <w:jc w:val="center"/>
              <w:rPr>
                <w:rFonts w:ascii="Arial" w:eastAsia="Times New Roman" w:hAnsi="Arial" w:cs="Arial"/>
                <w:color w:val="000000"/>
                <w:sz w:val="20"/>
                <w:szCs w:val="20"/>
              </w:rPr>
            </w:pPr>
            <w:r w:rsidRPr="00325F38">
              <w:rPr>
                <w:rFonts w:ascii="Arial" w:eastAsia="Times New Roman" w:hAnsi="Arial" w:cs="Arial"/>
                <w:color w:val="000000"/>
                <w:sz w:val="20"/>
                <w:szCs w:val="20"/>
              </w:rPr>
              <w:t>Байгууллага бүрийн суурь түвшинг гэрээнд тусгана.</w:t>
            </w:r>
          </w:p>
        </w:tc>
        <w:tc>
          <w:tcPr>
            <w:tcW w:w="137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C763DB3" w14:textId="095A68F1" w:rsidR="0030562E" w:rsidRPr="00325F38" w:rsidRDefault="006A237C" w:rsidP="00031F5B">
            <w:pPr>
              <w:spacing w:after="0" w:line="276" w:lineRule="auto"/>
              <w:jc w:val="center"/>
              <w:rPr>
                <w:rFonts w:ascii="Arial" w:eastAsia="Times New Roman" w:hAnsi="Arial" w:cs="Arial"/>
                <w:color w:val="FF0000"/>
                <w:sz w:val="20"/>
                <w:szCs w:val="20"/>
              </w:rPr>
            </w:pPr>
            <w:r w:rsidRPr="00325F38">
              <w:rPr>
                <w:rFonts w:ascii="Arial" w:eastAsia="Times New Roman" w:hAnsi="Arial" w:cs="Arial"/>
                <w:color w:val="000000"/>
                <w:sz w:val="20"/>
                <w:szCs w:val="20"/>
              </w:rPr>
              <w:t xml:space="preserve">≥ </w:t>
            </w:r>
            <w:r w:rsidR="0030562E" w:rsidRPr="00325F38">
              <w:rPr>
                <w:rFonts w:ascii="Arial" w:eastAsia="Times New Roman" w:hAnsi="Arial" w:cs="Arial"/>
                <w:color w:val="000000" w:themeColor="text1"/>
                <w:sz w:val="20"/>
                <w:szCs w:val="20"/>
              </w:rPr>
              <w:t>50%</w:t>
            </w:r>
          </w:p>
        </w:tc>
        <w:tc>
          <w:tcPr>
            <w:tcW w:w="10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F29C54E" w14:textId="77777777" w:rsidR="0030562E" w:rsidRPr="00325F38" w:rsidRDefault="0030562E" w:rsidP="00031F5B">
            <w:pPr>
              <w:spacing w:after="0" w:line="276" w:lineRule="auto"/>
              <w:jc w:val="center"/>
              <w:rPr>
                <w:rFonts w:ascii="Arial" w:eastAsia="Times New Roman" w:hAnsi="Arial" w:cs="Arial"/>
                <w:color w:val="000000"/>
                <w:sz w:val="20"/>
                <w:szCs w:val="20"/>
              </w:rPr>
            </w:pPr>
            <w:r w:rsidRPr="00325F38">
              <w:rPr>
                <w:rFonts w:ascii="Arial" w:eastAsia="Times New Roman" w:hAnsi="Arial" w:cs="Arial"/>
                <w:color w:val="000000"/>
                <w:sz w:val="20"/>
                <w:szCs w:val="20"/>
              </w:rPr>
              <w:t>10 оноо</w:t>
            </w:r>
          </w:p>
        </w:tc>
        <w:tc>
          <w:tcPr>
            <w:tcW w:w="151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08333E8" w14:textId="77777777" w:rsidR="0030562E" w:rsidRPr="00325F38" w:rsidRDefault="0030562E" w:rsidP="00031F5B">
            <w:pPr>
              <w:spacing w:after="0" w:line="276" w:lineRule="auto"/>
              <w:jc w:val="center"/>
              <w:rPr>
                <w:rFonts w:ascii="Arial" w:eastAsia="Times New Roman" w:hAnsi="Arial" w:cs="Arial"/>
                <w:color w:val="000000"/>
                <w:sz w:val="20"/>
                <w:szCs w:val="20"/>
              </w:rPr>
            </w:pPr>
            <w:r w:rsidRPr="00325F38">
              <w:rPr>
                <w:rFonts w:ascii="Arial" w:eastAsia="Times New Roman" w:hAnsi="Arial" w:cs="Arial"/>
                <w:color w:val="000000"/>
                <w:sz w:val="20"/>
                <w:szCs w:val="20"/>
              </w:rPr>
              <w:t>Хүрэх түвшинд хүрсэн бол 10 оноо, хүрээгүй бол 0 оноо</w:t>
            </w:r>
          </w:p>
        </w:tc>
        <w:tc>
          <w:tcPr>
            <w:tcW w:w="157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46AF458" w14:textId="77777777" w:rsidR="0030562E" w:rsidRPr="00325F38" w:rsidRDefault="0030562E" w:rsidP="00031F5B">
            <w:pPr>
              <w:spacing w:after="0" w:line="276" w:lineRule="auto"/>
              <w:rPr>
                <w:rFonts w:ascii="Arial" w:eastAsia="Times New Roman" w:hAnsi="Arial" w:cs="Arial"/>
                <w:color w:val="000000"/>
                <w:sz w:val="20"/>
                <w:szCs w:val="20"/>
              </w:rPr>
            </w:pPr>
            <w:r w:rsidRPr="00325F38">
              <w:rPr>
                <w:rFonts w:ascii="Arial" w:eastAsia="Times New Roman" w:hAnsi="Arial" w:cs="Arial"/>
                <w:color w:val="000000"/>
                <w:sz w:val="20"/>
                <w:szCs w:val="20"/>
              </w:rPr>
              <w:t>ЭМДЕГазрын нэхэмжлэлийн дата</w:t>
            </w:r>
          </w:p>
        </w:tc>
      </w:tr>
      <w:tr w:rsidR="0030562E" w:rsidRPr="00D0592B" w14:paraId="1271EE49" w14:textId="77777777" w:rsidTr="00325F38">
        <w:trPr>
          <w:trHeight w:val="2240"/>
        </w:trPr>
        <w:tc>
          <w:tcPr>
            <w:tcW w:w="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86E4E64" w14:textId="7EBAAC76" w:rsidR="0030562E" w:rsidRPr="00325F38" w:rsidRDefault="001F7F18" w:rsidP="00031F5B">
            <w:pPr>
              <w:spacing w:after="0" w:line="276" w:lineRule="auto"/>
              <w:jc w:val="center"/>
              <w:rPr>
                <w:rFonts w:ascii="Arial" w:eastAsia="Times New Roman" w:hAnsi="Arial" w:cs="Arial"/>
                <w:color w:val="000000"/>
                <w:sz w:val="20"/>
                <w:szCs w:val="20"/>
              </w:rPr>
            </w:pPr>
            <w:r w:rsidRPr="00325F38">
              <w:rPr>
                <w:rFonts w:ascii="Arial" w:eastAsia="Times New Roman" w:hAnsi="Arial" w:cs="Arial"/>
                <w:color w:val="000000"/>
                <w:sz w:val="20"/>
                <w:szCs w:val="20"/>
              </w:rPr>
              <w:t>8</w:t>
            </w:r>
          </w:p>
        </w:tc>
        <w:tc>
          <w:tcPr>
            <w:tcW w:w="1715" w:type="dxa"/>
            <w:tcBorders>
              <w:top w:val="single" w:sz="4" w:space="0" w:color="auto"/>
              <w:left w:val="nil"/>
              <w:bottom w:val="single" w:sz="4" w:space="0" w:color="auto"/>
              <w:right w:val="single" w:sz="4" w:space="0" w:color="auto"/>
            </w:tcBorders>
            <w:shd w:val="clear" w:color="000000" w:fill="FFFFFF"/>
            <w:vAlign w:val="center"/>
            <w:hideMark/>
          </w:tcPr>
          <w:p w14:paraId="1AC23935" w14:textId="77777777" w:rsidR="0030562E" w:rsidRPr="00325F38" w:rsidRDefault="0030562E" w:rsidP="00031F5B">
            <w:pPr>
              <w:spacing w:after="0" w:line="276" w:lineRule="auto"/>
              <w:rPr>
                <w:rFonts w:ascii="Arial" w:eastAsia="Times New Roman" w:hAnsi="Arial" w:cs="Arial"/>
                <w:color w:val="000000"/>
                <w:sz w:val="20"/>
                <w:szCs w:val="20"/>
              </w:rPr>
            </w:pPr>
            <w:r w:rsidRPr="00325F38">
              <w:rPr>
                <w:rFonts w:ascii="Arial" w:eastAsia="Times New Roman" w:hAnsi="Arial" w:cs="Arial"/>
                <w:color w:val="000000"/>
                <w:sz w:val="20"/>
                <w:szCs w:val="20"/>
              </w:rPr>
              <w:t>Иргэний амбулаториор үйлчлүүлэх дундаж хугацаа</w:t>
            </w:r>
          </w:p>
        </w:tc>
        <w:tc>
          <w:tcPr>
            <w:tcW w:w="2376" w:type="dxa"/>
            <w:tcBorders>
              <w:top w:val="single" w:sz="4" w:space="0" w:color="auto"/>
              <w:left w:val="nil"/>
              <w:bottom w:val="single" w:sz="4" w:space="0" w:color="auto"/>
              <w:right w:val="single" w:sz="4" w:space="0" w:color="auto"/>
            </w:tcBorders>
            <w:shd w:val="clear" w:color="000000" w:fill="FFFFFF"/>
            <w:vAlign w:val="center"/>
            <w:hideMark/>
          </w:tcPr>
          <w:p w14:paraId="281968CB" w14:textId="77777777" w:rsidR="0030562E" w:rsidRPr="00325F38" w:rsidRDefault="0030562E" w:rsidP="00031F5B">
            <w:pPr>
              <w:spacing w:after="0" w:line="276" w:lineRule="auto"/>
              <w:rPr>
                <w:rFonts w:ascii="Arial" w:eastAsia="Times New Roman" w:hAnsi="Arial" w:cs="Arial"/>
                <w:color w:val="000000"/>
                <w:sz w:val="20"/>
                <w:szCs w:val="20"/>
              </w:rPr>
            </w:pPr>
            <w:r w:rsidRPr="00325F38">
              <w:rPr>
                <w:rFonts w:ascii="Arial" w:eastAsia="Times New Roman" w:hAnsi="Arial" w:cs="Arial"/>
                <w:color w:val="000000"/>
                <w:sz w:val="20"/>
                <w:szCs w:val="20"/>
              </w:rPr>
              <w:t>Нийлбэр (Иргэний амбулаторийн тусламж, үйлчилгээг бүрэн авсан огноо -Амбулаторийн тусламж, үйлчилгээний цаг авсан огноо) / Сүүлийн нэг сарын хугацаанд амбулаториор үйлчлүүлсэн иргэдийн тоо</w:t>
            </w:r>
          </w:p>
        </w:tc>
        <w:tc>
          <w:tcPr>
            <w:tcW w:w="2086" w:type="dxa"/>
            <w:tcBorders>
              <w:top w:val="single" w:sz="4" w:space="0" w:color="auto"/>
              <w:left w:val="nil"/>
              <w:bottom w:val="single" w:sz="4" w:space="0" w:color="auto"/>
              <w:right w:val="single" w:sz="4" w:space="0" w:color="auto"/>
            </w:tcBorders>
            <w:shd w:val="clear" w:color="000000" w:fill="FFFFFF"/>
            <w:vAlign w:val="center"/>
            <w:hideMark/>
          </w:tcPr>
          <w:p w14:paraId="71D5F29C" w14:textId="77777777" w:rsidR="0030562E" w:rsidRPr="00325F38" w:rsidRDefault="0030562E" w:rsidP="00031F5B">
            <w:pPr>
              <w:spacing w:after="0" w:line="276" w:lineRule="auto"/>
              <w:rPr>
                <w:rFonts w:ascii="Arial" w:eastAsia="Times New Roman" w:hAnsi="Arial" w:cs="Arial"/>
                <w:sz w:val="20"/>
                <w:szCs w:val="20"/>
              </w:rPr>
            </w:pPr>
            <w:r w:rsidRPr="00325F38">
              <w:rPr>
                <w:rFonts w:ascii="Arial" w:eastAsia="Times New Roman" w:hAnsi="Arial" w:cs="Arial"/>
                <w:sz w:val="20"/>
                <w:szCs w:val="20"/>
              </w:rPr>
              <w:t xml:space="preserve">Амбулаторийн тусламж, үйлчилгээ үзүүлдэг улсын болон хувийн хэвшлийн ЭМБ-д хамаарна. </w:t>
            </w:r>
          </w:p>
        </w:tc>
        <w:tc>
          <w:tcPr>
            <w:tcW w:w="955" w:type="dxa"/>
            <w:tcBorders>
              <w:top w:val="single" w:sz="4" w:space="0" w:color="auto"/>
              <w:left w:val="nil"/>
              <w:bottom w:val="single" w:sz="4" w:space="0" w:color="auto"/>
              <w:right w:val="single" w:sz="4" w:space="0" w:color="auto"/>
            </w:tcBorders>
            <w:shd w:val="clear" w:color="000000" w:fill="FFFFFF"/>
            <w:vAlign w:val="center"/>
            <w:hideMark/>
          </w:tcPr>
          <w:p w14:paraId="37C933B9" w14:textId="77777777" w:rsidR="0030562E" w:rsidRPr="00325F38" w:rsidRDefault="0030562E" w:rsidP="00031F5B">
            <w:pPr>
              <w:spacing w:after="0" w:line="276" w:lineRule="auto"/>
              <w:jc w:val="center"/>
              <w:rPr>
                <w:rFonts w:ascii="Arial" w:eastAsia="Times New Roman" w:hAnsi="Arial" w:cs="Arial"/>
                <w:color w:val="000000"/>
                <w:sz w:val="20"/>
                <w:szCs w:val="20"/>
              </w:rPr>
            </w:pPr>
            <w:r w:rsidRPr="00325F38">
              <w:rPr>
                <w:rFonts w:ascii="Arial" w:eastAsia="Times New Roman" w:hAnsi="Arial" w:cs="Arial"/>
                <w:color w:val="000000"/>
                <w:sz w:val="20"/>
                <w:szCs w:val="20"/>
              </w:rPr>
              <w:t>≤5 хоног</w:t>
            </w:r>
          </w:p>
        </w:tc>
        <w:tc>
          <w:tcPr>
            <w:tcW w:w="1532" w:type="dxa"/>
            <w:tcBorders>
              <w:top w:val="single" w:sz="4" w:space="0" w:color="auto"/>
              <w:left w:val="nil"/>
              <w:bottom w:val="single" w:sz="4" w:space="0" w:color="auto"/>
              <w:right w:val="single" w:sz="4" w:space="0" w:color="auto"/>
            </w:tcBorders>
            <w:shd w:val="clear" w:color="000000" w:fill="FFFFFF"/>
            <w:vAlign w:val="center"/>
            <w:hideMark/>
          </w:tcPr>
          <w:p w14:paraId="3CD20D29" w14:textId="77777777" w:rsidR="0030562E" w:rsidRPr="00325F38" w:rsidRDefault="0030562E" w:rsidP="00031F5B">
            <w:pPr>
              <w:spacing w:after="0" w:line="276" w:lineRule="auto"/>
              <w:jc w:val="center"/>
              <w:rPr>
                <w:rFonts w:ascii="Arial" w:eastAsia="Times New Roman" w:hAnsi="Arial" w:cs="Arial"/>
                <w:color w:val="000000"/>
                <w:sz w:val="20"/>
                <w:szCs w:val="20"/>
              </w:rPr>
            </w:pPr>
            <w:r w:rsidRPr="00325F38">
              <w:rPr>
                <w:rFonts w:ascii="Arial" w:eastAsia="Times New Roman" w:hAnsi="Arial" w:cs="Arial"/>
                <w:color w:val="000000"/>
                <w:sz w:val="20"/>
                <w:szCs w:val="20"/>
              </w:rPr>
              <w:t>Байгууллага бүрийн суурь түвшинг гэрээнд тусгана.</w:t>
            </w:r>
          </w:p>
        </w:tc>
        <w:tc>
          <w:tcPr>
            <w:tcW w:w="1372" w:type="dxa"/>
            <w:tcBorders>
              <w:top w:val="single" w:sz="4" w:space="0" w:color="auto"/>
              <w:left w:val="nil"/>
              <w:bottom w:val="single" w:sz="4" w:space="0" w:color="auto"/>
              <w:right w:val="single" w:sz="4" w:space="0" w:color="auto"/>
            </w:tcBorders>
            <w:shd w:val="clear" w:color="000000" w:fill="FFFFFF"/>
            <w:vAlign w:val="center"/>
            <w:hideMark/>
          </w:tcPr>
          <w:p w14:paraId="614FA646" w14:textId="77777777" w:rsidR="0030562E" w:rsidRPr="00325F38" w:rsidRDefault="0030562E" w:rsidP="00031F5B">
            <w:pPr>
              <w:spacing w:after="0" w:line="276" w:lineRule="auto"/>
              <w:jc w:val="center"/>
              <w:rPr>
                <w:rFonts w:ascii="Arial" w:eastAsia="Times New Roman" w:hAnsi="Arial" w:cs="Arial"/>
                <w:color w:val="000000"/>
                <w:sz w:val="20"/>
                <w:szCs w:val="20"/>
              </w:rPr>
            </w:pPr>
            <w:r w:rsidRPr="00325F38">
              <w:rPr>
                <w:rFonts w:ascii="Arial" w:eastAsia="Times New Roman" w:hAnsi="Arial" w:cs="Arial"/>
                <w:color w:val="000000"/>
                <w:sz w:val="20"/>
                <w:szCs w:val="20"/>
              </w:rPr>
              <w:t>Байгууллага бүрээр тохирох</w:t>
            </w:r>
          </w:p>
        </w:tc>
        <w:tc>
          <w:tcPr>
            <w:tcW w:w="1008" w:type="dxa"/>
            <w:tcBorders>
              <w:top w:val="single" w:sz="4" w:space="0" w:color="auto"/>
              <w:left w:val="nil"/>
              <w:bottom w:val="single" w:sz="4" w:space="0" w:color="auto"/>
              <w:right w:val="single" w:sz="4" w:space="0" w:color="auto"/>
            </w:tcBorders>
            <w:shd w:val="clear" w:color="000000" w:fill="FFFFFF"/>
            <w:vAlign w:val="center"/>
            <w:hideMark/>
          </w:tcPr>
          <w:p w14:paraId="47AAB71A" w14:textId="77777777" w:rsidR="0030562E" w:rsidRPr="00325F38" w:rsidRDefault="0030562E" w:rsidP="00031F5B">
            <w:pPr>
              <w:spacing w:after="0" w:line="276" w:lineRule="auto"/>
              <w:jc w:val="center"/>
              <w:rPr>
                <w:rFonts w:ascii="Arial" w:eastAsia="Times New Roman" w:hAnsi="Arial" w:cs="Arial"/>
                <w:color w:val="000000"/>
                <w:sz w:val="20"/>
                <w:szCs w:val="20"/>
              </w:rPr>
            </w:pPr>
            <w:r w:rsidRPr="00325F38">
              <w:rPr>
                <w:rFonts w:ascii="Arial" w:eastAsia="Times New Roman" w:hAnsi="Arial" w:cs="Arial"/>
                <w:color w:val="000000"/>
                <w:sz w:val="20"/>
                <w:szCs w:val="20"/>
              </w:rPr>
              <w:t>10 оноо</w:t>
            </w:r>
          </w:p>
        </w:tc>
        <w:tc>
          <w:tcPr>
            <w:tcW w:w="1517" w:type="dxa"/>
            <w:tcBorders>
              <w:top w:val="single" w:sz="4" w:space="0" w:color="auto"/>
              <w:left w:val="nil"/>
              <w:bottom w:val="single" w:sz="4" w:space="0" w:color="auto"/>
              <w:right w:val="single" w:sz="4" w:space="0" w:color="auto"/>
            </w:tcBorders>
            <w:shd w:val="clear" w:color="000000" w:fill="FFFFFF"/>
            <w:vAlign w:val="center"/>
            <w:hideMark/>
          </w:tcPr>
          <w:p w14:paraId="7B3F3AF5" w14:textId="77777777" w:rsidR="0030562E" w:rsidRPr="00325F38" w:rsidRDefault="0030562E" w:rsidP="00031F5B">
            <w:pPr>
              <w:spacing w:after="0" w:line="276" w:lineRule="auto"/>
              <w:jc w:val="center"/>
              <w:rPr>
                <w:rFonts w:ascii="Arial" w:eastAsia="Times New Roman" w:hAnsi="Arial" w:cs="Arial"/>
                <w:color w:val="000000"/>
                <w:sz w:val="20"/>
                <w:szCs w:val="20"/>
              </w:rPr>
            </w:pPr>
            <w:r w:rsidRPr="00325F38">
              <w:rPr>
                <w:rFonts w:ascii="Arial" w:eastAsia="Times New Roman" w:hAnsi="Arial" w:cs="Arial"/>
                <w:color w:val="000000"/>
                <w:sz w:val="20"/>
                <w:szCs w:val="20"/>
              </w:rPr>
              <w:t>Хүрэх түвшинд хүрсэн бол 10 оноо, хүрээгүй бол 0 оноо</w:t>
            </w:r>
          </w:p>
        </w:tc>
        <w:tc>
          <w:tcPr>
            <w:tcW w:w="1572" w:type="dxa"/>
            <w:tcBorders>
              <w:top w:val="single" w:sz="4" w:space="0" w:color="auto"/>
              <w:left w:val="nil"/>
              <w:bottom w:val="single" w:sz="4" w:space="0" w:color="auto"/>
              <w:right w:val="single" w:sz="4" w:space="0" w:color="auto"/>
            </w:tcBorders>
            <w:shd w:val="clear" w:color="000000" w:fill="FFFFFF"/>
            <w:vAlign w:val="center"/>
            <w:hideMark/>
          </w:tcPr>
          <w:p w14:paraId="43C5B307" w14:textId="77777777" w:rsidR="0030562E" w:rsidRPr="00325F38" w:rsidRDefault="0030562E" w:rsidP="00031F5B">
            <w:pPr>
              <w:spacing w:after="0" w:line="276" w:lineRule="auto"/>
              <w:rPr>
                <w:rFonts w:ascii="Arial" w:eastAsia="Times New Roman" w:hAnsi="Arial" w:cs="Arial"/>
                <w:color w:val="000000"/>
                <w:sz w:val="20"/>
                <w:szCs w:val="20"/>
              </w:rPr>
            </w:pPr>
            <w:r w:rsidRPr="00325F38">
              <w:rPr>
                <w:rFonts w:ascii="Arial" w:eastAsia="Times New Roman" w:hAnsi="Arial" w:cs="Arial"/>
                <w:color w:val="000000"/>
                <w:sz w:val="20"/>
                <w:szCs w:val="20"/>
              </w:rPr>
              <w:t>ЭМДЕГазрын нэхэмжлэлийн дата</w:t>
            </w:r>
          </w:p>
        </w:tc>
      </w:tr>
      <w:tr w:rsidR="0030562E" w:rsidRPr="00D0592B" w14:paraId="62878236" w14:textId="77777777" w:rsidTr="00325F38">
        <w:trPr>
          <w:trHeight w:val="1400"/>
        </w:trPr>
        <w:tc>
          <w:tcPr>
            <w:tcW w:w="440" w:type="dxa"/>
            <w:tcBorders>
              <w:top w:val="nil"/>
              <w:left w:val="single" w:sz="4" w:space="0" w:color="auto"/>
              <w:bottom w:val="single" w:sz="4" w:space="0" w:color="auto"/>
              <w:right w:val="single" w:sz="4" w:space="0" w:color="auto"/>
            </w:tcBorders>
            <w:shd w:val="clear" w:color="000000" w:fill="FFFFFF"/>
            <w:vAlign w:val="center"/>
            <w:hideMark/>
          </w:tcPr>
          <w:p w14:paraId="37CF18B9" w14:textId="255AEA4A" w:rsidR="0030562E" w:rsidRPr="00325F38" w:rsidRDefault="001F7F18" w:rsidP="00031F5B">
            <w:pPr>
              <w:spacing w:after="0" w:line="276" w:lineRule="auto"/>
              <w:jc w:val="center"/>
              <w:rPr>
                <w:rFonts w:ascii="Arial" w:eastAsia="Times New Roman" w:hAnsi="Arial" w:cs="Arial"/>
                <w:color w:val="000000"/>
                <w:sz w:val="20"/>
                <w:szCs w:val="20"/>
              </w:rPr>
            </w:pPr>
            <w:r w:rsidRPr="00325F38">
              <w:rPr>
                <w:rFonts w:ascii="Arial" w:eastAsia="Times New Roman" w:hAnsi="Arial" w:cs="Arial"/>
                <w:color w:val="000000"/>
                <w:sz w:val="20"/>
                <w:szCs w:val="20"/>
              </w:rPr>
              <w:t>9</w:t>
            </w:r>
          </w:p>
        </w:tc>
        <w:tc>
          <w:tcPr>
            <w:tcW w:w="1715" w:type="dxa"/>
            <w:tcBorders>
              <w:top w:val="nil"/>
              <w:left w:val="nil"/>
              <w:bottom w:val="single" w:sz="4" w:space="0" w:color="auto"/>
              <w:right w:val="single" w:sz="4" w:space="0" w:color="auto"/>
            </w:tcBorders>
            <w:shd w:val="clear" w:color="auto" w:fill="auto"/>
            <w:vAlign w:val="bottom"/>
            <w:hideMark/>
          </w:tcPr>
          <w:p w14:paraId="1EF43F82" w14:textId="77777777" w:rsidR="0030562E" w:rsidRPr="00325F38" w:rsidRDefault="0030562E" w:rsidP="00031F5B">
            <w:pPr>
              <w:spacing w:after="0" w:line="276" w:lineRule="auto"/>
              <w:rPr>
                <w:rFonts w:ascii="Arial" w:eastAsia="Times New Roman" w:hAnsi="Arial" w:cs="Arial"/>
                <w:color w:val="000000"/>
                <w:sz w:val="20"/>
                <w:szCs w:val="20"/>
              </w:rPr>
            </w:pPr>
            <w:r w:rsidRPr="00325F38">
              <w:rPr>
                <w:rFonts w:ascii="Arial" w:eastAsia="Times New Roman" w:hAnsi="Arial" w:cs="Arial"/>
                <w:color w:val="000000"/>
                <w:sz w:val="20"/>
                <w:szCs w:val="20"/>
              </w:rPr>
              <w:t>Амбулаторийн нэг үзлэгт ногдох оношилгоо, шинжилгээний тоо</w:t>
            </w:r>
          </w:p>
        </w:tc>
        <w:tc>
          <w:tcPr>
            <w:tcW w:w="2376" w:type="dxa"/>
            <w:tcBorders>
              <w:top w:val="nil"/>
              <w:left w:val="nil"/>
              <w:bottom w:val="single" w:sz="4" w:space="0" w:color="auto"/>
              <w:right w:val="single" w:sz="4" w:space="0" w:color="auto"/>
            </w:tcBorders>
            <w:shd w:val="clear" w:color="auto" w:fill="auto"/>
            <w:vAlign w:val="bottom"/>
            <w:hideMark/>
          </w:tcPr>
          <w:p w14:paraId="1B3530F3" w14:textId="77777777" w:rsidR="0030562E" w:rsidRPr="00325F38" w:rsidRDefault="0030562E" w:rsidP="00031F5B">
            <w:pPr>
              <w:spacing w:after="0" w:line="276" w:lineRule="auto"/>
              <w:rPr>
                <w:rFonts w:ascii="Arial" w:eastAsia="Times New Roman" w:hAnsi="Arial" w:cs="Arial"/>
                <w:color w:val="000000"/>
                <w:sz w:val="20"/>
                <w:szCs w:val="20"/>
              </w:rPr>
            </w:pPr>
            <w:r w:rsidRPr="00325F38">
              <w:rPr>
                <w:rFonts w:ascii="Arial" w:eastAsia="Times New Roman" w:hAnsi="Arial" w:cs="Arial"/>
                <w:color w:val="000000"/>
                <w:sz w:val="20"/>
                <w:szCs w:val="20"/>
              </w:rPr>
              <w:t> </w:t>
            </w:r>
          </w:p>
        </w:tc>
        <w:tc>
          <w:tcPr>
            <w:tcW w:w="2086" w:type="dxa"/>
            <w:tcBorders>
              <w:top w:val="nil"/>
              <w:left w:val="nil"/>
              <w:bottom w:val="single" w:sz="4" w:space="0" w:color="auto"/>
              <w:right w:val="single" w:sz="4" w:space="0" w:color="auto"/>
            </w:tcBorders>
            <w:shd w:val="clear" w:color="000000" w:fill="FFFFFF"/>
            <w:vAlign w:val="center"/>
            <w:hideMark/>
          </w:tcPr>
          <w:p w14:paraId="62A3A222" w14:textId="77777777" w:rsidR="0030562E" w:rsidRPr="00325F38" w:rsidRDefault="0030562E" w:rsidP="00031F5B">
            <w:pPr>
              <w:spacing w:after="0" w:line="276" w:lineRule="auto"/>
              <w:rPr>
                <w:rFonts w:ascii="Arial" w:eastAsia="Times New Roman" w:hAnsi="Arial" w:cs="Arial"/>
                <w:sz w:val="20"/>
                <w:szCs w:val="20"/>
              </w:rPr>
            </w:pPr>
            <w:r w:rsidRPr="00325F38">
              <w:rPr>
                <w:rFonts w:ascii="Arial" w:eastAsia="Times New Roman" w:hAnsi="Arial" w:cs="Arial"/>
                <w:sz w:val="20"/>
                <w:szCs w:val="20"/>
              </w:rPr>
              <w:t xml:space="preserve">Амбулаторийн тусламж, үйлчилгээ үзүүлдэг улсын болон хувийн хэвшлийн ЭМБ-д хамаарна. </w:t>
            </w:r>
          </w:p>
        </w:tc>
        <w:tc>
          <w:tcPr>
            <w:tcW w:w="955" w:type="dxa"/>
            <w:tcBorders>
              <w:top w:val="nil"/>
              <w:left w:val="nil"/>
              <w:bottom w:val="single" w:sz="4" w:space="0" w:color="auto"/>
              <w:right w:val="single" w:sz="4" w:space="0" w:color="auto"/>
            </w:tcBorders>
            <w:shd w:val="clear" w:color="auto" w:fill="auto"/>
            <w:vAlign w:val="center"/>
            <w:hideMark/>
          </w:tcPr>
          <w:p w14:paraId="3A8FD39C" w14:textId="77777777" w:rsidR="0030562E" w:rsidRPr="00325F38" w:rsidRDefault="0030562E" w:rsidP="00031F5B">
            <w:pPr>
              <w:spacing w:after="0" w:line="276" w:lineRule="auto"/>
              <w:jc w:val="center"/>
              <w:rPr>
                <w:rFonts w:ascii="Arial" w:eastAsia="Times New Roman" w:hAnsi="Arial" w:cs="Arial"/>
                <w:color w:val="000000"/>
                <w:sz w:val="20"/>
                <w:szCs w:val="20"/>
              </w:rPr>
            </w:pPr>
            <w:r w:rsidRPr="00325F38">
              <w:rPr>
                <w:rFonts w:ascii="Arial" w:eastAsia="Times New Roman" w:hAnsi="Arial" w:cs="Arial"/>
                <w:color w:val="000000"/>
                <w:sz w:val="20"/>
                <w:szCs w:val="20"/>
              </w:rPr>
              <w:t> </w:t>
            </w:r>
          </w:p>
        </w:tc>
        <w:tc>
          <w:tcPr>
            <w:tcW w:w="1532" w:type="dxa"/>
            <w:tcBorders>
              <w:top w:val="nil"/>
              <w:left w:val="nil"/>
              <w:bottom w:val="single" w:sz="4" w:space="0" w:color="auto"/>
              <w:right w:val="single" w:sz="4" w:space="0" w:color="auto"/>
            </w:tcBorders>
            <w:shd w:val="clear" w:color="000000" w:fill="FFFFFF"/>
            <w:vAlign w:val="center"/>
            <w:hideMark/>
          </w:tcPr>
          <w:p w14:paraId="3AB5D8AC" w14:textId="77777777" w:rsidR="0030562E" w:rsidRPr="00325F38" w:rsidRDefault="0030562E" w:rsidP="00031F5B">
            <w:pPr>
              <w:spacing w:after="0" w:line="276" w:lineRule="auto"/>
              <w:jc w:val="center"/>
              <w:rPr>
                <w:rFonts w:ascii="Arial" w:eastAsia="Times New Roman" w:hAnsi="Arial" w:cs="Arial"/>
                <w:color w:val="000000"/>
                <w:sz w:val="20"/>
                <w:szCs w:val="20"/>
              </w:rPr>
            </w:pPr>
            <w:r w:rsidRPr="00325F38">
              <w:rPr>
                <w:rFonts w:ascii="Arial" w:eastAsia="Times New Roman" w:hAnsi="Arial" w:cs="Arial"/>
                <w:color w:val="000000"/>
                <w:sz w:val="20"/>
                <w:szCs w:val="20"/>
              </w:rPr>
              <w:t>Байгууллага бүрийн суурь түвшинг гэрээнд тусгана.</w:t>
            </w:r>
          </w:p>
        </w:tc>
        <w:tc>
          <w:tcPr>
            <w:tcW w:w="1372" w:type="dxa"/>
            <w:tcBorders>
              <w:top w:val="nil"/>
              <w:left w:val="nil"/>
              <w:bottom w:val="single" w:sz="4" w:space="0" w:color="auto"/>
              <w:right w:val="single" w:sz="4" w:space="0" w:color="auto"/>
            </w:tcBorders>
            <w:shd w:val="clear" w:color="000000" w:fill="FFFFFF"/>
            <w:vAlign w:val="center"/>
            <w:hideMark/>
          </w:tcPr>
          <w:p w14:paraId="6D45FF85" w14:textId="77777777" w:rsidR="0030562E" w:rsidRPr="00325F38" w:rsidRDefault="0030562E" w:rsidP="00031F5B">
            <w:pPr>
              <w:spacing w:after="0" w:line="276" w:lineRule="auto"/>
              <w:jc w:val="center"/>
              <w:rPr>
                <w:rFonts w:ascii="Arial" w:eastAsia="Times New Roman" w:hAnsi="Arial" w:cs="Arial"/>
                <w:color w:val="000000"/>
                <w:sz w:val="20"/>
                <w:szCs w:val="20"/>
              </w:rPr>
            </w:pPr>
            <w:r w:rsidRPr="00325F38">
              <w:rPr>
                <w:rFonts w:ascii="Arial" w:eastAsia="Times New Roman" w:hAnsi="Arial" w:cs="Arial"/>
                <w:color w:val="000000"/>
                <w:sz w:val="20"/>
                <w:szCs w:val="20"/>
              </w:rPr>
              <w:t>Байгууллага бүрээр тохирох</w:t>
            </w:r>
          </w:p>
        </w:tc>
        <w:tc>
          <w:tcPr>
            <w:tcW w:w="1008" w:type="dxa"/>
            <w:tcBorders>
              <w:top w:val="nil"/>
              <w:left w:val="nil"/>
              <w:bottom w:val="single" w:sz="4" w:space="0" w:color="auto"/>
              <w:right w:val="single" w:sz="4" w:space="0" w:color="auto"/>
            </w:tcBorders>
            <w:shd w:val="clear" w:color="000000" w:fill="FFFFFF"/>
            <w:vAlign w:val="center"/>
            <w:hideMark/>
          </w:tcPr>
          <w:p w14:paraId="316884A2" w14:textId="77777777" w:rsidR="0030562E" w:rsidRPr="00325F38" w:rsidRDefault="0030562E" w:rsidP="00031F5B">
            <w:pPr>
              <w:spacing w:after="0" w:line="276" w:lineRule="auto"/>
              <w:jc w:val="center"/>
              <w:rPr>
                <w:rFonts w:ascii="Arial" w:eastAsia="Times New Roman" w:hAnsi="Arial" w:cs="Arial"/>
                <w:color w:val="000000"/>
                <w:sz w:val="20"/>
                <w:szCs w:val="20"/>
              </w:rPr>
            </w:pPr>
            <w:r w:rsidRPr="00325F38">
              <w:rPr>
                <w:rFonts w:ascii="Arial" w:eastAsia="Times New Roman" w:hAnsi="Arial" w:cs="Arial"/>
                <w:color w:val="000000"/>
                <w:sz w:val="20"/>
                <w:szCs w:val="20"/>
              </w:rPr>
              <w:t>10 оноо</w:t>
            </w:r>
          </w:p>
        </w:tc>
        <w:tc>
          <w:tcPr>
            <w:tcW w:w="1517" w:type="dxa"/>
            <w:tcBorders>
              <w:top w:val="nil"/>
              <w:left w:val="nil"/>
              <w:bottom w:val="single" w:sz="4" w:space="0" w:color="auto"/>
              <w:right w:val="single" w:sz="4" w:space="0" w:color="auto"/>
            </w:tcBorders>
            <w:shd w:val="clear" w:color="000000" w:fill="FFFFFF"/>
            <w:vAlign w:val="center"/>
            <w:hideMark/>
          </w:tcPr>
          <w:p w14:paraId="11B5034F" w14:textId="77777777" w:rsidR="0030562E" w:rsidRPr="00325F38" w:rsidRDefault="0030562E" w:rsidP="00031F5B">
            <w:pPr>
              <w:spacing w:after="0" w:line="276" w:lineRule="auto"/>
              <w:jc w:val="center"/>
              <w:rPr>
                <w:rFonts w:ascii="Arial" w:eastAsia="Times New Roman" w:hAnsi="Arial" w:cs="Arial"/>
                <w:color w:val="000000"/>
                <w:sz w:val="20"/>
                <w:szCs w:val="20"/>
              </w:rPr>
            </w:pPr>
            <w:r w:rsidRPr="00325F38">
              <w:rPr>
                <w:rFonts w:ascii="Arial" w:eastAsia="Times New Roman" w:hAnsi="Arial" w:cs="Arial"/>
                <w:color w:val="000000"/>
                <w:sz w:val="20"/>
                <w:szCs w:val="20"/>
              </w:rPr>
              <w:t>Хүрэх түвшинд хүрсэн бол 10 оноо, хүрээгүй бол 0 оноо</w:t>
            </w:r>
          </w:p>
        </w:tc>
        <w:tc>
          <w:tcPr>
            <w:tcW w:w="1572" w:type="dxa"/>
            <w:tcBorders>
              <w:top w:val="nil"/>
              <w:left w:val="nil"/>
              <w:bottom w:val="single" w:sz="4" w:space="0" w:color="auto"/>
              <w:right w:val="single" w:sz="4" w:space="0" w:color="auto"/>
            </w:tcBorders>
            <w:shd w:val="clear" w:color="000000" w:fill="FFFFFF"/>
            <w:vAlign w:val="center"/>
            <w:hideMark/>
          </w:tcPr>
          <w:p w14:paraId="684CB9F9" w14:textId="77777777" w:rsidR="0030562E" w:rsidRPr="00325F38" w:rsidRDefault="0030562E" w:rsidP="00031F5B">
            <w:pPr>
              <w:spacing w:after="0" w:line="276" w:lineRule="auto"/>
              <w:rPr>
                <w:rFonts w:ascii="Arial" w:eastAsia="Times New Roman" w:hAnsi="Arial" w:cs="Arial"/>
                <w:color w:val="000000"/>
                <w:sz w:val="20"/>
                <w:szCs w:val="20"/>
              </w:rPr>
            </w:pPr>
            <w:r w:rsidRPr="00325F38">
              <w:rPr>
                <w:rFonts w:ascii="Arial" w:eastAsia="Times New Roman" w:hAnsi="Arial" w:cs="Arial"/>
                <w:color w:val="000000"/>
                <w:sz w:val="20"/>
                <w:szCs w:val="20"/>
              </w:rPr>
              <w:t>ЭМДЕГазрын нэхэмжлэлийн дата</w:t>
            </w:r>
          </w:p>
        </w:tc>
      </w:tr>
      <w:tr w:rsidR="0030562E" w:rsidRPr="00D0592B" w14:paraId="7F735D1A" w14:textId="77777777" w:rsidTr="00325F38">
        <w:trPr>
          <w:trHeight w:val="120"/>
        </w:trPr>
        <w:tc>
          <w:tcPr>
            <w:tcW w:w="440" w:type="dxa"/>
            <w:tcBorders>
              <w:top w:val="nil"/>
              <w:left w:val="single" w:sz="4" w:space="0" w:color="auto"/>
              <w:bottom w:val="single" w:sz="4" w:space="0" w:color="auto"/>
              <w:right w:val="single" w:sz="4" w:space="0" w:color="auto"/>
            </w:tcBorders>
            <w:shd w:val="clear" w:color="000000" w:fill="FFFFFF"/>
            <w:vAlign w:val="center"/>
            <w:hideMark/>
          </w:tcPr>
          <w:p w14:paraId="039B3C05" w14:textId="07CFA9B4" w:rsidR="0030562E" w:rsidRPr="00325F38" w:rsidRDefault="0030562E" w:rsidP="00031F5B">
            <w:pPr>
              <w:spacing w:after="0" w:line="276" w:lineRule="auto"/>
              <w:jc w:val="center"/>
              <w:rPr>
                <w:rFonts w:ascii="Arial" w:eastAsia="Times New Roman" w:hAnsi="Arial" w:cs="Arial"/>
                <w:color w:val="000000"/>
                <w:sz w:val="20"/>
                <w:szCs w:val="20"/>
              </w:rPr>
            </w:pPr>
            <w:r w:rsidRPr="00325F38">
              <w:rPr>
                <w:rFonts w:ascii="Arial" w:eastAsia="Times New Roman" w:hAnsi="Arial" w:cs="Arial"/>
                <w:color w:val="000000"/>
                <w:sz w:val="20"/>
                <w:szCs w:val="20"/>
              </w:rPr>
              <w:t>1</w:t>
            </w:r>
            <w:r w:rsidR="001F7F18" w:rsidRPr="00325F38">
              <w:rPr>
                <w:rFonts w:ascii="Arial" w:eastAsia="Times New Roman" w:hAnsi="Arial" w:cs="Arial"/>
                <w:color w:val="000000"/>
                <w:sz w:val="20"/>
                <w:szCs w:val="20"/>
              </w:rPr>
              <w:t>0</w:t>
            </w:r>
          </w:p>
        </w:tc>
        <w:tc>
          <w:tcPr>
            <w:tcW w:w="1715" w:type="dxa"/>
            <w:tcBorders>
              <w:top w:val="nil"/>
              <w:left w:val="nil"/>
              <w:bottom w:val="single" w:sz="4" w:space="0" w:color="auto"/>
              <w:right w:val="single" w:sz="4" w:space="0" w:color="auto"/>
            </w:tcBorders>
            <w:shd w:val="clear" w:color="auto" w:fill="auto"/>
            <w:vAlign w:val="bottom"/>
            <w:hideMark/>
          </w:tcPr>
          <w:p w14:paraId="755A3C98" w14:textId="77777777" w:rsidR="0030562E" w:rsidRPr="00325F38" w:rsidRDefault="0030562E" w:rsidP="00031F5B">
            <w:pPr>
              <w:spacing w:after="0" w:line="276" w:lineRule="auto"/>
              <w:rPr>
                <w:rFonts w:ascii="Arial" w:eastAsia="Times New Roman" w:hAnsi="Arial" w:cs="Arial"/>
                <w:color w:val="000000"/>
                <w:sz w:val="20"/>
                <w:szCs w:val="20"/>
              </w:rPr>
            </w:pPr>
            <w:r w:rsidRPr="00325F38">
              <w:rPr>
                <w:rFonts w:ascii="Arial" w:eastAsia="Times New Roman" w:hAnsi="Arial" w:cs="Arial"/>
                <w:color w:val="000000"/>
                <w:sz w:val="20"/>
                <w:szCs w:val="20"/>
              </w:rPr>
              <w:t>Анхан шатнаас илгээх бичгээр хүлээн авсан иргэнд тусламж, үйлчилгээ үзүүлсний дараа анхан шат руу албан ёсоор илгээсэн хувь</w:t>
            </w:r>
          </w:p>
        </w:tc>
        <w:tc>
          <w:tcPr>
            <w:tcW w:w="2376" w:type="dxa"/>
            <w:tcBorders>
              <w:top w:val="nil"/>
              <w:left w:val="nil"/>
              <w:bottom w:val="single" w:sz="4" w:space="0" w:color="auto"/>
              <w:right w:val="single" w:sz="4" w:space="0" w:color="auto"/>
            </w:tcBorders>
            <w:shd w:val="clear" w:color="auto" w:fill="auto"/>
            <w:vAlign w:val="center"/>
            <w:hideMark/>
          </w:tcPr>
          <w:p w14:paraId="21D37693" w14:textId="37A8F533" w:rsidR="0030562E" w:rsidRPr="00325F38" w:rsidRDefault="0030562E" w:rsidP="00031F5B">
            <w:pPr>
              <w:spacing w:after="0" w:line="276" w:lineRule="auto"/>
              <w:rPr>
                <w:rFonts w:ascii="Arial" w:eastAsia="Times New Roman" w:hAnsi="Arial" w:cs="Arial"/>
                <w:color w:val="000000"/>
                <w:sz w:val="20"/>
                <w:szCs w:val="20"/>
              </w:rPr>
            </w:pPr>
            <w:r w:rsidRPr="00325F38">
              <w:rPr>
                <w:rFonts w:ascii="Arial" w:eastAsia="Times New Roman" w:hAnsi="Arial" w:cs="Arial"/>
                <w:color w:val="000000"/>
                <w:sz w:val="20"/>
                <w:szCs w:val="20"/>
              </w:rPr>
              <w:t>Анхан шат руу албан ёсоор илгээсэн тохио</w:t>
            </w:r>
            <w:r w:rsidR="007A3637" w:rsidRPr="00325F38">
              <w:rPr>
                <w:rFonts w:ascii="Arial" w:eastAsia="Times New Roman" w:hAnsi="Arial" w:cs="Arial"/>
                <w:color w:val="000000"/>
                <w:sz w:val="20"/>
                <w:szCs w:val="20"/>
                <w:lang w:val="mn-MN"/>
              </w:rPr>
              <w:t>л</w:t>
            </w:r>
            <w:r w:rsidRPr="00325F38">
              <w:rPr>
                <w:rFonts w:ascii="Arial" w:eastAsia="Times New Roman" w:hAnsi="Arial" w:cs="Arial"/>
                <w:color w:val="000000"/>
                <w:sz w:val="20"/>
                <w:szCs w:val="20"/>
              </w:rPr>
              <w:t>длын тоо * 100% / Анхан шатнаас илгээх бичгээр хүлээн авсан иргэний тоо</w:t>
            </w:r>
          </w:p>
        </w:tc>
        <w:tc>
          <w:tcPr>
            <w:tcW w:w="2086" w:type="dxa"/>
            <w:tcBorders>
              <w:top w:val="nil"/>
              <w:left w:val="nil"/>
              <w:bottom w:val="single" w:sz="4" w:space="0" w:color="auto"/>
              <w:right w:val="single" w:sz="4" w:space="0" w:color="auto"/>
            </w:tcBorders>
            <w:shd w:val="clear" w:color="000000" w:fill="FFFFFF"/>
            <w:vAlign w:val="center"/>
            <w:hideMark/>
          </w:tcPr>
          <w:p w14:paraId="4878B9D9" w14:textId="77777777" w:rsidR="0030562E" w:rsidRPr="00325F38" w:rsidRDefault="0030562E" w:rsidP="00031F5B">
            <w:pPr>
              <w:spacing w:after="0" w:line="276" w:lineRule="auto"/>
              <w:rPr>
                <w:rFonts w:ascii="Arial" w:eastAsia="Times New Roman" w:hAnsi="Arial" w:cs="Arial"/>
                <w:sz w:val="20"/>
                <w:szCs w:val="20"/>
              </w:rPr>
            </w:pPr>
            <w:r w:rsidRPr="00325F38">
              <w:rPr>
                <w:rFonts w:ascii="Arial" w:eastAsia="Times New Roman" w:hAnsi="Arial" w:cs="Arial"/>
                <w:sz w:val="20"/>
                <w:szCs w:val="20"/>
              </w:rPr>
              <w:t>Бүх ЭМБ-д хамаарна.</w:t>
            </w:r>
          </w:p>
        </w:tc>
        <w:tc>
          <w:tcPr>
            <w:tcW w:w="955" w:type="dxa"/>
            <w:tcBorders>
              <w:top w:val="nil"/>
              <w:left w:val="nil"/>
              <w:bottom w:val="single" w:sz="4" w:space="0" w:color="auto"/>
              <w:right w:val="single" w:sz="4" w:space="0" w:color="auto"/>
            </w:tcBorders>
            <w:shd w:val="clear" w:color="auto" w:fill="auto"/>
            <w:vAlign w:val="center"/>
            <w:hideMark/>
          </w:tcPr>
          <w:p w14:paraId="5A7E8881" w14:textId="77777777" w:rsidR="0030562E" w:rsidRPr="00325F38" w:rsidRDefault="0030562E" w:rsidP="00031F5B">
            <w:pPr>
              <w:spacing w:after="0" w:line="276" w:lineRule="auto"/>
              <w:jc w:val="center"/>
              <w:rPr>
                <w:rFonts w:ascii="Arial" w:eastAsia="Times New Roman" w:hAnsi="Arial" w:cs="Arial"/>
                <w:color w:val="000000"/>
                <w:sz w:val="20"/>
                <w:szCs w:val="20"/>
              </w:rPr>
            </w:pPr>
            <w:r w:rsidRPr="00325F38">
              <w:rPr>
                <w:rFonts w:ascii="Arial" w:eastAsia="Times New Roman" w:hAnsi="Arial" w:cs="Arial"/>
                <w:color w:val="000000"/>
                <w:sz w:val="20"/>
                <w:szCs w:val="20"/>
              </w:rPr>
              <w:t> </w:t>
            </w:r>
          </w:p>
        </w:tc>
        <w:tc>
          <w:tcPr>
            <w:tcW w:w="1532" w:type="dxa"/>
            <w:tcBorders>
              <w:top w:val="nil"/>
              <w:left w:val="nil"/>
              <w:bottom w:val="single" w:sz="4" w:space="0" w:color="auto"/>
              <w:right w:val="single" w:sz="4" w:space="0" w:color="auto"/>
            </w:tcBorders>
            <w:shd w:val="clear" w:color="000000" w:fill="FFFFFF"/>
            <w:vAlign w:val="center"/>
            <w:hideMark/>
          </w:tcPr>
          <w:p w14:paraId="4347B26D" w14:textId="77777777" w:rsidR="0030562E" w:rsidRPr="00325F38" w:rsidRDefault="0030562E" w:rsidP="00031F5B">
            <w:pPr>
              <w:spacing w:after="0" w:line="276" w:lineRule="auto"/>
              <w:jc w:val="center"/>
              <w:rPr>
                <w:rFonts w:ascii="Arial" w:eastAsia="Times New Roman" w:hAnsi="Arial" w:cs="Arial"/>
                <w:color w:val="000000"/>
                <w:sz w:val="20"/>
                <w:szCs w:val="20"/>
              </w:rPr>
            </w:pPr>
            <w:r w:rsidRPr="00325F38">
              <w:rPr>
                <w:rFonts w:ascii="Arial" w:eastAsia="Times New Roman" w:hAnsi="Arial" w:cs="Arial"/>
                <w:color w:val="000000"/>
                <w:sz w:val="20"/>
                <w:szCs w:val="20"/>
              </w:rPr>
              <w:t>Байгууллага бүрийн суурь түвшинг гэрээнд тусгана.</w:t>
            </w:r>
          </w:p>
        </w:tc>
        <w:tc>
          <w:tcPr>
            <w:tcW w:w="1372" w:type="dxa"/>
            <w:tcBorders>
              <w:top w:val="nil"/>
              <w:left w:val="nil"/>
              <w:bottom w:val="single" w:sz="4" w:space="0" w:color="auto"/>
              <w:right w:val="single" w:sz="4" w:space="0" w:color="auto"/>
            </w:tcBorders>
            <w:shd w:val="clear" w:color="auto" w:fill="auto"/>
            <w:vAlign w:val="center"/>
            <w:hideMark/>
          </w:tcPr>
          <w:p w14:paraId="3094D937" w14:textId="77777777" w:rsidR="0030562E" w:rsidRPr="00325F38" w:rsidRDefault="0030562E" w:rsidP="00031F5B">
            <w:pPr>
              <w:spacing w:after="0" w:line="276" w:lineRule="auto"/>
              <w:jc w:val="center"/>
              <w:rPr>
                <w:rFonts w:ascii="Arial" w:eastAsia="Times New Roman" w:hAnsi="Arial" w:cs="Arial"/>
                <w:color w:val="000000"/>
                <w:sz w:val="20"/>
                <w:szCs w:val="20"/>
              </w:rPr>
            </w:pPr>
            <w:r w:rsidRPr="00325F38">
              <w:rPr>
                <w:rFonts w:ascii="Arial" w:eastAsia="Times New Roman" w:hAnsi="Arial" w:cs="Arial"/>
                <w:color w:val="000000"/>
                <w:sz w:val="20"/>
                <w:szCs w:val="20"/>
              </w:rPr>
              <w:t>≥ 90%</w:t>
            </w:r>
          </w:p>
        </w:tc>
        <w:tc>
          <w:tcPr>
            <w:tcW w:w="1008" w:type="dxa"/>
            <w:tcBorders>
              <w:top w:val="nil"/>
              <w:left w:val="nil"/>
              <w:bottom w:val="single" w:sz="4" w:space="0" w:color="auto"/>
              <w:right w:val="single" w:sz="4" w:space="0" w:color="auto"/>
            </w:tcBorders>
            <w:shd w:val="clear" w:color="000000" w:fill="FFFFFF"/>
            <w:vAlign w:val="center"/>
            <w:hideMark/>
          </w:tcPr>
          <w:p w14:paraId="595DCFBF" w14:textId="77777777" w:rsidR="0030562E" w:rsidRPr="00325F38" w:rsidRDefault="0030562E" w:rsidP="00031F5B">
            <w:pPr>
              <w:spacing w:after="0" w:line="276" w:lineRule="auto"/>
              <w:jc w:val="center"/>
              <w:rPr>
                <w:rFonts w:ascii="Arial" w:eastAsia="Times New Roman" w:hAnsi="Arial" w:cs="Arial"/>
                <w:color w:val="000000"/>
                <w:sz w:val="20"/>
                <w:szCs w:val="20"/>
              </w:rPr>
            </w:pPr>
            <w:r w:rsidRPr="00325F38">
              <w:rPr>
                <w:rFonts w:ascii="Arial" w:eastAsia="Times New Roman" w:hAnsi="Arial" w:cs="Arial"/>
                <w:color w:val="000000"/>
                <w:sz w:val="20"/>
                <w:szCs w:val="20"/>
              </w:rPr>
              <w:t>10 оноо</w:t>
            </w:r>
          </w:p>
        </w:tc>
        <w:tc>
          <w:tcPr>
            <w:tcW w:w="1517" w:type="dxa"/>
            <w:tcBorders>
              <w:top w:val="nil"/>
              <w:left w:val="nil"/>
              <w:bottom w:val="single" w:sz="4" w:space="0" w:color="auto"/>
              <w:right w:val="single" w:sz="4" w:space="0" w:color="auto"/>
            </w:tcBorders>
            <w:shd w:val="clear" w:color="000000" w:fill="FFFFFF"/>
            <w:vAlign w:val="center"/>
            <w:hideMark/>
          </w:tcPr>
          <w:p w14:paraId="7EF7B823" w14:textId="77777777" w:rsidR="0030562E" w:rsidRPr="00325F38" w:rsidRDefault="0030562E" w:rsidP="00031F5B">
            <w:pPr>
              <w:spacing w:after="0" w:line="276" w:lineRule="auto"/>
              <w:jc w:val="center"/>
              <w:rPr>
                <w:rFonts w:ascii="Arial" w:eastAsia="Times New Roman" w:hAnsi="Arial" w:cs="Arial"/>
                <w:color w:val="000000"/>
                <w:sz w:val="20"/>
                <w:szCs w:val="20"/>
              </w:rPr>
            </w:pPr>
            <w:r w:rsidRPr="00325F38">
              <w:rPr>
                <w:rFonts w:ascii="Arial" w:eastAsia="Times New Roman" w:hAnsi="Arial" w:cs="Arial"/>
                <w:color w:val="000000"/>
                <w:sz w:val="20"/>
                <w:szCs w:val="20"/>
              </w:rPr>
              <w:t>Хүрэх түвшинд хүрсэн бол 10 оноо, хүрээгүй бол 0 оноо</w:t>
            </w:r>
          </w:p>
        </w:tc>
        <w:tc>
          <w:tcPr>
            <w:tcW w:w="1572" w:type="dxa"/>
            <w:tcBorders>
              <w:top w:val="nil"/>
              <w:left w:val="nil"/>
              <w:bottom w:val="single" w:sz="4" w:space="0" w:color="auto"/>
              <w:right w:val="single" w:sz="4" w:space="0" w:color="auto"/>
            </w:tcBorders>
            <w:shd w:val="clear" w:color="000000" w:fill="FFFFFF"/>
            <w:vAlign w:val="center"/>
            <w:hideMark/>
          </w:tcPr>
          <w:p w14:paraId="00600A2F" w14:textId="77777777" w:rsidR="0030562E" w:rsidRPr="00325F38" w:rsidRDefault="0030562E" w:rsidP="00031F5B">
            <w:pPr>
              <w:spacing w:after="0" w:line="276" w:lineRule="auto"/>
              <w:rPr>
                <w:rFonts w:ascii="Arial" w:eastAsia="Times New Roman" w:hAnsi="Arial" w:cs="Arial"/>
                <w:color w:val="000000"/>
                <w:sz w:val="20"/>
                <w:szCs w:val="20"/>
              </w:rPr>
            </w:pPr>
            <w:r w:rsidRPr="00325F38">
              <w:rPr>
                <w:rFonts w:ascii="Arial" w:eastAsia="Times New Roman" w:hAnsi="Arial" w:cs="Arial"/>
                <w:color w:val="000000"/>
                <w:sz w:val="20"/>
                <w:szCs w:val="20"/>
              </w:rPr>
              <w:t>ЭМДЕГазрын нэхэмжлэлийн дата</w:t>
            </w:r>
          </w:p>
        </w:tc>
      </w:tr>
    </w:tbl>
    <w:p w14:paraId="2DEBCCCA" w14:textId="3C4EE15E" w:rsidR="00B5381E" w:rsidRPr="00D0592B" w:rsidRDefault="00B5381E" w:rsidP="00211CF0">
      <w:pPr>
        <w:pStyle w:val="ListParagraph"/>
        <w:numPr>
          <w:ilvl w:val="0"/>
          <w:numId w:val="11"/>
        </w:numPr>
        <w:spacing w:after="0"/>
        <w:ind w:left="0" w:firstLine="66"/>
        <w:rPr>
          <w:rFonts w:cs="Arial"/>
          <w:color w:val="000000" w:themeColor="text1"/>
          <w:kern w:val="24"/>
          <w:sz w:val="24"/>
          <w:szCs w:val="24"/>
          <w:lang w:val="mn-MN"/>
        </w:rPr>
      </w:pPr>
      <w:r w:rsidRPr="00D0592B">
        <w:rPr>
          <w:rFonts w:cs="Arial"/>
          <w:color w:val="000000" w:themeColor="text1"/>
          <w:kern w:val="24"/>
          <w:sz w:val="24"/>
          <w:szCs w:val="24"/>
          <w:lang w:val="mn-MN"/>
        </w:rPr>
        <w:lastRenderedPageBreak/>
        <w:t>Амаржих газрын шалгуур үзүүлэлт</w:t>
      </w:r>
    </w:p>
    <w:p w14:paraId="3928A040" w14:textId="0BA39ADC" w:rsidR="00B5381E" w:rsidRPr="00D0592B" w:rsidRDefault="00B5381E" w:rsidP="00031F5B">
      <w:pPr>
        <w:spacing w:after="0" w:line="276" w:lineRule="auto"/>
        <w:rPr>
          <w:rFonts w:ascii="Arial" w:hAnsi="Arial" w:cs="Arial"/>
          <w:color w:val="000000" w:themeColor="text1"/>
          <w:kern w:val="24"/>
          <w:szCs w:val="24"/>
          <w:lang w:val="mn-MN"/>
        </w:rPr>
      </w:pPr>
    </w:p>
    <w:tbl>
      <w:tblPr>
        <w:tblW w:w="14596" w:type="dxa"/>
        <w:tblLook w:val="04A0" w:firstRow="1" w:lastRow="0" w:firstColumn="1" w:lastColumn="0" w:noHBand="0" w:noVBand="1"/>
      </w:tblPr>
      <w:tblGrid>
        <w:gridCol w:w="469"/>
        <w:gridCol w:w="1644"/>
        <w:gridCol w:w="2803"/>
        <w:gridCol w:w="1664"/>
        <w:gridCol w:w="1094"/>
        <w:gridCol w:w="1423"/>
        <w:gridCol w:w="1423"/>
        <w:gridCol w:w="1092"/>
        <w:gridCol w:w="1266"/>
        <w:gridCol w:w="1718"/>
      </w:tblGrid>
      <w:tr w:rsidR="00F64FB8" w:rsidRPr="00325F38" w14:paraId="4317D950" w14:textId="77777777" w:rsidTr="00F64FB8">
        <w:trPr>
          <w:trHeight w:val="1400"/>
        </w:trPr>
        <w:tc>
          <w:tcPr>
            <w:tcW w:w="46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F1BB00E" w14:textId="77777777" w:rsidR="00F64FB8" w:rsidRPr="00325F38" w:rsidRDefault="00F64FB8" w:rsidP="00031F5B">
            <w:pPr>
              <w:spacing w:after="0" w:line="276" w:lineRule="auto"/>
              <w:jc w:val="center"/>
              <w:rPr>
                <w:rFonts w:ascii="Arial" w:eastAsia="Times New Roman" w:hAnsi="Arial" w:cs="Arial"/>
                <w:b/>
                <w:bCs/>
                <w:color w:val="000000"/>
                <w:sz w:val="20"/>
                <w:szCs w:val="20"/>
              </w:rPr>
            </w:pPr>
            <w:r w:rsidRPr="00325F38">
              <w:rPr>
                <w:rFonts w:ascii="Arial" w:eastAsia="Times New Roman" w:hAnsi="Arial" w:cs="Arial"/>
                <w:b/>
                <w:bCs/>
                <w:color w:val="000000"/>
                <w:sz w:val="20"/>
                <w:szCs w:val="20"/>
              </w:rPr>
              <w:t>№</w:t>
            </w:r>
          </w:p>
        </w:tc>
        <w:tc>
          <w:tcPr>
            <w:tcW w:w="1644" w:type="dxa"/>
            <w:tcBorders>
              <w:top w:val="single" w:sz="4" w:space="0" w:color="auto"/>
              <w:left w:val="nil"/>
              <w:bottom w:val="single" w:sz="4" w:space="0" w:color="auto"/>
              <w:right w:val="single" w:sz="4" w:space="0" w:color="auto"/>
            </w:tcBorders>
            <w:shd w:val="clear" w:color="000000" w:fill="FFFFFF"/>
            <w:vAlign w:val="center"/>
            <w:hideMark/>
          </w:tcPr>
          <w:p w14:paraId="243DDB22" w14:textId="77777777" w:rsidR="00F64FB8" w:rsidRPr="00325F38" w:rsidRDefault="00F64FB8" w:rsidP="00031F5B">
            <w:pPr>
              <w:spacing w:after="0" w:line="276" w:lineRule="auto"/>
              <w:jc w:val="center"/>
              <w:rPr>
                <w:rFonts w:ascii="Arial" w:eastAsia="Times New Roman" w:hAnsi="Arial" w:cs="Arial"/>
                <w:b/>
                <w:bCs/>
                <w:color w:val="000000"/>
                <w:sz w:val="20"/>
                <w:szCs w:val="20"/>
              </w:rPr>
            </w:pPr>
            <w:r w:rsidRPr="00325F38">
              <w:rPr>
                <w:rFonts w:ascii="Arial" w:eastAsia="Times New Roman" w:hAnsi="Arial" w:cs="Arial"/>
                <w:b/>
                <w:bCs/>
                <w:color w:val="000000"/>
                <w:sz w:val="20"/>
                <w:szCs w:val="20"/>
              </w:rPr>
              <w:t>Шалгуур үзүүлэлт</w:t>
            </w:r>
          </w:p>
        </w:tc>
        <w:tc>
          <w:tcPr>
            <w:tcW w:w="2803" w:type="dxa"/>
            <w:tcBorders>
              <w:top w:val="single" w:sz="4" w:space="0" w:color="auto"/>
              <w:left w:val="nil"/>
              <w:bottom w:val="single" w:sz="4" w:space="0" w:color="auto"/>
              <w:right w:val="single" w:sz="4" w:space="0" w:color="auto"/>
            </w:tcBorders>
            <w:shd w:val="clear" w:color="000000" w:fill="FFFFFF"/>
            <w:vAlign w:val="center"/>
            <w:hideMark/>
          </w:tcPr>
          <w:p w14:paraId="740C7D37" w14:textId="77777777" w:rsidR="00F64FB8" w:rsidRPr="00325F38" w:rsidRDefault="00F64FB8" w:rsidP="00031F5B">
            <w:pPr>
              <w:spacing w:after="0" w:line="276" w:lineRule="auto"/>
              <w:jc w:val="center"/>
              <w:rPr>
                <w:rFonts w:ascii="Arial" w:eastAsia="Times New Roman" w:hAnsi="Arial" w:cs="Arial"/>
                <w:b/>
                <w:bCs/>
                <w:color w:val="000000"/>
                <w:sz w:val="20"/>
                <w:szCs w:val="20"/>
              </w:rPr>
            </w:pPr>
            <w:r w:rsidRPr="00325F38">
              <w:rPr>
                <w:rFonts w:ascii="Arial" w:eastAsia="Times New Roman" w:hAnsi="Arial" w:cs="Arial"/>
                <w:b/>
                <w:bCs/>
                <w:color w:val="000000"/>
                <w:sz w:val="20"/>
                <w:szCs w:val="20"/>
              </w:rPr>
              <w:t>Тодорхойлолт/Аргачлал</w:t>
            </w:r>
          </w:p>
        </w:tc>
        <w:tc>
          <w:tcPr>
            <w:tcW w:w="1664" w:type="dxa"/>
            <w:tcBorders>
              <w:top w:val="single" w:sz="4" w:space="0" w:color="auto"/>
              <w:left w:val="nil"/>
              <w:bottom w:val="single" w:sz="4" w:space="0" w:color="auto"/>
              <w:right w:val="single" w:sz="4" w:space="0" w:color="auto"/>
            </w:tcBorders>
            <w:shd w:val="clear" w:color="000000" w:fill="FFFFFF"/>
            <w:vAlign w:val="center"/>
            <w:hideMark/>
          </w:tcPr>
          <w:p w14:paraId="1E2CAD54" w14:textId="77777777" w:rsidR="00F64FB8" w:rsidRPr="00325F38" w:rsidRDefault="00F64FB8" w:rsidP="00031F5B">
            <w:pPr>
              <w:spacing w:after="0" w:line="276" w:lineRule="auto"/>
              <w:jc w:val="center"/>
              <w:rPr>
                <w:rFonts w:ascii="Arial" w:eastAsia="Times New Roman" w:hAnsi="Arial" w:cs="Arial"/>
                <w:b/>
                <w:bCs/>
                <w:sz w:val="20"/>
                <w:szCs w:val="20"/>
              </w:rPr>
            </w:pPr>
            <w:r w:rsidRPr="00325F38">
              <w:rPr>
                <w:rFonts w:ascii="Arial" w:eastAsia="Times New Roman" w:hAnsi="Arial" w:cs="Arial"/>
                <w:b/>
                <w:bCs/>
                <w:sz w:val="20"/>
                <w:szCs w:val="20"/>
              </w:rPr>
              <w:t>Тайлбар</w:t>
            </w:r>
          </w:p>
        </w:tc>
        <w:tc>
          <w:tcPr>
            <w:tcW w:w="1094" w:type="dxa"/>
            <w:tcBorders>
              <w:top w:val="single" w:sz="4" w:space="0" w:color="auto"/>
              <w:left w:val="nil"/>
              <w:bottom w:val="single" w:sz="4" w:space="0" w:color="auto"/>
              <w:right w:val="single" w:sz="4" w:space="0" w:color="auto"/>
            </w:tcBorders>
            <w:shd w:val="clear" w:color="000000" w:fill="FFFFFF"/>
            <w:vAlign w:val="center"/>
            <w:hideMark/>
          </w:tcPr>
          <w:p w14:paraId="33023D38" w14:textId="77777777" w:rsidR="00F64FB8" w:rsidRPr="00325F38" w:rsidRDefault="00F64FB8" w:rsidP="00031F5B">
            <w:pPr>
              <w:spacing w:after="0" w:line="276" w:lineRule="auto"/>
              <w:jc w:val="center"/>
              <w:rPr>
                <w:rFonts w:ascii="Arial" w:eastAsia="Times New Roman" w:hAnsi="Arial" w:cs="Arial"/>
                <w:b/>
                <w:bCs/>
                <w:color w:val="000000"/>
                <w:sz w:val="20"/>
                <w:szCs w:val="20"/>
              </w:rPr>
            </w:pPr>
            <w:r w:rsidRPr="00325F38">
              <w:rPr>
                <w:rFonts w:ascii="Arial" w:eastAsia="Times New Roman" w:hAnsi="Arial" w:cs="Arial"/>
                <w:b/>
                <w:bCs/>
                <w:color w:val="000000"/>
                <w:sz w:val="20"/>
                <w:szCs w:val="20"/>
              </w:rPr>
              <w:t>Олон улсын дундаж хэмжээ</w:t>
            </w:r>
          </w:p>
        </w:tc>
        <w:tc>
          <w:tcPr>
            <w:tcW w:w="1423" w:type="dxa"/>
            <w:tcBorders>
              <w:top w:val="single" w:sz="4" w:space="0" w:color="auto"/>
              <w:left w:val="nil"/>
              <w:bottom w:val="single" w:sz="4" w:space="0" w:color="auto"/>
              <w:right w:val="single" w:sz="4" w:space="0" w:color="auto"/>
            </w:tcBorders>
            <w:shd w:val="clear" w:color="000000" w:fill="FFFFFF"/>
            <w:vAlign w:val="center"/>
            <w:hideMark/>
          </w:tcPr>
          <w:p w14:paraId="77F34EAE" w14:textId="77777777" w:rsidR="00F64FB8" w:rsidRPr="00325F38" w:rsidRDefault="00F64FB8" w:rsidP="00031F5B">
            <w:pPr>
              <w:spacing w:after="0" w:line="276" w:lineRule="auto"/>
              <w:jc w:val="center"/>
              <w:rPr>
                <w:rFonts w:ascii="Arial" w:eastAsia="Times New Roman" w:hAnsi="Arial" w:cs="Arial"/>
                <w:b/>
                <w:bCs/>
                <w:color w:val="000000"/>
                <w:sz w:val="20"/>
                <w:szCs w:val="20"/>
              </w:rPr>
            </w:pPr>
            <w:r w:rsidRPr="00325F38">
              <w:rPr>
                <w:rFonts w:ascii="Arial" w:eastAsia="Times New Roman" w:hAnsi="Arial" w:cs="Arial"/>
                <w:b/>
                <w:bCs/>
                <w:color w:val="000000"/>
                <w:sz w:val="20"/>
                <w:szCs w:val="20"/>
              </w:rPr>
              <w:t>Суурь түвшин</w:t>
            </w:r>
          </w:p>
        </w:tc>
        <w:tc>
          <w:tcPr>
            <w:tcW w:w="1423" w:type="dxa"/>
            <w:tcBorders>
              <w:top w:val="single" w:sz="4" w:space="0" w:color="auto"/>
              <w:left w:val="nil"/>
              <w:bottom w:val="single" w:sz="4" w:space="0" w:color="auto"/>
              <w:right w:val="single" w:sz="4" w:space="0" w:color="auto"/>
            </w:tcBorders>
            <w:shd w:val="clear" w:color="000000" w:fill="FFFFFF"/>
            <w:vAlign w:val="center"/>
            <w:hideMark/>
          </w:tcPr>
          <w:p w14:paraId="4C1E5209" w14:textId="77777777" w:rsidR="00F64FB8" w:rsidRPr="00325F38" w:rsidRDefault="00F64FB8" w:rsidP="00031F5B">
            <w:pPr>
              <w:spacing w:after="0" w:line="276" w:lineRule="auto"/>
              <w:jc w:val="center"/>
              <w:rPr>
                <w:rFonts w:ascii="Arial" w:eastAsia="Times New Roman" w:hAnsi="Arial" w:cs="Arial"/>
                <w:b/>
                <w:bCs/>
                <w:color w:val="000000"/>
                <w:sz w:val="20"/>
                <w:szCs w:val="20"/>
              </w:rPr>
            </w:pPr>
            <w:r w:rsidRPr="00325F38">
              <w:rPr>
                <w:rFonts w:ascii="Arial" w:eastAsia="Times New Roman" w:hAnsi="Arial" w:cs="Arial"/>
                <w:b/>
                <w:bCs/>
                <w:color w:val="000000"/>
                <w:sz w:val="20"/>
                <w:szCs w:val="20"/>
              </w:rPr>
              <w:t>Хүрэх түвшин</w:t>
            </w:r>
          </w:p>
        </w:tc>
        <w:tc>
          <w:tcPr>
            <w:tcW w:w="1092" w:type="dxa"/>
            <w:tcBorders>
              <w:top w:val="single" w:sz="4" w:space="0" w:color="auto"/>
              <w:left w:val="nil"/>
              <w:bottom w:val="single" w:sz="4" w:space="0" w:color="auto"/>
              <w:right w:val="single" w:sz="4" w:space="0" w:color="auto"/>
            </w:tcBorders>
            <w:shd w:val="clear" w:color="000000" w:fill="FFFFFF"/>
            <w:vAlign w:val="center"/>
            <w:hideMark/>
          </w:tcPr>
          <w:p w14:paraId="423E019B" w14:textId="77777777" w:rsidR="00F64FB8" w:rsidRPr="00325F38" w:rsidRDefault="00F64FB8" w:rsidP="00031F5B">
            <w:pPr>
              <w:spacing w:after="0" w:line="276" w:lineRule="auto"/>
              <w:jc w:val="center"/>
              <w:rPr>
                <w:rFonts w:ascii="Arial" w:eastAsia="Times New Roman" w:hAnsi="Arial" w:cs="Arial"/>
                <w:b/>
                <w:bCs/>
                <w:color w:val="000000"/>
                <w:sz w:val="20"/>
                <w:szCs w:val="20"/>
              </w:rPr>
            </w:pPr>
            <w:r w:rsidRPr="00325F38">
              <w:rPr>
                <w:rFonts w:ascii="Arial" w:eastAsia="Times New Roman" w:hAnsi="Arial" w:cs="Arial"/>
                <w:b/>
                <w:bCs/>
                <w:color w:val="000000"/>
                <w:sz w:val="20"/>
                <w:szCs w:val="20"/>
              </w:rPr>
              <w:t>Нийт гэрээнд эзлэх хувийн жин /оноо</w:t>
            </w:r>
          </w:p>
        </w:tc>
        <w:tc>
          <w:tcPr>
            <w:tcW w:w="1266" w:type="dxa"/>
            <w:tcBorders>
              <w:top w:val="single" w:sz="4" w:space="0" w:color="auto"/>
              <w:left w:val="nil"/>
              <w:bottom w:val="single" w:sz="4" w:space="0" w:color="auto"/>
              <w:right w:val="single" w:sz="4" w:space="0" w:color="auto"/>
            </w:tcBorders>
            <w:shd w:val="clear" w:color="000000" w:fill="FFFFFF"/>
            <w:vAlign w:val="center"/>
            <w:hideMark/>
          </w:tcPr>
          <w:p w14:paraId="5FD06515" w14:textId="77777777" w:rsidR="00F64FB8" w:rsidRPr="00325F38" w:rsidRDefault="00F64FB8" w:rsidP="00031F5B">
            <w:pPr>
              <w:spacing w:after="0" w:line="276" w:lineRule="auto"/>
              <w:jc w:val="center"/>
              <w:rPr>
                <w:rFonts w:ascii="Arial" w:eastAsia="Times New Roman" w:hAnsi="Arial" w:cs="Arial"/>
                <w:b/>
                <w:bCs/>
                <w:color w:val="000000"/>
                <w:sz w:val="20"/>
                <w:szCs w:val="20"/>
              </w:rPr>
            </w:pPr>
            <w:r w:rsidRPr="00325F38">
              <w:rPr>
                <w:rFonts w:ascii="Arial" w:eastAsia="Times New Roman" w:hAnsi="Arial" w:cs="Arial"/>
                <w:b/>
                <w:bCs/>
                <w:color w:val="000000"/>
                <w:sz w:val="20"/>
                <w:szCs w:val="20"/>
              </w:rPr>
              <w:t>Үнэлэх аргачлал</w:t>
            </w:r>
          </w:p>
        </w:tc>
        <w:tc>
          <w:tcPr>
            <w:tcW w:w="1718" w:type="dxa"/>
            <w:tcBorders>
              <w:top w:val="single" w:sz="4" w:space="0" w:color="auto"/>
              <w:left w:val="nil"/>
              <w:bottom w:val="single" w:sz="4" w:space="0" w:color="auto"/>
              <w:right w:val="single" w:sz="4" w:space="0" w:color="auto"/>
            </w:tcBorders>
            <w:shd w:val="clear" w:color="000000" w:fill="FFFFFF"/>
            <w:vAlign w:val="center"/>
            <w:hideMark/>
          </w:tcPr>
          <w:p w14:paraId="58C2C54C" w14:textId="77777777" w:rsidR="00F64FB8" w:rsidRPr="00325F38" w:rsidRDefault="00F64FB8" w:rsidP="00031F5B">
            <w:pPr>
              <w:spacing w:after="0" w:line="276" w:lineRule="auto"/>
              <w:rPr>
                <w:rFonts w:ascii="Arial" w:eastAsia="Times New Roman" w:hAnsi="Arial" w:cs="Arial"/>
                <w:b/>
                <w:bCs/>
                <w:color w:val="000000"/>
                <w:sz w:val="20"/>
                <w:szCs w:val="20"/>
              </w:rPr>
            </w:pPr>
            <w:r w:rsidRPr="00325F38">
              <w:rPr>
                <w:rFonts w:ascii="Arial" w:eastAsia="Times New Roman" w:hAnsi="Arial" w:cs="Arial"/>
                <w:b/>
                <w:bCs/>
                <w:color w:val="000000"/>
                <w:sz w:val="20"/>
                <w:szCs w:val="20"/>
              </w:rPr>
              <w:t>Мэдээллийн эх сурвалж</w:t>
            </w:r>
          </w:p>
        </w:tc>
      </w:tr>
      <w:tr w:rsidR="00F64FB8" w:rsidRPr="00325F38" w14:paraId="7E0E00B6" w14:textId="77777777" w:rsidTr="00F64FB8">
        <w:trPr>
          <w:trHeight w:val="1400"/>
        </w:trPr>
        <w:tc>
          <w:tcPr>
            <w:tcW w:w="469" w:type="dxa"/>
            <w:tcBorders>
              <w:top w:val="nil"/>
              <w:left w:val="single" w:sz="4" w:space="0" w:color="auto"/>
              <w:bottom w:val="single" w:sz="4" w:space="0" w:color="auto"/>
              <w:right w:val="single" w:sz="4" w:space="0" w:color="auto"/>
            </w:tcBorders>
            <w:shd w:val="clear" w:color="000000" w:fill="FFFFFF"/>
            <w:vAlign w:val="center"/>
            <w:hideMark/>
          </w:tcPr>
          <w:p w14:paraId="04F8B0B3" w14:textId="77777777" w:rsidR="00F64FB8" w:rsidRPr="00325F38" w:rsidRDefault="00F64FB8" w:rsidP="00031F5B">
            <w:pPr>
              <w:spacing w:after="0" w:line="276" w:lineRule="auto"/>
              <w:jc w:val="center"/>
              <w:rPr>
                <w:rFonts w:ascii="Arial" w:eastAsia="Times New Roman" w:hAnsi="Arial" w:cs="Arial"/>
                <w:color w:val="000000"/>
                <w:sz w:val="20"/>
                <w:szCs w:val="20"/>
              </w:rPr>
            </w:pPr>
            <w:r w:rsidRPr="00325F38">
              <w:rPr>
                <w:rFonts w:ascii="Arial" w:eastAsia="Times New Roman" w:hAnsi="Arial" w:cs="Arial"/>
                <w:color w:val="000000"/>
                <w:sz w:val="20"/>
                <w:szCs w:val="20"/>
              </w:rPr>
              <w:t>1</w:t>
            </w:r>
          </w:p>
        </w:tc>
        <w:tc>
          <w:tcPr>
            <w:tcW w:w="1644" w:type="dxa"/>
            <w:tcBorders>
              <w:top w:val="nil"/>
              <w:left w:val="nil"/>
              <w:bottom w:val="single" w:sz="4" w:space="0" w:color="auto"/>
              <w:right w:val="single" w:sz="4" w:space="0" w:color="auto"/>
            </w:tcBorders>
            <w:shd w:val="clear" w:color="000000" w:fill="FFFFFF"/>
            <w:vAlign w:val="center"/>
            <w:hideMark/>
          </w:tcPr>
          <w:p w14:paraId="539F8650" w14:textId="77777777" w:rsidR="00F64FB8" w:rsidRPr="00325F38" w:rsidRDefault="00F64FB8" w:rsidP="00031F5B">
            <w:pPr>
              <w:spacing w:after="0" w:line="276" w:lineRule="auto"/>
              <w:rPr>
                <w:rFonts w:ascii="Arial" w:eastAsia="Times New Roman" w:hAnsi="Arial" w:cs="Arial"/>
                <w:color w:val="000000"/>
                <w:sz w:val="20"/>
                <w:szCs w:val="20"/>
              </w:rPr>
            </w:pPr>
            <w:r w:rsidRPr="00325F38">
              <w:rPr>
                <w:rFonts w:ascii="Arial" w:eastAsia="Times New Roman" w:hAnsi="Arial" w:cs="Arial"/>
                <w:color w:val="000000"/>
                <w:sz w:val="20"/>
                <w:szCs w:val="20"/>
              </w:rPr>
              <w:t>Uptodate тогтмол ашигладаг эмчийн хувь</w:t>
            </w:r>
          </w:p>
        </w:tc>
        <w:tc>
          <w:tcPr>
            <w:tcW w:w="2803" w:type="dxa"/>
            <w:tcBorders>
              <w:top w:val="nil"/>
              <w:left w:val="nil"/>
              <w:bottom w:val="single" w:sz="4" w:space="0" w:color="auto"/>
              <w:right w:val="single" w:sz="4" w:space="0" w:color="auto"/>
            </w:tcBorders>
            <w:shd w:val="clear" w:color="000000" w:fill="FFFFFF"/>
            <w:vAlign w:val="center"/>
            <w:hideMark/>
          </w:tcPr>
          <w:p w14:paraId="29F08940" w14:textId="77777777" w:rsidR="00F64FB8" w:rsidRPr="00325F38" w:rsidRDefault="00F64FB8" w:rsidP="00031F5B">
            <w:pPr>
              <w:spacing w:after="0" w:line="276" w:lineRule="auto"/>
              <w:rPr>
                <w:rFonts w:ascii="Arial" w:eastAsia="Times New Roman" w:hAnsi="Arial" w:cs="Arial"/>
                <w:color w:val="000000"/>
                <w:sz w:val="20"/>
                <w:szCs w:val="20"/>
              </w:rPr>
            </w:pPr>
            <w:r w:rsidRPr="00325F38">
              <w:rPr>
                <w:rFonts w:ascii="Arial" w:eastAsia="Times New Roman" w:hAnsi="Arial" w:cs="Arial"/>
                <w:color w:val="000000"/>
                <w:sz w:val="20"/>
                <w:szCs w:val="20"/>
              </w:rPr>
              <w:t>Uptodate-д сард 2 ба түүнээс дээш удаа хандалт хийж, шаардлагатай материал уншсан эмчийн тоо*100% / Нийт эмчийн тоо</w:t>
            </w:r>
          </w:p>
        </w:tc>
        <w:tc>
          <w:tcPr>
            <w:tcW w:w="1664" w:type="dxa"/>
            <w:tcBorders>
              <w:top w:val="nil"/>
              <w:left w:val="nil"/>
              <w:bottom w:val="single" w:sz="4" w:space="0" w:color="auto"/>
              <w:right w:val="single" w:sz="4" w:space="0" w:color="auto"/>
            </w:tcBorders>
            <w:shd w:val="clear" w:color="000000" w:fill="FFFFFF"/>
            <w:vAlign w:val="center"/>
            <w:hideMark/>
          </w:tcPr>
          <w:p w14:paraId="0BCE1C18" w14:textId="77777777" w:rsidR="00F64FB8" w:rsidRPr="00325F38" w:rsidRDefault="00F64FB8" w:rsidP="00031F5B">
            <w:pPr>
              <w:spacing w:after="0" w:line="276" w:lineRule="auto"/>
              <w:rPr>
                <w:rFonts w:ascii="Arial" w:eastAsia="Times New Roman" w:hAnsi="Arial" w:cs="Arial"/>
                <w:sz w:val="20"/>
                <w:szCs w:val="20"/>
              </w:rPr>
            </w:pPr>
            <w:r w:rsidRPr="00325F38">
              <w:rPr>
                <w:rFonts w:ascii="Arial" w:eastAsia="Times New Roman" w:hAnsi="Arial" w:cs="Arial"/>
                <w:sz w:val="20"/>
                <w:szCs w:val="20"/>
              </w:rPr>
              <w:t>Бүх амаржих газарт хамаарна.</w:t>
            </w:r>
          </w:p>
        </w:tc>
        <w:tc>
          <w:tcPr>
            <w:tcW w:w="1094" w:type="dxa"/>
            <w:tcBorders>
              <w:top w:val="nil"/>
              <w:left w:val="nil"/>
              <w:bottom w:val="single" w:sz="4" w:space="0" w:color="auto"/>
              <w:right w:val="single" w:sz="4" w:space="0" w:color="auto"/>
            </w:tcBorders>
            <w:shd w:val="clear" w:color="000000" w:fill="FFFFFF"/>
            <w:vAlign w:val="center"/>
            <w:hideMark/>
          </w:tcPr>
          <w:p w14:paraId="7D186EE6" w14:textId="77777777" w:rsidR="00F64FB8" w:rsidRPr="00325F38" w:rsidRDefault="00F64FB8" w:rsidP="00031F5B">
            <w:pPr>
              <w:spacing w:after="0" w:line="276" w:lineRule="auto"/>
              <w:jc w:val="center"/>
              <w:rPr>
                <w:rFonts w:ascii="Arial" w:eastAsia="Times New Roman" w:hAnsi="Arial" w:cs="Arial"/>
                <w:color w:val="000000"/>
                <w:sz w:val="20"/>
                <w:szCs w:val="20"/>
              </w:rPr>
            </w:pPr>
            <w:r w:rsidRPr="00325F38">
              <w:rPr>
                <w:rFonts w:ascii="Arial" w:eastAsia="Times New Roman" w:hAnsi="Arial" w:cs="Arial"/>
                <w:color w:val="000000"/>
                <w:sz w:val="20"/>
                <w:szCs w:val="20"/>
              </w:rPr>
              <w:t>≥ 85%</w:t>
            </w:r>
          </w:p>
        </w:tc>
        <w:tc>
          <w:tcPr>
            <w:tcW w:w="1423" w:type="dxa"/>
            <w:tcBorders>
              <w:top w:val="nil"/>
              <w:left w:val="nil"/>
              <w:bottom w:val="single" w:sz="4" w:space="0" w:color="auto"/>
              <w:right w:val="single" w:sz="4" w:space="0" w:color="auto"/>
            </w:tcBorders>
            <w:shd w:val="clear" w:color="000000" w:fill="FFFFFF"/>
            <w:vAlign w:val="center"/>
            <w:hideMark/>
          </w:tcPr>
          <w:p w14:paraId="2D6377E0" w14:textId="77777777" w:rsidR="00F64FB8" w:rsidRPr="00325F38" w:rsidRDefault="00F64FB8" w:rsidP="00031F5B">
            <w:pPr>
              <w:spacing w:after="0" w:line="276" w:lineRule="auto"/>
              <w:jc w:val="center"/>
              <w:rPr>
                <w:rFonts w:ascii="Arial" w:eastAsia="Times New Roman" w:hAnsi="Arial" w:cs="Arial"/>
                <w:color w:val="000000"/>
                <w:sz w:val="20"/>
                <w:szCs w:val="20"/>
              </w:rPr>
            </w:pPr>
            <w:r w:rsidRPr="00325F38">
              <w:rPr>
                <w:rFonts w:ascii="Arial" w:eastAsia="Times New Roman" w:hAnsi="Arial" w:cs="Arial"/>
                <w:color w:val="000000"/>
                <w:sz w:val="20"/>
                <w:szCs w:val="20"/>
              </w:rPr>
              <w:t>Байгууллага бүрийн суурь түвшинг гэрээнд тусгана.</w:t>
            </w:r>
          </w:p>
        </w:tc>
        <w:tc>
          <w:tcPr>
            <w:tcW w:w="1423" w:type="dxa"/>
            <w:tcBorders>
              <w:top w:val="nil"/>
              <w:left w:val="nil"/>
              <w:bottom w:val="single" w:sz="4" w:space="0" w:color="auto"/>
              <w:right w:val="single" w:sz="4" w:space="0" w:color="auto"/>
            </w:tcBorders>
            <w:shd w:val="clear" w:color="000000" w:fill="FFFFFF"/>
            <w:vAlign w:val="center"/>
            <w:hideMark/>
          </w:tcPr>
          <w:p w14:paraId="5BFA8BD6" w14:textId="56195A28" w:rsidR="00F64FB8" w:rsidRPr="00325F38" w:rsidRDefault="00AC24AE" w:rsidP="00031F5B">
            <w:pPr>
              <w:spacing w:after="0" w:line="276" w:lineRule="auto"/>
              <w:jc w:val="center"/>
              <w:rPr>
                <w:rFonts w:ascii="Arial" w:eastAsia="Times New Roman" w:hAnsi="Arial" w:cs="Arial"/>
                <w:color w:val="000000"/>
                <w:sz w:val="20"/>
                <w:szCs w:val="20"/>
              </w:rPr>
            </w:pPr>
            <w:r w:rsidRPr="00325F38">
              <w:rPr>
                <w:rFonts w:ascii="Arial" w:eastAsia="Times New Roman" w:hAnsi="Arial" w:cs="Arial"/>
                <w:color w:val="000000"/>
                <w:sz w:val="20"/>
                <w:szCs w:val="20"/>
              </w:rPr>
              <w:t xml:space="preserve">≥ </w:t>
            </w:r>
            <w:r w:rsidR="00F64FB8" w:rsidRPr="00325F38">
              <w:rPr>
                <w:rFonts w:ascii="Arial" w:eastAsia="Times New Roman" w:hAnsi="Arial" w:cs="Arial"/>
                <w:color w:val="000000"/>
                <w:sz w:val="20"/>
                <w:szCs w:val="20"/>
              </w:rPr>
              <w:t xml:space="preserve">40 % </w:t>
            </w:r>
          </w:p>
        </w:tc>
        <w:tc>
          <w:tcPr>
            <w:tcW w:w="1092" w:type="dxa"/>
            <w:tcBorders>
              <w:top w:val="nil"/>
              <w:left w:val="nil"/>
              <w:bottom w:val="single" w:sz="4" w:space="0" w:color="auto"/>
              <w:right w:val="single" w:sz="4" w:space="0" w:color="auto"/>
            </w:tcBorders>
            <w:shd w:val="clear" w:color="000000" w:fill="FFFFFF"/>
            <w:vAlign w:val="center"/>
            <w:hideMark/>
          </w:tcPr>
          <w:p w14:paraId="35D38B2D" w14:textId="1B686011" w:rsidR="00F64FB8" w:rsidRPr="00325F38" w:rsidRDefault="00F64FB8" w:rsidP="00031F5B">
            <w:pPr>
              <w:spacing w:after="0" w:line="276" w:lineRule="auto"/>
              <w:jc w:val="center"/>
              <w:rPr>
                <w:rFonts w:ascii="Arial" w:eastAsia="Times New Roman" w:hAnsi="Arial" w:cs="Arial"/>
                <w:color w:val="000000"/>
                <w:sz w:val="20"/>
                <w:szCs w:val="20"/>
              </w:rPr>
            </w:pPr>
            <w:r w:rsidRPr="00325F38">
              <w:rPr>
                <w:rFonts w:ascii="Arial" w:eastAsia="Times New Roman" w:hAnsi="Arial" w:cs="Arial"/>
                <w:color w:val="000000"/>
                <w:sz w:val="20"/>
                <w:szCs w:val="20"/>
              </w:rPr>
              <w:t>1</w:t>
            </w:r>
            <w:r w:rsidR="00F40E8A" w:rsidRPr="00325F38">
              <w:rPr>
                <w:rFonts w:ascii="Arial" w:eastAsia="Times New Roman" w:hAnsi="Arial" w:cs="Arial"/>
                <w:color w:val="000000"/>
                <w:sz w:val="20"/>
                <w:szCs w:val="20"/>
              </w:rPr>
              <w:t>5</w:t>
            </w:r>
            <w:r w:rsidRPr="00325F38">
              <w:rPr>
                <w:rFonts w:ascii="Arial" w:eastAsia="Times New Roman" w:hAnsi="Arial" w:cs="Arial"/>
                <w:color w:val="000000"/>
                <w:sz w:val="20"/>
                <w:szCs w:val="20"/>
              </w:rPr>
              <w:t xml:space="preserve"> </w:t>
            </w:r>
            <w:proofErr w:type="spellStart"/>
            <w:r w:rsidRPr="00325F38">
              <w:rPr>
                <w:rFonts w:ascii="Arial" w:eastAsia="Times New Roman" w:hAnsi="Arial" w:cs="Arial"/>
                <w:color w:val="000000"/>
                <w:sz w:val="20"/>
                <w:szCs w:val="20"/>
              </w:rPr>
              <w:t>оноо</w:t>
            </w:r>
            <w:proofErr w:type="spellEnd"/>
          </w:p>
        </w:tc>
        <w:tc>
          <w:tcPr>
            <w:tcW w:w="1266" w:type="dxa"/>
            <w:tcBorders>
              <w:top w:val="nil"/>
              <w:left w:val="nil"/>
              <w:bottom w:val="single" w:sz="4" w:space="0" w:color="auto"/>
              <w:right w:val="single" w:sz="4" w:space="0" w:color="auto"/>
            </w:tcBorders>
            <w:shd w:val="clear" w:color="000000" w:fill="FFFFFF"/>
            <w:vAlign w:val="center"/>
            <w:hideMark/>
          </w:tcPr>
          <w:p w14:paraId="0F8F0F8C" w14:textId="5A809395" w:rsidR="00F64FB8" w:rsidRPr="00325F38" w:rsidRDefault="00F64FB8" w:rsidP="00031F5B">
            <w:pPr>
              <w:spacing w:after="0" w:line="276" w:lineRule="auto"/>
              <w:jc w:val="center"/>
              <w:rPr>
                <w:rFonts w:ascii="Arial" w:eastAsia="Times New Roman" w:hAnsi="Arial" w:cs="Arial"/>
                <w:color w:val="000000"/>
                <w:sz w:val="20"/>
                <w:szCs w:val="20"/>
              </w:rPr>
            </w:pPr>
            <w:proofErr w:type="spellStart"/>
            <w:r w:rsidRPr="00325F38">
              <w:rPr>
                <w:rFonts w:ascii="Arial" w:eastAsia="Times New Roman" w:hAnsi="Arial" w:cs="Arial"/>
                <w:color w:val="000000"/>
                <w:sz w:val="20"/>
                <w:szCs w:val="20"/>
              </w:rPr>
              <w:t>Хүрэх</w:t>
            </w:r>
            <w:proofErr w:type="spellEnd"/>
            <w:r w:rsidRPr="00325F38">
              <w:rPr>
                <w:rFonts w:ascii="Arial" w:eastAsia="Times New Roman" w:hAnsi="Arial" w:cs="Arial"/>
                <w:color w:val="000000"/>
                <w:sz w:val="20"/>
                <w:szCs w:val="20"/>
              </w:rPr>
              <w:t xml:space="preserve"> </w:t>
            </w:r>
            <w:proofErr w:type="spellStart"/>
            <w:r w:rsidRPr="00325F38">
              <w:rPr>
                <w:rFonts w:ascii="Arial" w:eastAsia="Times New Roman" w:hAnsi="Arial" w:cs="Arial"/>
                <w:color w:val="000000"/>
                <w:sz w:val="20"/>
                <w:szCs w:val="20"/>
              </w:rPr>
              <w:t>түвшинд</w:t>
            </w:r>
            <w:proofErr w:type="spellEnd"/>
            <w:r w:rsidRPr="00325F38">
              <w:rPr>
                <w:rFonts w:ascii="Arial" w:eastAsia="Times New Roman" w:hAnsi="Arial" w:cs="Arial"/>
                <w:color w:val="000000"/>
                <w:sz w:val="20"/>
                <w:szCs w:val="20"/>
              </w:rPr>
              <w:t xml:space="preserve"> </w:t>
            </w:r>
            <w:proofErr w:type="spellStart"/>
            <w:r w:rsidRPr="00325F38">
              <w:rPr>
                <w:rFonts w:ascii="Arial" w:eastAsia="Times New Roman" w:hAnsi="Arial" w:cs="Arial"/>
                <w:color w:val="000000"/>
                <w:sz w:val="20"/>
                <w:szCs w:val="20"/>
              </w:rPr>
              <w:t>хүрсэн</w:t>
            </w:r>
            <w:proofErr w:type="spellEnd"/>
            <w:r w:rsidRPr="00325F38">
              <w:rPr>
                <w:rFonts w:ascii="Arial" w:eastAsia="Times New Roman" w:hAnsi="Arial" w:cs="Arial"/>
                <w:color w:val="000000"/>
                <w:sz w:val="20"/>
                <w:szCs w:val="20"/>
              </w:rPr>
              <w:t xml:space="preserve"> </w:t>
            </w:r>
            <w:proofErr w:type="spellStart"/>
            <w:r w:rsidRPr="00325F38">
              <w:rPr>
                <w:rFonts w:ascii="Arial" w:eastAsia="Times New Roman" w:hAnsi="Arial" w:cs="Arial"/>
                <w:color w:val="000000"/>
                <w:sz w:val="20"/>
                <w:szCs w:val="20"/>
              </w:rPr>
              <w:t>бол</w:t>
            </w:r>
            <w:proofErr w:type="spellEnd"/>
            <w:r w:rsidRPr="00325F38">
              <w:rPr>
                <w:rFonts w:ascii="Arial" w:eastAsia="Times New Roman" w:hAnsi="Arial" w:cs="Arial"/>
                <w:color w:val="000000"/>
                <w:sz w:val="20"/>
                <w:szCs w:val="20"/>
              </w:rPr>
              <w:t xml:space="preserve"> 1</w:t>
            </w:r>
            <w:r w:rsidR="007F2198" w:rsidRPr="00325F38">
              <w:rPr>
                <w:rFonts w:ascii="Arial" w:eastAsia="Times New Roman" w:hAnsi="Arial" w:cs="Arial"/>
                <w:color w:val="000000"/>
                <w:sz w:val="20"/>
                <w:szCs w:val="20"/>
              </w:rPr>
              <w:t>5</w:t>
            </w:r>
            <w:r w:rsidRPr="00325F38">
              <w:rPr>
                <w:rFonts w:ascii="Arial" w:eastAsia="Times New Roman" w:hAnsi="Arial" w:cs="Arial"/>
                <w:color w:val="000000"/>
                <w:sz w:val="20"/>
                <w:szCs w:val="20"/>
              </w:rPr>
              <w:t xml:space="preserve"> </w:t>
            </w:r>
            <w:proofErr w:type="spellStart"/>
            <w:r w:rsidRPr="00325F38">
              <w:rPr>
                <w:rFonts w:ascii="Arial" w:eastAsia="Times New Roman" w:hAnsi="Arial" w:cs="Arial"/>
                <w:color w:val="000000"/>
                <w:sz w:val="20"/>
                <w:szCs w:val="20"/>
              </w:rPr>
              <w:t>оноо</w:t>
            </w:r>
            <w:proofErr w:type="spellEnd"/>
            <w:r w:rsidRPr="00325F38">
              <w:rPr>
                <w:rFonts w:ascii="Arial" w:eastAsia="Times New Roman" w:hAnsi="Arial" w:cs="Arial"/>
                <w:color w:val="000000"/>
                <w:sz w:val="20"/>
                <w:szCs w:val="20"/>
              </w:rPr>
              <w:t xml:space="preserve">, </w:t>
            </w:r>
            <w:proofErr w:type="spellStart"/>
            <w:r w:rsidRPr="00325F38">
              <w:rPr>
                <w:rFonts w:ascii="Arial" w:eastAsia="Times New Roman" w:hAnsi="Arial" w:cs="Arial"/>
                <w:color w:val="000000"/>
                <w:sz w:val="20"/>
                <w:szCs w:val="20"/>
              </w:rPr>
              <w:t>хүрээгүй</w:t>
            </w:r>
            <w:proofErr w:type="spellEnd"/>
            <w:r w:rsidRPr="00325F38">
              <w:rPr>
                <w:rFonts w:ascii="Arial" w:eastAsia="Times New Roman" w:hAnsi="Arial" w:cs="Arial"/>
                <w:color w:val="000000"/>
                <w:sz w:val="20"/>
                <w:szCs w:val="20"/>
              </w:rPr>
              <w:t xml:space="preserve"> </w:t>
            </w:r>
            <w:proofErr w:type="spellStart"/>
            <w:r w:rsidRPr="00325F38">
              <w:rPr>
                <w:rFonts w:ascii="Arial" w:eastAsia="Times New Roman" w:hAnsi="Arial" w:cs="Arial"/>
                <w:color w:val="000000"/>
                <w:sz w:val="20"/>
                <w:szCs w:val="20"/>
              </w:rPr>
              <w:t>бол</w:t>
            </w:r>
            <w:proofErr w:type="spellEnd"/>
            <w:r w:rsidRPr="00325F38">
              <w:rPr>
                <w:rFonts w:ascii="Arial" w:eastAsia="Times New Roman" w:hAnsi="Arial" w:cs="Arial"/>
                <w:color w:val="000000"/>
                <w:sz w:val="20"/>
                <w:szCs w:val="20"/>
              </w:rPr>
              <w:t xml:space="preserve"> 0 оноо</w:t>
            </w:r>
          </w:p>
        </w:tc>
        <w:tc>
          <w:tcPr>
            <w:tcW w:w="1718" w:type="dxa"/>
            <w:tcBorders>
              <w:top w:val="nil"/>
              <w:left w:val="nil"/>
              <w:bottom w:val="single" w:sz="4" w:space="0" w:color="auto"/>
              <w:right w:val="single" w:sz="4" w:space="0" w:color="auto"/>
            </w:tcBorders>
            <w:shd w:val="clear" w:color="000000" w:fill="FFFFFF"/>
            <w:vAlign w:val="center"/>
            <w:hideMark/>
          </w:tcPr>
          <w:p w14:paraId="7E542B4C" w14:textId="77777777" w:rsidR="00F64FB8" w:rsidRPr="00325F38" w:rsidRDefault="00F64FB8" w:rsidP="00031F5B">
            <w:pPr>
              <w:spacing w:after="0" w:line="276" w:lineRule="auto"/>
              <w:rPr>
                <w:rFonts w:ascii="Arial" w:eastAsia="Times New Roman" w:hAnsi="Arial" w:cs="Arial"/>
                <w:color w:val="000000"/>
                <w:sz w:val="20"/>
                <w:szCs w:val="20"/>
              </w:rPr>
            </w:pPr>
            <w:r w:rsidRPr="00325F38">
              <w:rPr>
                <w:rFonts w:ascii="Arial" w:eastAsia="Times New Roman" w:hAnsi="Arial" w:cs="Arial"/>
                <w:color w:val="000000"/>
                <w:sz w:val="20"/>
                <w:szCs w:val="20"/>
              </w:rPr>
              <w:t xml:space="preserve">Валтерс клуверийн тайлан </w:t>
            </w:r>
          </w:p>
        </w:tc>
      </w:tr>
      <w:tr w:rsidR="00F64FB8" w:rsidRPr="00325F38" w14:paraId="74A62202" w14:textId="77777777" w:rsidTr="00F64FB8">
        <w:trPr>
          <w:trHeight w:val="1400"/>
        </w:trPr>
        <w:tc>
          <w:tcPr>
            <w:tcW w:w="469" w:type="dxa"/>
            <w:tcBorders>
              <w:top w:val="nil"/>
              <w:left w:val="single" w:sz="4" w:space="0" w:color="auto"/>
              <w:bottom w:val="single" w:sz="4" w:space="0" w:color="auto"/>
              <w:right w:val="single" w:sz="4" w:space="0" w:color="auto"/>
            </w:tcBorders>
            <w:shd w:val="clear" w:color="000000" w:fill="FFFFFF"/>
            <w:vAlign w:val="center"/>
            <w:hideMark/>
          </w:tcPr>
          <w:p w14:paraId="7A3E3AED" w14:textId="77777777" w:rsidR="00F64FB8" w:rsidRPr="00325F38" w:rsidRDefault="00F64FB8" w:rsidP="00031F5B">
            <w:pPr>
              <w:spacing w:after="0" w:line="276" w:lineRule="auto"/>
              <w:jc w:val="center"/>
              <w:rPr>
                <w:rFonts w:ascii="Arial" w:eastAsia="Times New Roman" w:hAnsi="Arial" w:cs="Arial"/>
                <w:color w:val="000000"/>
                <w:sz w:val="20"/>
                <w:szCs w:val="20"/>
              </w:rPr>
            </w:pPr>
            <w:r w:rsidRPr="00325F38">
              <w:rPr>
                <w:rFonts w:ascii="Arial" w:eastAsia="Times New Roman" w:hAnsi="Arial" w:cs="Arial"/>
                <w:color w:val="000000"/>
                <w:sz w:val="20"/>
                <w:szCs w:val="20"/>
              </w:rPr>
              <w:t>2</w:t>
            </w:r>
          </w:p>
        </w:tc>
        <w:tc>
          <w:tcPr>
            <w:tcW w:w="1644" w:type="dxa"/>
            <w:tcBorders>
              <w:top w:val="nil"/>
              <w:left w:val="nil"/>
              <w:bottom w:val="single" w:sz="4" w:space="0" w:color="auto"/>
              <w:right w:val="single" w:sz="4" w:space="0" w:color="auto"/>
            </w:tcBorders>
            <w:shd w:val="clear" w:color="000000" w:fill="FFFFFF"/>
            <w:vAlign w:val="center"/>
            <w:hideMark/>
          </w:tcPr>
          <w:p w14:paraId="40679D32" w14:textId="77777777" w:rsidR="00F64FB8" w:rsidRPr="00325F38" w:rsidRDefault="00F64FB8" w:rsidP="00031F5B">
            <w:pPr>
              <w:spacing w:after="0" w:line="276" w:lineRule="auto"/>
              <w:rPr>
                <w:rFonts w:ascii="Arial" w:eastAsia="Times New Roman" w:hAnsi="Arial" w:cs="Arial"/>
                <w:color w:val="000000"/>
                <w:sz w:val="20"/>
                <w:szCs w:val="20"/>
              </w:rPr>
            </w:pPr>
            <w:r w:rsidRPr="00325F38">
              <w:rPr>
                <w:rFonts w:ascii="Arial" w:eastAsia="Times New Roman" w:hAnsi="Arial" w:cs="Arial"/>
                <w:color w:val="000000"/>
                <w:sz w:val="20"/>
                <w:szCs w:val="20"/>
              </w:rPr>
              <w:t>Кесар мэс заслын хувь</w:t>
            </w:r>
          </w:p>
        </w:tc>
        <w:tc>
          <w:tcPr>
            <w:tcW w:w="2803" w:type="dxa"/>
            <w:tcBorders>
              <w:top w:val="nil"/>
              <w:left w:val="nil"/>
              <w:bottom w:val="single" w:sz="4" w:space="0" w:color="auto"/>
              <w:right w:val="single" w:sz="4" w:space="0" w:color="auto"/>
            </w:tcBorders>
            <w:shd w:val="clear" w:color="000000" w:fill="FFFFFF"/>
            <w:vAlign w:val="center"/>
            <w:hideMark/>
          </w:tcPr>
          <w:p w14:paraId="62064DD2" w14:textId="77777777" w:rsidR="00F64FB8" w:rsidRPr="00325F38" w:rsidRDefault="00F64FB8" w:rsidP="00031F5B">
            <w:pPr>
              <w:spacing w:after="0" w:line="276" w:lineRule="auto"/>
              <w:rPr>
                <w:rFonts w:ascii="Arial" w:eastAsia="Times New Roman" w:hAnsi="Arial" w:cs="Arial"/>
                <w:color w:val="000000"/>
                <w:sz w:val="20"/>
                <w:szCs w:val="20"/>
              </w:rPr>
            </w:pPr>
            <w:r w:rsidRPr="00325F38">
              <w:rPr>
                <w:rFonts w:ascii="Arial" w:eastAsia="Times New Roman" w:hAnsi="Arial" w:cs="Arial"/>
                <w:color w:val="000000"/>
                <w:sz w:val="20"/>
                <w:szCs w:val="20"/>
              </w:rPr>
              <w:t>Кесар мэс засал хийлгэсэн тохиолдлын тоо*100% / нийт төрөлтийн тоо</w:t>
            </w:r>
          </w:p>
        </w:tc>
        <w:tc>
          <w:tcPr>
            <w:tcW w:w="1664" w:type="dxa"/>
            <w:tcBorders>
              <w:top w:val="nil"/>
              <w:left w:val="nil"/>
              <w:bottom w:val="single" w:sz="4" w:space="0" w:color="auto"/>
              <w:right w:val="single" w:sz="4" w:space="0" w:color="auto"/>
            </w:tcBorders>
            <w:shd w:val="clear" w:color="000000" w:fill="FFFFFF"/>
            <w:vAlign w:val="center"/>
            <w:hideMark/>
          </w:tcPr>
          <w:p w14:paraId="26E45625" w14:textId="77777777" w:rsidR="00F64FB8" w:rsidRPr="00325F38" w:rsidRDefault="00F64FB8" w:rsidP="00031F5B">
            <w:pPr>
              <w:spacing w:after="0" w:line="276" w:lineRule="auto"/>
              <w:rPr>
                <w:rFonts w:ascii="Arial" w:eastAsia="Times New Roman" w:hAnsi="Arial" w:cs="Arial"/>
                <w:sz w:val="20"/>
                <w:szCs w:val="20"/>
              </w:rPr>
            </w:pPr>
            <w:r w:rsidRPr="00325F38">
              <w:rPr>
                <w:rFonts w:ascii="Arial" w:eastAsia="Times New Roman" w:hAnsi="Arial" w:cs="Arial"/>
                <w:sz w:val="20"/>
                <w:szCs w:val="20"/>
              </w:rPr>
              <w:t>Бүх амаржих газарт хамаарна.</w:t>
            </w:r>
          </w:p>
        </w:tc>
        <w:tc>
          <w:tcPr>
            <w:tcW w:w="1094" w:type="dxa"/>
            <w:tcBorders>
              <w:top w:val="nil"/>
              <w:left w:val="nil"/>
              <w:bottom w:val="single" w:sz="4" w:space="0" w:color="auto"/>
              <w:right w:val="single" w:sz="4" w:space="0" w:color="auto"/>
            </w:tcBorders>
            <w:shd w:val="clear" w:color="000000" w:fill="FFFFFF"/>
            <w:vAlign w:val="center"/>
            <w:hideMark/>
          </w:tcPr>
          <w:p w14:paraId="20C98FA7" w14:textId="77777777" w:rsidR="00F64FB8" w:rsidRPr="00325F38" w:rsidRDefault="00F64FB8" w:rsidP="00031F5B">
            <w:pPr>
              <w:spacing w:after="0" w:line="276" w:lineRule="auto"/>
              <w:jc w:val="center"/>
              <w:rPr>
                <w:rFonts w:ascii="Arial" w:eastAsia="Times New Roman" w:hAnsi="Arial" w:cs="Arial"/>
                <w:color w:val="000000"/>
                <w:sz w:val="20"/>
                <w:szCs w:val="20"/>
              </w:rPr>
            </w:pPr>
            <w:r w:rsidRPr="00325F38">
              <w:rPr>
                <w:rFonts w:ascii="Arial" w:eastAsia="Times New Roman" w:hAnsi="Arial" w:cs="Arial"/>
                <w:color w:val="000000"/>
                <w:sz w:val="20"/>
                <w:szCs w:val="20"/>
              </w:rPr>
              <w:t>≤ 25%</w:t>
            </w:r>
          </w:p>
        </w:tc>
        <w:tc>
          <w:tcPr>
            <w:tcW w:w="1423" w:type="dxa"/>
            <w:tcBorders>
              <w:top w:val="nil"/>
              <w:left w:val="nil"/>
              <w:bottom w:val="single" w:sz="4" w:space="0" w:color="auto"/>
              <w:right w:val="single" w:sz="4" w:space="0" w:color="auto"/>
            </w:tcBorders>
            <w:shd w:val="clear" w:color="000000" w:fill="FFFFFF"/>
            <w:vAlign w:val="center"/>
            <w:hideMark/>
          </w:tcPr>
          <w:p w14:paraId="6F98B4B5" w14:textId="77777777" w:rsidR="00F64FB8" w:rsidRPr="00325F38" w:rsidRDefault="00F64FB8" w:rsidP="00031F5B">
            <w:pPr>
              <w:spacing w:after="0" w:line="276" w:lineRule="auto"/>
              <w:jc w:val="center"/>
              <w:rPr>
                <w:rFonts w:ascii="Arial" w:eastAsia="Times New Roman" w:hAnsi="Arial" w:cs="Arial"/>
                <w:color w:val="000000"/>
                <w:sz w:val="20"/>
                <w:szCs w:val="20"/>
              </w:rPr>
            </w:pPr>
            <w:r w:rsidRPr="00325F38">
              <w:rPr>
                <w:rFonts w:ascii="Arial" w:eastAsia="Times New Roman" w:hAnsi="Arial" w:cs="Arial"/>
                <w:color w:val="000000"/>
                <w:sz w:val="20"/>
                <w:szCs w:val="20"/>
              </w:rPr>
              <w:t>Байгууллага бүрийн суурь түвшинг гэрээнд тусгана.</w:t>
            </w:r>
          </w:p>
        </w:tc>
        <w:tc>
          <w:tcPr>
            <w:tcW w:w="1423" w:type="dxa"/>
            <w:tcBorders>
              <w:top w:val="nil"/>
              <w:left w:val="nil"/>
              <w:bottom w:val="single" w:sz="4" w:space="0" w:color="auto"/>
              <w:right w:val="single" w:sz="4" w:space="0" w:color="auto"/>
            </w:tcBorders>
            <w:shd w:val="clear" w:color="000000" w:fill="FFFFFF"/>
            <w:vAlign w:val="center"/>
            <w:hideMark/>
          </w:tcPr>
          <w:p w14:paraId="5059890D" w14:textId="25A496F6" w:rsidR="00F64FB8" w:rsidRPr="00325F38" w:rsidRDefault="00F64FB8" w:rsidP="00031F5B">
            <w:pPr>
              <w:spacing w:after="0" w:line="276" w:lineRule="auto"/>
              <w:jc w:val="center"/>
              <w:rPr>
                <w:rFonts w:ascii="Arial" w:eastAsia="Times New Roman" w:hAnsi="Arial" w:cs="Arial"/>
                <w:color w:val="000000"/>
                <w:sz w:val="20"/>
                <w:szCs w:val="20"/>
              </w:rPr>
            </w:pPr>
            <w:r w:rsidRPr="00325F38">
              <w:rPr>
                <w:rFonts w:ascii="Arial" w:eastAsia="Times New Roman" w:hAnsi="Arial" w:cs="Arial"/>
                <w:color w:val="000000"/>
                <w:sz w:val="20"/>
                <w:szCs w:val="20"/>
              </w:rPr>
              <w:t>≤</w:t>
            </w:r>
            <w:r w:rsidR="00AC24AE" w:rsidRPr="00325F38">
              <w:rPr>
                <w:rFonts w:ascii="Arial" w:eastAsia="Times New Roman" w:hAnsi="Arial" w:cs="Arial"/>
                <w:color w:val="000000"/>
                <w:sz w:val="20"/>
                <w:szCs w:val="20"/>
              </w:rPr>
              <w:t xml:space="preserve"> </w:t>
            </w:r>
            <w:r w:rsidRPr="00325F38">
              <w:rPr>
                <w:rFonts w:ascii="Arial" w:eastAsia="Times New Roman" w:hAnsi="Arial" w:cs="Arial"/>
                <w:color w:val="000000"/>
                <w:sz w:val="20"/>
                <w:szCs w:val="20"/>
              </w:rPr>
              <w:t>25%</w:t>
            </w:r>
          </w:p>
        </w:tc>
        <w:tc>
          <w:tcPr>
            <w:tcW w:w="1092" w:type="dxa"/>
            <w:tcBorders>
              <w:top w:val="nil"/>
              <w:left w:val="nil"/>
              <w:bottom w:val="single" w:sz="4" w:space="0" w:color="auto"/>
              <w:right w:val="single" w:sz="4" w:space="0" w:color="auto"/>
            </w:tcBorders>
            <w:shd w:val="clear" w:color="000000" w:fill="FFFFFF"/>
            <w:vAlign w:val="center"/>
            <w:hideMark/>
          </w:tcPr>
          <w:p w14:paraId="15EB96F6" w14:textId="1CAB2693" w:rsidR="00F64FB8" w:rsidRPr="00325F38" w:rsidRDefault="00186BA1" w:rsidP="00031F5B">
            <w:pPr>
              <w:spacing w:after="0" w:line="276" w:lineRule="auto"/>
              <w:jc w:val="center"/>
              <w:rPr>
                <w:rFonts w:ascii="Arial" w:eastAsia="Times New Roman" w:hAnsi="Arial" w:cs="Arial"/>
                <w:color w:val="000000"/>
                <w:sz w:val="20"/>
                <w:szCs w:val="20"/>
              </w:rPr>
            </w:pPr>
            <w:r w:rsidRPr="00325F38">
              <w:rPr>
                <w:rFonts w:ascii="Arial" w:eastAsia="Times New Roman" w:hAnsi="Arial" w:cs="Arial"/>
                <w:color w:val="000000"/>
                <w:sz w:val="20"/>
                <w:szCs w:val="20"/>
              </w:rPr>
              <w:t>20</w:t>
            </w:r>
            <w:r w:rsidR="00F64FB8" w:rsidRPr="00325F38">
              <w:rPr>
                <w:rFonts w:ascii="Arial" w:eastAsia="Times New Roman" w:hAnsi="Arial" w:cs="Arial"/>
                <w:color w:val="000000"/>
                <w:sz w:val="20"/>
                <w:szCs w:val="20"/>
              </w:rPr>
              <w:t xml:space="preserve"> </w:t>
            </w:r>
            <w:proofErr w:type="spellStart"/>
            <w:r w:rsidR="00F64FB8" w:rsidRPr="00325F38">
              <w:rPr>
                <w:rFonts w:ascii="Arial" w:eastAsia="Times New Roman" w:hAnsi="Arial" w:cs="Arial"/>
                <w:color w:val="000000"/>
                <w:sz w:val="20"/>
                <w:szCs w:val="20"/>
              </w:rPr>
              <w:t>оноо</w:t>
            </w:r>
            <w:proofErr w:type="spellEnd"/>
          </w:p>
        </w:tc>
        <w:tc>
          <w:tcPr>
            <w:tcW w:w="1266" w:type="dxa"/>
            <w:tcBorders>
              <w:top w:val="nil"/>
              <w:left w:val="nil"/>
              <w:bottom w:val="single" w:sz="4" w:space="0" w:color="auto"/>
              <w:right w:val="single" w:sz="4" w:space="0" w:color="auto"/>
            </w:tcBorders>
            <w:shd w:val="clear" w:color="000000" w:fill="FFFFFF"/>
            <w:vAlign w:val="center"/>
            <w:hideMark/>
          </w:tcPr>
          <w:p w14:paraId="0A0B09AD" w14:textId="57AEC4F0" w:rsidR="00F64FB8" w:rsidRPr="00325F38" w:rsidRDefault="00F64FB8" w:rsidP="00031F5B">
            <w:pPr>
              <w:spacing w:after="0" w:line="276" w:lineRule="auto"/>
              <w:jc w:val="center"/>
              <w:rPr>
                <w:rFonts w:ascii="Arial" w:eastAsia="Times New Roman" w:hAnsi="Arial" w:cs="Arial"/>
                <w:color w:val="000000"/>
                <w:sz w:val="20"/>
                <w:szCs w:val="20"/>
              </w:rPr>
            </w:pPr>
            <w:proofErr w:type="spellStart"/>
            <w:r w:rsidRPr="00325F38">
              <w:rPr>
                <w:rFonts w:ascii="Arial" w:eastAsia="Times New Roman" w:hAnsi="Arial" w:cs="Arial"/>
                <w:color w:val="000000"/>
                <w:sz w:val="20"/>
                <w:szCs w:val="20"/>
              </w:rPr>
              <w:t>Хүрэх</w:t>
            </w:r>
            <w:proofErr w:type="spellEnd"/>
            <w:r w:rsidRPr="00325F38">
              <w:rPr>
                <w:rFonts w:ascii="Arial" w:eastAsia="Times New Roman" w:hAnsi="Arial" w:cs="Arial"/>
                <w:color w:val="000000"/>
                <w:sz w:val="20"/>
                <w:szCs w:val="20"/>
              </w:rPr>
              <w:t xml:space="preserve"> </w:t>
            </w:r>
            <w:proofErr w:type="spellStart"/>
            <w:r w:rsidRPr="00325F38">
              <w:rPr>
                <w:rFonts w:ascii="Arial" w:eastAsia="Times New Roman" w:hAnsi="Arial" w:cs="Arial"/>
                <w:color w:val="000000"/>
                <w:sz w:val="20"/>
                <w:szCs w:val="20"/>
              </w:rPr>
              <w:t>түвшинд</w:t>
            </w:r>
            <w:proofErr w:type="spellEnd"/>
            <w:r w:rsidRPr="00325F38">
              <w:rPr>
                <w:rFonts w:ascii="Arial" w:eastAsia="Times New Roman" w:hAnsi="Arial" w:cs="Arial"/>
                <w:color w:val="000000"/>
                <w:sz w:val="20"/>
                <w:szCs w:val="20"/>
              </w:rPr>
              <w:t xml:space="preserve"> </w:t>
            </w:r>
            <w:proofErr w:type="spellStart"/>
            <w:r w:rsidRPr="00325F38">
              <w:rPr>
                <w:rFonts w:ascii="Arial" w:eastAsia="Times New Roman" w:hAnsi="Arial" w:cs="Arial"/>
                <w:color w:val="000000"/>
                <w:sz w:val="20"/>
                <w:szCs w:val="20"/>
              </w:rPr>
              <w:t>хүрсэн</w:t>
            </w:r>
            <w:proofErr w:type="spellEnd"/>
            <w:r w:rsidRPr="00325F38">
              <w:rPr>
                <w:rFonts w:ascii="Arial" w:eastAsia="Times New Roman" w:hAnsi="Arial" w:cs="Arial"/>
                <w:color w:val="000000"/>
                <w:sz w:val="20"/>
                <w:szCs w:val="20"/>
              </w:rPr>
              <w:t xml:space="preserve"> </w:t>
            </w:r>
            <w:proofErr w:type="spellStart"/>
            <w:r w:rsidRPr="00325F38">
              <w:rPr>
                <w:rFonts w:ascii="Arial" w:eastAsia="Times New Roman" w:hAnsi="Arial" w:cs="Arial"/>
                <w:color w:val="000000"/>
                <w:sz w:val="20"/>
                <w:szCs w:val="20"/>
              </w:rPr>
              <w:t>бол</w:t>
            </w:r>
            <w:proofErr w:type="spellEnd"/>
            <w:r w:rsidRPr="00325F38">
              <w:rPr>
                <w:rFonts w:ascii="Arial" w:eastAsia="Times New Roman" w:hAnsi="Arial" w:cs="Arial"/>
                <w:color w:val="000000"/>
                <w:sz w:val="20"/>
                <w:szCs w:val="20"/>
              </w:rPr>
              <w:t xml:space="preserve"> </w:t>
            </w:r>
            <w:r w:rsidR="007F2198" w:rsidRPr="00325F38">
              <w:rPr>
                <w:rFonts w:ascii="Arial" w:eastAsia="Times New Roman" w:hAnsi="Arial" w:cs="Arial"/>
                <w:color w:val="000000"/>
                <w:sz w:val="20"/>
                <w:szCs w:val="20"/>
              </w:rPr>
              <w:t>2</w:t>
            </w:r>
            <w:r w:rsidRPr="00325F38">
              <w:rPr>
                <w:rFonts w:ascii="Arial" w:eastAsia="Times New Roman" w:hAnsi="Arial" w:cs="Arial"/>
                <w:color w:val="000000"/>
                <w:sz w:val="20"/>
                <w:szCs w:val="20"/>
              </w:rPr>
              <w:t xml:space="preserve">0 </w:t>
            </w:r>
            <w:proofErr w:type="spellStart"/>
            <w:r w:rsidRPr="00325F38">
              <w:rPr>
                <w:rFonts w:ascii="Arial" w:eastAsia="Times New Roman" w:hAnsi="Arial" w:cs="Arial"/>
                <w:color w:val="000000"/>
                <w:sz w:val="20"/>
                <w:szCs w:val="20"/>
              </w:rPr>
              <w:t>оноо</w:t>
            </w:r>
            <w:proofErr w:type="spellEnd"/>
            <w:r w:rsidRPr="00325F38">
              <w:rPr>
                <w:rFonts w:ascii="Arial" w:eastAsia="Times New Roman" w:hAnsi="Arial" w:cs="Arial"/>
                <w:color w:val="000000"/>
                <w:sz w:val="20"/>
                <w:szCs w:val="20"/>
              </w:rPr>
              <w:t xml:space="preserve">, </w:t>
            </w:r>
            <w:proofErr w:type="spellStart"/>
            <w:r w:rsidRPr="00325F38">
              <w:rPr>
                <w:rFonts w:ascii="Arial" w:eastAsia="Times New Roman" w:hAnsi="Arial" w:cs="Arial"/>
                <w:color w:val="000000"/>
                <w:sz w:val="20"/>
                <w:szCs w:val="20"/>
              </w:rPr>
              <w:t>хүрээгүй</w:t>
            </w:r>
            <w:proofErr w:type="spellEnd"/>
            <w:r w:rsidRPr="00325F38">
              <w:rPr>
                <w:rFonts w:ascii="Arial" w:eastAsia="Times New Roman" w:hAnsi="Arial" w:cs="Arial"/>
                <w:color w:val="000000"/>
                <w:sz w:val="20"/>
                <w:szCs w:val="20"/>
              </w:rPr>
              <w:t xml:space="preserve"> </w:t>
            </w:r>
            <w:proofErr w:type="spellStart"/>
            <w:r w:rsidRPr="00325F38">
              <w:rPr>
                <w:rFonts w:ascii="Arial" w:eastAsia="Times New Roman" w:hAnsi="Arial" w:cs="Arial"/>
                <w:color w:val="000000"/>
                <w:sz w:val="20"/>
                <w:szCs w:val="20"/>
              </w:rPr>
              <w:t>бол</w:t>
            </w:r>
            <w:proofErr w:type="spellEnd"/>
            <w:r w:rsidRPr="00325F38">
              <w:rPr>
                <w:rFonts w:ascii="Arial" w:eastAsia="Times New Roman" w:hAnsi="Arial" w:cs="Arial"/>
                <w:color w:val="000000"/>
                <w:sz w:val="20"/>
                <w:szCs w:val="20"/>
              </w:rPr>
              <w:t xml:space="preserve"> 0 оноо</w:t>
            </w:r>
          </w:p>
        </w:tc>
        <w:tc>
          <w:tcPr>
            <w:tcW w:w="1718" w:type="dxa"/>
            <w:tcBorders>
              <w:top w:val="nil"/>
              <w:left w:val="nil"/>
              <w:bottom w:val="single" w:sz="4" w:space="0" w:color="auto"/>
              <w:right w:val="single" w:sz="4" w:space="0" w:color="auto"/>
            </w:tcBorders>
            <w:shd w:val="clear" w:color="000000" w:fill="FFFFFF"/>
            <w:vAlign w:val="center"/>
            <w:hideMark/>
          </w:tcPr>
          <w:p w14:paraId="647EEF10" w14:textId="77777777" w:rsidR="00F64FB8" w:rsidRPr="00325F38" w:rsidRDefault="00F64FB8" w:rsidP="00031F5B">
            <w:pPr>
              <w:spacing w:after="0" w:line="276" w:lineRule="auto"/>
              <w:rPr>
                <w:rFonts w:ascii="Arial" w:eastAsia="Times New Roman" w:hAnsi="Arial" w:cs="Arial"/>
                <w:color w:val="000000"/>
                <w:sz w:val="20"/>
                <w:szCs w:val="20"/>
              </w:rPr>
            </w:pPr>
            <w:r w:rsidRPr="00325F38">
              <w:rPr>
                <w:rFonts w:ascii="Arial" w:eastAsia="Times New Roman" w:hAnsi="Arial" w:cs="Arial"/>
                <w:color w:val="000000"/>
                <w:sz w:val="20"/>
                <w:szCs w:val="20"/>
              </w:rPr>
              <w:t>ЭМДЕГазрын нэхэмжлэлийн дата</w:t>
            </w:r>
          </w:p>
        </w:tc>
      </w:tr>
      <w:tr w:rsidR="00F64FB8" w:rsidRPr="00325F38" w14:paraId="511AA501" w14:textId="77777777" w:rsidTr="00F64FB8">
        <w:trPr>
          <w:trHeight w:val="1400"/>
        </w:trPr>
        <w:tc>
          <w:tcPr>
            <w:tcW w:w="469" w:type="dxa"/>
            <w:tcBorders>
              <w:top w:val="nil"/>
              <w:left w:val="single" w:sz="4" w:space="0" w:color="auto"/>
              <w:bottom w:val="single" w:sz="4" w:space="0" w:color="auto"/>
              <w:right w:val="single" w:sz="4" w:space="0" w:color="auto"/>
            </w:tcBorders>
            <w:shd w:val="clear" w:color="000000" w:fill="FFFFFF"/>
            <w:vAlign w:val="center"/>
            <w:hideMark/>
          </w:tcPr>
          <w:p w14:paraId="2473A7D4" w14:textId="77777777" w:rsidR="00F64FB8" w:rsidRPr="00325F38" w:rsidRDefault="00F64FB8" w:rsidP="00031F5B">
            <w:pPr>
              <w:spacing w:after="0" w:line="276" w:lineRule="auto"/>
              <w:jc w:val="center"/>
              <w:rPr>
                <w:rFonts w:ascii="Arial" w:eastAsia="Times New Roman" w:hAnsi="Arial" w:cs="Arial"/>
                <w:color w:val="000000"/>
                <w:sz w:val="20"/>
                <w:szCs w:val="20"/>
              </w:rPr>
            </w:pPr>
            <w:r w:rsidRPr="00325F38">
              <w:rPr>
                <w:rFonts w:ascii="Arial" w:eastAsia="Times New Roman" w:hAnsi="Arial" w:cs="Arial"/>
                <w:color w:val="000000"/>
                <w:sz w:val="20"/>
                <w:szCs w:val="20"/>
              </w:rPr>
              <w:t>3</w:t>
            </w:r>
          </w:p>
        </w:tc>
        <w:tc>
          <w:tcPr>
            <w:tcW w:w="1644" w:type="dxa"/>
            <w:tcBorders>
              <w:top w:val="nil"/>
              <w:left w:val="nil"/>
              <w:bottom w:val="single" w:sz="4" w:space="0" w:color="auto"/>
              <w:right w:val="single" w:sz="4" w:space="0" w:color="auto"/>
            </w:tcBorders>
            <w:shd w:val="clear" w:color="000000" w:fill="FFFFFF"/>
            <w:vAlign w:val="center"/>
            <w:hideMark/>
          </w:tcPr>
          <w:p w14:paraId="03FA48A9" w14:textId="00215BD3" w:rsidR="00F64FB8" w:rsidRPr="00325F38" w:rsidRDefault="00F64FB8" w:rsidP="00031F5B">
            <w:pPr>
              <w:spacing w:after="0" w:line="276" w:lineRule="auto"/>
              <w:rPr>
                <w:rFonts w:ascii="Arial" w:eastAsia="Times New Roman" w:hAnsi="Arial" w:cs="Arial"/>
                <w:color w:val="000000"/>
                <w:sz w:val="20"/>
                <w:szCs w:val="20"/>
              </w:rPr>
            </w:pPr>
            <w:proofErr w:type="spellStart"/>
            <w:r w:rsidRPr="00325F38">
              <w:rPr>
                <w:rFonts w:ascii="Arial" w:eastAsia="Times New Roman" w:hAnsi="Arial" w:cs="Arial"/>
                <w:color w:val="000000"/>
                <w:sz w:val="20"/>
                <w:szCs w:val="20"/>
              </w:rPr>
              <w:t>Давтан</w:t>
            </w:r>
            <w:proofErr w:type="spellEnd"/>
            <w:r w:rsidRPr="00325F38">
              <w:rPr>
                <w:rFonts w:ascii="Arial" w:eastAsia="Times New Roman" w:hAnsi="Arial" w:cs="Arial"/>
                <w:color w:val="000000"/>
                <w:sz w:val="20"/>
                <w:szCs w:val="20"/>
              </w:rPr>
              <w:t xml:space="preserve"> </w:t>
            </w:r>
            <w:proofErr w:type="spellStart"/>
            <w:r w:rsidRPr="00325F38">
              <w:rPr>
                <w:rFonts w:ascii="Arial" w:eastAsia="Times New Roman" w:hAnsi="Arial" w:cs="Arial"/>
                <w:color w:val="000000"/>
                <w:sz w:val="20"/>
                <w:szCs w:val="20"/>
              </w:rPr>
              <w:t>хийгдсэн</w:t>
            </w:r>
            <w:proofErr w:type="spellEnd"/>
            <w:r w:rsidRPr="00325F38">
              <w:rPr>
                <w:rFonts w:ascii="Arial" w:eastAsia="Times New Roman" w:hAnsi="Arial" w:cs="Arial"/>
                <w:color w:val="000000"/>
                <w:sz w:val="20"/>
                <w:szCs w:val="20"/>
              </w:rPr>
              <w:t xml:space="preserve"> </w:t>
            </w:r>
            <w:proofErr w:type="spellStart"/>
            <w:r w:rsidRPr="00325F38">
              <w:rPr>
                <w:rFonts w:ascii="Arial" w:eastAsia="Times New Roman" w:hAnsi="Arial" w:cs="Arial"/>
                <w:color w:val="000000"/>
                <w:sz w:val="20"/>
                <w:szCs w:val="20"/>
              </w:rPr>
              <w:t>мэс</w:t>
            </w:r>
            <w:proofErr w:type="spellEnd"/>
            <w:r w:rsidRPr="00325F38">
              <w:rPr>
                <w:rFonts w:ascii="Arial" w:eastAsia="Times New Roman" w:hAnsi="Arial" w:cs="Arial"/>
                <w:color w:val="000000"/>
                <w:sz w:val="20"/>
                <w:szCs w:val="20"/>
              </w:rPr>
              <w:t xml:space="preserve"> </w:t>
            </w:r>
            <w:proofErr w:type="spellStart"/>
            <w:r w:rsidRPr="00325F38">
              <w:rPr>
                <w:rFonts w:ascii="Arial" w:eastAsia="Times New Roman" w:hAnsi="Arial" w:cs="Arial"/>
                <w:color w:val="000000"/>
                <w:sz w:val="20"/>
                <w:szCs w:val="20"/>
              </w:rPr>
              <w:t>заслын</w:t>
            </w:r>
            <w:proofErr w:type="spellEnd"/>
            <w:r w:rsidRPr="00325F38">
              <w:rPr>
                <w:rFonts w:ascii="Arial" w:eastAsia="Times New Roman" w:hAnsi="Arial" w:cs="Arial"/>
                <w:color w:val="000000"/>
                <w:sz w:val="20"/>
                <w:szCs w:val="20"/>
              </w:rPr>
              <w:t xml:space="preserve"> </w:t>
            </w:r>
            <w:proofErr w:type="spellStart"/>
            <w:r w:rsidRPr="00325F38">
              <w:rPr>
                <w:rFonts w:ascii="Arial" w:eastAsia="Times New Roman" w:hAnsi="Arial" w:cs="Arial"/>
                <w:color w:val="000000"/>
                <w:sz w:val="20"/>
                <w:szCs w:val="20"/>
              </w:rPr>
              <w:t>хувь</w:t>
            </w:r>
            <w:proofErr w:type="spellEnd"/>
          </w:p>
        </w:tc>
        <w:tc>
          <w:tcPr>
            <w:tcW w:w="2803" w:type="dxa"/>
            <w:tcBorders>
              <w:top w:val="nil"/>
              <w:left w:val="nil"/>
              <w:bottom w:val="single" w:sz="4" w:space="0" w:color="auto"/>
              <w:right w:val="single" w:sz="4" w:space="0" w:color="auto"/>
            </w:tcBorders>
            <w:shd w:val="clear" w:color="000000" w:fill="FFFFFF"/>
            <w:vAlign w:val="center"/>
            <w:hideMark/>
          </w:tcPr>
          <w:p w14:paraId="33C22A4D" w14:textId="77777777" w:rsidR="00F64FB8" w:rsidRPr="00325F38" w:rsidRDefault="00F64FB8" w:rsidP="00031F5B">
            <w:pPr>
              <w:spacing w:after="0" w:line="276" w:lineRule="auto"/>
              <w:rPr>
                <w:rFonts w:ascii="Arial" w:eastAsia="Times New Roman" w:hAnsi="Arial" w:cs="Arial"/>
                <w:sz w:val="20"/>
                <w:szCs w:val="20"/>
              </w:rPr>
            </w:pPr>
            <w:r w:rsidRPr="00325F38">
              <w:rPr>
                <w:rFonts w:ascii="Arial" w:eastAsia="Times New Roman" w:hAnsi="Arial" w:cs="Arial"/>
                <w:sz w:val="20"/>
                <w:szCs w:val="20"/>
              </w:rPr>
              <w:t xml:space="preserve">Нэг өвчний улмаас хийгдсэн мэс заслыг дахин хийлгэсэн нийт тохиолдол*100%/ Мэс засал хийлгэсэн нийт тохиолдол </w:t>
            </w:r>
          </w:p>
        </w:tc>
        <w:tc>
          <w:tcPr>
            <w:tcW w:w="1664" w:type="dxa"/>
            <w:tcBorders>
              <w:top w:val="nil"/>
              <w:left w:val="nil"/>
              <w:bottom w:val="single" w:sz="4" w:space="0" w:color="auto"/>
              <w:right w:val="single" w:sz="4" w:space="0" w:color="auto"/>
            </w:tcBorders>
            <w:shd w:val="clear" w:color="000000" w:fill="FFFFFF"/>
            <w:vAlign w:val="center"/>
            <w:hideMark/>
          </w:tcPr>
          <w:p w14:paraId="3ADD9A93" w14:textId="77777777" w:rsidR="00F64FB8" w:rsidRPr="00325F38" w:rsidRDefault="00F64FB8" w:rsidP="00031F5B">
            <w:pPr>
              <w:spacing w:after="0" w:line="276" w:lineRule="auto"/>
              <w:rPr>
                <w:rFonts w:ascii="Arial" w:eastAsia="Times New Roman" w:hAnsi="Arial" w:cs="Arial"/>
                <w:sz w:val="20"/>
                <w:szCs w:val="20"/>
              </w:rPr>
            </w:pPr>
            <w:r w:rsidRPr="00325F38">
              <w:rPr>
                <w:rFonts w:ascii="Arial" w:eastAsia="Times New Roman" w:hAnsi="Arial" w:cs="Arial"/>
                <w:sz w:val="20"/>
                <w:szCs w:val="20"/>
              </w:rPr>
              <w:t>Бүх амаржих газарт хамаарна.</w:t>
            </w:r>
          </w:p>
        </w:tc>
        <w:tc>
          <w:tcPr>
            <w:tcW w:w="1094" w:type="dxa"/>
            <w:tcBorders>
              <w:top w:val="nil"/>
              <w:left w:val="nil"/>
              <w:bottom w:val="single" w:sz="4" w:space="0" w:color="auto"/>
              <w:right w:val="single" w:sz="4" w:space="0" w:color="auto"/>
            </w:tcBorders>
            <w:shd w:val="clear" w:color="000000" w:fill="FFFFFF"/>
            <w:vAlign w:val="center"/>
            <w:hideMark/>
          </w:tcPr>
          <w:p w14:paraId="627FC1A2" w14:textId="77777777" w:rsidR="00F64FB8" w:rsidRPr="00325F38" w:rsidRDefault="00F64FB8" w:rsidP="00031F5B">
            <w:pPr>
              <w:spacing w:after="0" w:line="276" w:lineRule="auto"/>
              <w:jc w:val="center"/>
              <w:rPr>
                <w:rFonts w:ascii="Arial" w:eastAsia="Times New Roman" w:hAnsi="Arial" w:cs="Arial"/>
                <w:color w:val="000000"/>
                <w:sz w:val="20"/>
                <w:szCs w:val="20"/>
              </w:rPr>
            </w:pPr>
            <w:r w:rsidRPr="00325F38">
              <w:rPr>
                <w:rFonts w:ascii="Arial" w:eastAsia="Times New Roman" w:hAnsi="Arial" w:cs="Arial"/>
                <w:color w:val="000000"/>
                <w:sz w:val="20"/>
                <w:szCs w:val="20"/>
              </w:rPr>
              <w:t>≤0.5%</w:t>
            </w:r>
          </w:p>
        </w:tc>
        <w:tc>
          <w:tcPr>
            <w:tcW w:w="1423" w:type="dxa"/>
            <w:tcBorders>
              <w:top w:val="nil"/>
              <w:left w:val="nil"/>
              <w:bottom w:val="single" w:sz="4" w:space="0" w:color="auto"/>
              <w:right w:val="single" w:sz="4" w:space="0" w:color="auto"/>
            </w:tcBorders>
            <w:shd w:val="clear" w:color="000000" w:fill="FFFFFF"/>
            <w:vAlign w:val="center"/>
            <w:hideMark/>
          </w:tcPr>
          <w:p w14:paraId="5A344196" w14:textId="77777777" w:rsidR="00F64FB8" w:rsidRPr="00325F38" w:rsidRDefault="00F64FB8" w:rsidP="00031F5B">
            <w:pPr>
              <w:spacing w:after="0" w:line="276" w:lineRule="auto"/>
              <w:jc w:val="center"/>
              <w:rPr>
                <w:rFonts w:ascii="Arial" w:eastAsia="Times New Roman" w:hAnsi="Arial" w:cs="Arial"/>
                <w:color w:val="000000"/>
                <w:sz w:val="20"/>
                <w:szCs w:val="20"/>
              </w:rPr>
            </w:pPr>
            <w:r w:rsidRPr="00325F38">
              <w:rPr>
                <w:rFonts w:ascii="Arial" w:eastAsia="Times New Roman" w:hAnsi="Arial" w:cs="Arial"/>
                <w:color w:val="000000"/>
                <w:sz w:val="20"/>
                <w:szCs w:val="20"/>
              </w:rPr>
              <w:t>Байгууллага бүрийн суурь түвшинг гэрээнд тусгана.</w:t>
            </w:r>
          </w:p>
        </w:tc>
        <w:tc>
          <w:tcPr>
            <w:tcW w:w="1423" w:type="dxa"/>
            <w:tcBorders>
              <w:top w:val="nil"/>
              <w:left w:val="nil"/>
              <w:bottom w:val="single" w:sz="4" w:space="0" w:color="auto"/>
              <w:right w:val="single" w:sz="4" w:space="0" w:color="auto"/>
            </w:tcBorders>
            <w:shd w:val="clear" w:color="000000" w:fill="FFFFFF"/>
            <w:vAlign w:val="center"/>
            <w:hideMark/>
          </w:tcPr>
          <w:p w14:paraId="21C4FA40" w14:textId="77777777" w:rsidR="00F64FB8" w:rsidRPr="00325F38" w:rsidRDefault="00F64FB8" w:rsidP="00031F5B">
            <w:pPr>
              <w:spacing w:after="0" w:line="276" w:lineRule="auto"/>
              <w:jc w:val="center"/>
              <w:rPr>
                <w:rFonts w:ascii="Arial" w:eastAsia="Times New Roman" w:hAnsi="Arial" w:cs="Arial"/>
                <w:color w:val="000000"/>
                <w:sz w:val="20"/>
                <w:szCs w:val="20"/>
              </w:rPr>
            </w:pPr>
            <w:r w:rsidRPr="00325F38">
              <w:rPr>
                <w:rFonts w:ascii="Arial" w:eastAsia="Times New Roman" w:hAnsi="Arial" w:cs="Arial"/>
                <w:color w:val="000000"/>
                <w:sz w:val="20"/>
                <w:szCs w:val="20"/>
              </w:rPr>
              <w:t>Байгууллага бүрээр тохирох</w:t>
            </w:r>
          </w:p>
        </w:tc>
        <w:tc>
          <w:tcPr>
            <w:tcW w:w="1092" w:type="dxa"/>
            <w:tcBorders>
              <w:top w:val="nil"/>
              <w:left w:val="nil"/>
              <w:bottom w:val="single" w:sz="4" w:space="0" w:color="auto"/>
              <w:right w:val="single" w:sz="4" w:space="0" w:color="auto"/>
            </w:tcBorders>
            <w:shd w:val="clear" w:color="000000" w:fill="FFFFFF"/>
            <w:vAlign w:val="center"/>
            <w:hideMark/>
          </w:tcPr>
          <w:p w14:paraId="1CC12C2A" w14:textId="012D8AF3" w:rsidR="00F64FB8" w:rsidRPr="00325F38" w:rsidRDefault="00FD1B9C" w:rsidP="00031F5B">
            <w:pPr>
              <w:spacing w:after="0" w:line="276" w:lineRule="auto"/>
              <w:jc w:val="center"/>
              <w:rPr>
                <w:rFonts w:ascii="Arial" w:eastAsia="Times New Roman" w:hAnsi="Arial" w:cs="Arial"/>
                <w:color w:val="000000"/>
                <w:sz w:val="20"/>
                <w:szCs w:val="20"/>
              </w:rPr>
            </w:pPr>
            <w:r w:rsidRPr="00325F38">
              <w:rPr>
                <w:rFonts w:ascii="Arial" w:eastAsia="Times New Roman" w:hAnsi="Arial" w:cs="Arial"/>
                <w:color w:val="000000"/>
                <w:sz w:val="20"/>
                <w:szCs w:val="20"/>
              </w:rPr>
              <w:t>20</w:t>
            </w:r>
            <w:r w:rsidR="00F64FB8" w:rsidRPr="00325F38">
              <w:rPr>
                <w:rFonts w:ascii="Arial" w:eastAsia="Times New Roman" w:hAnsi="Arial" w:cs="Arial"/>
                <w:color w:val="000000"/>
                <w:sz w:val="20"/>
                <w:szCs w:val="20"/>
              </w:rPr>
              <w:t xml:space="preserve"> </w:t>
            </w:r>
            <w:proofErr w:type="spellStart"/>
            <w:r w:rsidR="00F64FB8" w:rsidRPr="00325F38">
              <w:rPr>
                <w:rFonts w:ascii="Arial" w:eastAsia="Times New Roman" w:hAnsi="Arial" w:cs="Arial"/>
                <w:color w:val="000000"/>
                <w:sz w:val="20"/>
                <w:szCs w:val="20"/>
              </w:rPr>
              <w:t>оноо</w:t>
            </w:r>
            <w:proofErr w:type="spellEnd"/>
          </w:p>
        </w:tc>
        <w:tc>
          <w:tcPr>
            <w:tcW w:w="1266" w:type="dxa"/>
            <w:tcBorders>
              <w:top w:val="nil"/>
              <w:left w:val="nil"/>
              <w:bottom w:val="single" w:sz="4" w:space="0" w:color="auto"/>
              <w:right w:val="single" w:sz="4" w:space="0" w:color="auto"/>
            </w:tcBorders>
            <w:shd w:val="clear" w:color="000000" w:fill="FFFFFF"/>
            <w:vAlign w:val="center"/>
            <w:hideMark/>
          </w:tcPr>
          <w:p w14:paraId="39C8029A" w14:textId="575F5C55" w:rsidR="00F64FB8" w:rsidRPr="00325F38" w:rsidRDefault="00F64FB8" w:rsidP="00031F5B">
            <w:pPr>
              <w:spacing w:after="0" w:line="276" w:lineRule="auto"/>
              <w:jc w:val="center"/>
              <w:rPr>
                <w:rFonts w:ascii="Arial" w:eastAsia="Times New Roman" w:hAnsi="Arial" w:cs="Arial"/>
                <w:color w:val="000000"/>
                <w:sz w:val="20"/>
                <w:szCs w:val="20"/>
              </w:rPr>
            </w:pPr>
            <w:proofErr w:type="spellStart"/>
            <w:r w:rsidRPr="00325F38">
              <w:rPr>
                <w:rFonts w:ascii="Arial" w:eastAsia="Times New Roman" w:hAnsi="Arial" w:cs="Arial"/>
                <w:color w:val="000000"/>
                <w:sz w:val="20"/>
                <w:szCs w:val="20"/>
              </w:rPr>
              <w:t>Хүрэх</w:t>
            </w:r>
            <w:proofErr w:type="spellEnd"/>
            <w:r w:rsidRPr="00325F38">
              <w:rPr>
                <w:rFonts w:ascii="Arial" w:eastAsia="Times New Roman" w:hAnsi="Arial" w:cs="Arial"/>
                <w:color w:val="000000"/>
                <w:sz w:val="20"/>
                <w:szCs w:val="20"/>
              </w:rPr>
              <w:t xml:space="preserve"> </w:t>
            </w:r>
            <w:proofErr w:type="spellStart"/>
            <w:r w:rsidRPr="00325F38">
              <w:rPr>
                <w:rFonts w:ascii="Arial" w:eastAsia="Times New Roman" w:hAnsi="Arial" w:cs="Arial"/>
                <w:color w:val="000000"/>
                <w:sz w:val="20"/>
                <w:szCs w:val="20"/>
              </w:rPr>
              <w:t>түвшинд</w:t>
            </w:r>
            <w:proofErr w:type="spellEnd"/>
            <w:r w:rsidRPr="00325F38">
              <w:rPr>
                <w:rFonts w:ascii="Arial" w:eastAsia="Times New Roman" w:hAnsi="Arial" w:cs="Arial"/>
                <w:color w:val="000000"/>
                <w:sz w:val="20"/>
                <w:szCs w:val="20"/>
              </w:rPr>
              <w:t xml:space="preserve"> </w:t>
            </w:r>
            <w:proofErr w:type="spellStart"/>
            <w:r w:rsidRPr="00325F38">
              <w:rPr>
                <w:rFonts w:ascii="Arial" w:eastAsia="Times New Roman" w:hAnsi="Arial" w:cs="Arial"/>
                <w:color w:val="000000"/>
                <w:sz w:val="20"/>
                <w:szCs w:val="20"/>
              </w:rPr>
              <w:t>хүрсэн</w:t>
            </w:r>
            <w:proofErr w:type="spellEnd"/>
            <w:r w:rsidRPr="00325F38">
              <w:rPr>
                <w:rFonts w:ascii="Arial" w:eastAsia="Times New Roman" w:hAnsi="Arial" w:cs="Arial"/>
                <w:color w:val="000000"/>
                <w:sz w:val="20"/>
                <w:szCs w:val="20"/>
              </w:rPr>
              <w:t xml:space="preserve"> </w:t>
            </w:r>
            <w:proofErr w:type="spellStart"/>
            <w:r w:rsidRPr="00325F38">
              <w:rPr>
                <w:rFonts w:ascii="Arial" w:eastAsia="Times New Roman" w:hAnsi="Arial" w:cs="Arial"/>
                <w:color w:val="000000"/>
                <w:sz w:val="20"/>
                <w:szCs w:val="20"/>
              </w:rPr>
              <w:t>бол</w:t>
            </w:r>
            <w:proofErr w:type="spellEnd"/>
            <w:r w:rsidRPr="00325F38">
              <w:rPr>
                <w:rFonts w:ascii="Arial" w:eastAsia="Times New Roman" w:hAnsi="Arial" w:cs="Arial"/>
                <w:color w:val="000000"/>
                <w:sz w:val="20"/>
                <w:szCs w:val="20"/>
              </w:rPr>
              <w:t xml:space="preserve"> </w:t>
            </w:r>
            <w:r w:rsidR="007F2198" w:rsidRPr="00325F38">
              <w:rPr>
                <w:rFonts w:ascii="Arial" w:eastAsia="Times New Roman" w:hAnsi="Arial" w:cs="Arial"/>
                <w:color w:val="000000"/>
                <w:sz w:val="20"/>
                <w:szCs w:val="20"/>
              </w:rPr>
              <w:t>2</w:t>
            </w:r>
            <w:r w:rsidRPr="00325F38">
              <w:rPr>
                <w:rFonts w:ascii="Arial" w:eastAsia="Times New Roman" w:hAnsi="Arial" w:cs="Arial"/>
                <w:color w:val="000000"/>
                <w:sz w:val="20"/>
                <w:szCs w:val="20"/>
              </w:rPr>
              <w:t xml:space="preserve">0 </w:t>
            </w:r>
            <w:proofErr w:type="spellStart"/>
            <w:r w:rsidRPr="00325F38">
              <w:rPr>
                <w:rFonts w:ascii="Arial" w:eastAsia="Times New Roman" w:hAnsi="Arial" w:cs="Arial"/>
                <w:color w:val="000000"/>
                <w:sz w:val="20"/>
                <w:szCs w:val="20"/>
              </w:rPr>
              <w:t>оноо</w:t>
            </w:r>
            <w:proofErr w:type="spellEnd"/>
            <w:r w:rsidRPr="00325F38">
              <w:rPr>
                <w:rFonts w:ascii="Arial" w:eastAsia="Times New Roman" w:hAnsi="Arial" w:cs="Arial"/>
                <w:color w:val="000000"/>
                <w:sz w:val="20"/>
                <w:szCs w:val="20"/>
              </w:rPr>
              <w:t xml:space="preserve">, </w:t>
            </w:r>
            <w:proofErr w:type="spellStart"/>
            <w:r w:rsidRPr="00325F38">
              <w:rPr>
                <w:rFonts w:ascii="Arial" w:eastAsia="Times New Roman" w:hAnsi="Arial" w:cs="Arial"/>
                <w:color w:val="000000"/>
                <w:sz w:val="20"/>
                <w:szCs w:val="20"/>
              </w:rPr>
              <w:t>хүрээгүй</w:t>
            </w:r>
            <w:proofErr w:type="spellEnd"/>
            <w:r w:rsidRPr="00325F38">
              <w:rPr>
                <w:rFonts w:ascii="Arial" w:eastAsia="Times New Roman" w:hAnsi="Arial" w:cs="Arial"/>
                <w:color w:val="000000"/>
                <w:sz w:val="20"/>
                <w:szCs w:val="20"/>
              </w:rPr>
              <w:t xml:space="preserve"> </w:t>
            </w:r>
            <w:proofErr w:type="spellStart"/>
            <w:r w:rsidRPr="00325F38">
              <w:rPr>
                <w:rFonts w:ascii="Arial" w:eastAsia="Times New Roman" w:hAnsi="Arial" w:cs="Arial"/>
                <w:color w:val="000000"/>
                <w:sz w:val="20"/>
                <w:szCs w:val="20"/>
              </w:rPr>
              <w:t>бол</w:t>
            </w:r>
            <w:proofErr w:type="spellEnd"/>
            <w:r w:rsidRPr="00325F38">
              <w:rPr>
                <w:rFonts w:ascii="Arial" w:eastAsia="Times New Roman" w:hAnsi="Arial" w:cs="Arial"/>
                <w:color w:val="000000"/>
                <w:sz w:val="20"/>
                <w:szCs w:val="20"/>
              </w:rPr>
              <w:t xml:space="preserve"> 0 оноо</w:t>
            </w:r>
          </w:p>
        </w:tc>
        <w:tc>
          <w:tcPr>
            <w:tcW w:w="1718" w:type="dxa"/>
            <w:tcBorders>
              <w:top w:val="nil"/>
              <w:left w:val="nil"/>
              <w:bottom w:val="single" w:sz="4" w:space="0" w:color="auto"/>
              <w:right w:val="single" w:sz="4" w:space="0" w:color="auto"/>
            </w:tcBorders>
            <w:shd w:val="clear" w:color="000000" w:fill="FFFFFF"/>
            <w:vAlign w:val="center"/>
            <w:hideMark/>
          </w:tcPr>
          <w:p w14:paraId="4918A264" w14:textId="77777777" w:rsidR="00F64FB8" w:rsidRPr="00325F38" w:rsidRDefault="00F64FB8" w:rsidP="00031F5B">
            <w:pPr>
              <w:spacing w:after="0" w:line="276" w:lineRule="auto"/>
              <w:rPr>
                <w:rFonts w:ascii="Arial" w:eastAsia="Times New Roman" w:hAnsi="Arial" w:cs="Arial"/>
                <w:color w:val="000000"/>
                <w:sz w:val="20"/>
                <w:szCs w:val="20"/>
              </w:rPr>
            </w:pPr>
            <w:r w:rsidRPr="00325F38">
              <w:rPr>
                <w:rFonts w:ascii="Arial" w:eastAsia="Times New Roman" w:hAnsi="Arial" w:cs="Arial"/>
                <w:color w:val="000000"/>
                <w:sz w:val="20"/>
                <w:szCs w:val="20"/>
              </w:rPr>
              <w:t>ЭМДЕГазрын нэхэмжлэлийн дата</w:t>
            </w:r>
          </w:p>
        </w:tc>
      </w:tr>
      <w:tr w:rsidR="00F64FB8" w:rsidRPr="00325F38" w14:paraId="1EA3867F" w14:textId="77777777" w:rsidTr="00446254">
        <w:trPr>
          <w:trHeight w:val="1400"/>
        </w:trPr>
        <w:tc>
          <w:tcPr>
            <w:tcW w:w="469" w:type="dxa"/>
            <w:tcBorders>
              <w:top w:val="nil"/>
              <w:left w:val="single" w:sz="4" w:space="0" w:color="auto"/>
              <w:bottom w:val="single" w:sz="4" w:space="0" w:color="auto"/>
              <w:right w:val="single" w:sz="4" w:space="0" w:color="auto"/>
            </w:tcBorders>
            <w:shd w:val="clear" w:color="000000" w:fill="FFFFFF"/>
            <w:vAlign w:val="center"/>
            <w:hideMark/>
          </w:tcPr>
          <w:p w14:paraId="0638E691" w14:textId="77777777" w:rsidR="00F64FB8" w:rsidRPr="00325F38" w:rsidRDefault="00F64FB8" w:rsidP="00031F5B">
            <w:pPr>
              <w:spacing w:after="0" w:line="276" w:lineRule="auto"/>
              <w:jc w:val="center"/>
              <w:rPr>
                <w:rFonts w:ascii="Arial" w:eastAsia="Times New Roman" w:hAnsi="Arial" w:cs="Arial"/>
                <w:color w:val="000000"/>
                <w:sz w:val="20"/>
                <w:szCs w:val="20"/>
              </w:rPr>
            </w:pPr>
            <w:r w:rsidRPr="00325F38">
              <w:rPr>
                <w:rFonts w:ascii="Arial" w:eastAsia="Times New Roman" w:hAnsi="Arial" w:cs="Arial"/>
                <w:color w:val="000000"/>
                <w:sz w:val="20"/>
                <w:szCs w:val="20"/>
              </w:rPr>
              <w:t>4</w:t>
            </w:r>
          </w:p>
        </w:tc>
        <w:tc>
          <w:tcPr>
            <w:tcW w:w="1644" w:type="dxa"/>
            <w:tcBorders>
              <w:top w:val="nil"/>
              <w:left w:val="nil"/>
              <w:bottom w:val="single" w:sz="4" w:space="0" w:color="auto"/>
              <w:right w:val="single" w:sz="4" w:space="0" w:color="auto"/>
            </w:tcBorders>
            <w:shd w:val="clear" w:color="000000" w:fill="FFFFFF"/>
            <w:vAlign w:val="center"/>
            <w:hideMark/>
          </w:tcPr>
          <w:p w14:paraId="4FF1FBED" w14:textId="77777777" w:rsidR="00F64FB8" w:rsidRPr="00325F38" w:rsidRDefault="00F64FB8" w:rsidP="00031F5B">
            <w:pPr>
              <w:spacing w:after="0" w:line="276" w:lineRule="auto"/>
              <w:rPr>
                <w:rFonts w:ascii="Arial" w:eastAsia="Times New Roman" w:hAnsi="Arial" w:cs="Arial"/>
                <w:color w:val="000000"/>
                <w:sz w:val="20"/>
                <w:szCs w:val="20"/>
              </w:rPr>
            </w:pPr>
            <w:r w:rsidRPr="00325F38">
              <w:rPr>
                <w:rFonts w:ascii="Arial" w:eastAsia="Times New Roman" w:hAnsi="Arial" w:cs="Arial"/>
                <w:color w:val="000000"/>
                <w:sz w:val="20"/>
                <w:szCs w:val="20"/>
              </w:rPr>
              <w:t>Нийт мэс заслын дотор өдрийн мэс заслын тохиолдлын эзлэх хувь</w:t>
            </w:r>
          </w:p>
        </w:tc>
        <w:tc>
          <w:tcPr>
            <w:tcW w:w="2803" w:type="dxa"/>
            <w:tcBorders>
              <w:top w:val="nil"/>
              <w:left w:val="nil"/>
              <w:bottom w:val="single" w:sz="4" w:space="0" w:color="auto"/>
              <w:right w:val="single" w:sz="4" w:space="0" w:color="auto"/>
            </w:tcBorders>
            <w:shd w:val="clear" w:color="000000" w:fill="FFFFFF"/>
            <w:vAlign w:val="center"/>
            <w:hideMark/>
          </w:tcPr>
          <w:p w14:paraId="115A963B" w14:textId="1ACC603B" w:rsidR="00F64FB8" w:rsidRPr="00325F38" w:rsidRDefault="00F64FB8" w:rsidP="00031F5B">
            <w:pPr>
              <w:spacing w:after="0" w:line="276" w:lineRule="auto"/>
              <w:rPr>
                <w:rFonts w:ascii="Arial" w:eastAsia="Times New Roman" w:hAnsi="Arial" w:cs="Arial"/>
                <w:color w:val="000000"/>
                <w:sz w:val="20"/>
                <w:szCs w:val="20"/>
              </w:rPr>
            </w:pPr>
            <w:proofErr w:type="spellStart"/>
            <w:r w:rsidRPr="00325F38">
              <w:rPr>
                <w:rFonts w:ascii="Arial" w:eastAsia="Times New Roman" w:hAnsi="Arial" w:cs="Arial"/>
                <w:color w:val="000000"/>
                <w:sz w:val="20"/>
                <w:szCs w:val="20"/>
              </w:rPr>
              <w:t>Өдрийн</w:t>
            </w:r>
            <w:proofErr w:type="spellEnd"/>
            <w:r w:rsidRPr="00325F38">
              <w:rPr>
                <w:rFonts w:ascii="Arial" w:eastAsia="Times New Roman" w:hAnsi="Arial" w:cs="Arial"/>
                <w:color w:val="000000"/>
                <w:sz w:val="20"/>
                <w:szCs w:val="20"/>
              </w:rPr>
              <w:t xml:space="preserve"> </w:t>
            </w:r>
            <w:proofErr w:type="spellStart"/>
            <w:r w:rsidRPr="00325F38">
              <w:rPr>
                <w:rFonts w:ascii="Arial" w:eastAsia="Times New Roman" w:hAnsi="Arial" w:cs="Arial"/>
                <w:color w:val="000000"/>
                <w:sz w:val="20"/>
                <w:szCs w:val="20"/>
              </w:rPr>
              <w:t>мэс</w:t>
            </w:r>
            <w:proofErr w:type="spellEnd"/>
            <w:r w:rsidRPr="00325F38">
              <w:rPr>
                <w:rFonts w:ascii="Arial" w:eastAsia="Times New Roman" w:hAnsi="Arial" w:cs="Arial"/>
                <w:color w:val="000000"/>
                <w:sz w:val="20"/>
                <w:szCs w:val="20"/>
              </w:rPr>
              <w:t xml:space="preserve"> </w:t>
            </w:r>
            <w:proofErr w:type="spellStart"/>
            <w:r w:rsidRPr="00325F38">
              <w:rPr>
                <w:rFonts w:ascii="Arial" w:eastAsia="Times New Roman" w:hAnsi="Arial" w:cs="Arial"/>
                <w:color w:val="000000"/>
                <w:sz w:val="20"/>
                <w:szCs w:val="20"/>
              </w:rPr>
              <w:t>заслын</w:t>
            </w:r>
            <w:proofErr w:type="spellEnd"/>
            <w:r w:rsidRPr="00325F38">
              <w:rPr>
                <w:rFonts w:ascii="Arial" w:eastAsia="Times New Roman" w:hAnsi="Arial" w:cs="Arial"/>
                <w:color w:val="000000"/>
                <w:sz w:val="20"/>
                <w:szCs w:val="20"/>
              </w:rPr>
              <w:t xml:space="preserve"> </w:t>
            </w:r>
            <w:proofErr w:type="spellStart"/>
            <w:r w:rsidRPr="00325F38">
              <w:rPr>
                <w:rFonts w:ascii="Arial" w:eastAsia="Times New Roman" w:hAnsi="Arial" w:cs="Arial"/>
                <w:color w:val="000000"/>
                <w:sz w:val="20"/>
                <w:szCs w:val="20"/>
              </w:rPr>
              <w:t>тохиолдлын</w:t>
            </w:r>
            <w:proofErr w:type="spellEnd"/>
            <w:r w:rsidRPr="00325F38">
              <w:rPr>
                <w:rFonts w:ascii="Arial" w:eastAsia="Times New Roman" w:hAnsi="Arial" w:cs="Arial"/>
                <w:color w:val="000000"/>
                <w:sz w:val="20"/>
                <w:szCs w:val="20"/>
              </w:rPr>
              <w:t xml:space="preserve"> </w:t>
            </w:r>
            <w:proofErr w:type="spellStart"/>
            <w:r w:rsidRPr="00325F38">
              <w:rPr>
                <w:rFonts w:ascii="Arial" w:eastAsia="Times New Roman" w:hAnsi="Arial" w:cs="Arial"/>
                <w:color w:val="000000"/>
                <w:sz w:val="20"/>
                <w:szCs w:val="20"/>
              </w:rPr>
              <w:t>тоо</w:t>
            </w:r>
            <w:proofErr w:type="spellEnd"/>
            <w:r w:rsidRPr="00325F38">
              <w:rPr>
                <w:rFonts w:ascii="Arial" w:eastAsia="Times New Roman" w:hAnsi="Arial" w:cs="Arial"/>
                <w:color w:val="000000"/>
                <w:sz w:val="20"/>
                <w:szCs w:val="20"/>
              </w:rPr>
              <w:t xml:space="preserve">*100% / </w:t>
            </w:r>
            <w:proofErr w:type="spellStart"/>
            <w:r w:rsidRPr="00325F38">
              <w:rPr>
                <w:rFonts w:ascii="Arial" w:eastAsia="Times New Roman" w:hAnsi="Arial" w:cs="Arial"/>
                <w:color w:val="000000"/>
                <w:sz w:val="20"/>
                <w:szCs w:val="20"/>
              </w:rPr>
              <w:t>Өдрөөр</w:t>
            </w:r>
            <w:proofErr w:type="spellEnd"/>
            <w:r w:rsidRPr="00325F38">
              <w:rPr>
                <w:rFonts w:ascii="Arial" w:eastAsia="Times New Roman" w:hAnsi="Arial" w:cs="Arial"/>
                <w:color w:val="000000"/>
                <w:sz w:val="20"/>
                <w:szCs w:val="20"/>
              </w:rPr>
              <w:t xml:space="preserve"> </w:t>
            </w:r>
            <w:proofErr w:type="spellStart"/>
            <w:r w:rsidRPr="00325F38">
              <w:rPr>
                <w:rFonts w:ascii="Arial" w:eastAsia="Times New Roman" w:hAnsi="Arial" w:cs="Arial"/>
                <w:color w:val="000000"/>
                <w:sz w:val="20"/>
                <w:szCs w:val="20"/>
              </w:rPr>
              <w:t>мэс</w:t>
            </w:r>
            <w:proofErr w:type="spellEnd"/>
            <w:r w:rsidRPr="00325F38">
              <w:rPr>
                <w:rFonts w:ascii="Arial" w:eastAsia="Times New Roman" w:hAnsi="Arial" w:cs="Arial"/>
                <w:color w:val="000000"/>
                <w:sz w:val="20"/>
                <w:szCs w:val="20"/>
              </w:rPr>
              <w:t xml:space="preserve"> </w:t>
            </w:r>
            <w:proofErr w:type="spellStart"/>
            <w:r w:rsidRPr="00325F38">
              <w:rPr>
                <w:rFonts w:ascii="Arial" w:eastAsia="Times New Roman" w:hAnsi="Arial" w:cs="Arial"/>
                <w:color w:val="000000"/>
                <w:sz w:val="20"/>
                <w:szCs w:val="20"/>
              </w:rPr>
              <w:t>засал</w:t>
            </w:r>
            <w:proofErr w:type="spellEnd"/>
            <w:r w:rsidRPr="00325F38">
              <w:rPr>
                <w:rFonts w:ascii="Arial" w:eastAsia="Times New Roman" w:hAnsi="Arial" w:cs="Arial"/>
                <w:color w:val="000000"/>
                <w:sz w:val="20"/>
                <w:szCs w:val="20"/>
              </w:rPr>
              <w:t xml:space="preserve"> </w:t>
            </w:r>
            <w:proofErr w:type="spellStart"/>
            <w:r w:rsidRPr="00325F38">
              <w:rPr>
                <w:rFonts w:ascii="Arial" w:eastAsia="Times New Roman" w:hAnsi="Arial" w:cs="Arial"/>
                <w:color w:val="000000"/>
                <w:sz w:val="20"/>
                <w:szCs w:val="20"/>
              </w:rPr>
              <w:t>хийх</w:t>
            </w:r>
            <w:proofErr w:type="spellEnd"/>
            <w:r w:rsidRPr="00325F38">
              <w:rPr>
                <w:rFonts w:ascii="Arial" w:eastAsia="Times New Roman" w:hAnsi="Arial" w:cs="Arial"/>
                <w:color w:val="000000"/>
                <w:sz w:val="20"/>
                <w:szCs w:val="20"/>
              </w:rPr>
              <w:t xml:space="preserve"> </w:t>
            </w:r>
            <w:proofErr w:type="spellStart"/>
            <w:r w:rsidRPr="00325F38">
              <w:rPr>
                <w:rFonts w:ascii="Arial" w:eastAsia="Times New Roman" w:hAnsi="Arial" w:cs="Arial"/>
                <w:color w:val="000000"/>
                <w:sz w:val="20"/>
                <w:szCs w:val="20"/>
              </w:rPr>
              <w:t>боломжтой</w:t>
            </w:r>
            <w:proofErr w:type="spellEnd"/>
            <w:r w:rsidRPr="00325F38">
              <w:rPr>
                <w:rFonts w:ascii="Arial" w:eastAsia="Times New Roman" w:hAnsi="Arial" w:cs="Arial"/>
                <w:color w:val="000000"/>
                <w:sz w:val="20"/>
                <w:szCs w:val="20"/>
              </w:rPr>
              <w:t xml:space="preserve"> ОХБ-</w:t>
            </w:r>
            <w:proofErr w:type="spellStart"/>
            <w:r w:rsidRPr="00325F38">
              <w:rPr>
                <w:rFonts w:ascii="Arial" w:eastAsia="Times New Roman" w:hAnsi="Arial" w:cs="Arial"/>
                <w:color w:val="000000"/>
                <w:sz w:val="20"/>
                <w:szCs w:val="20"/>
              </w:rPr>
              <w:t>ийн</w:t>
            </w:r>
            <w:proofErr w:type="spellEnd"/>
            <w:r w:rsidRPr="00325F38">
              <w:rPr>
                <w:rFonts w:ascii="Arial" w:eastAsia="Times New Roman" w:hAnsi="Arial" w:cs="Arial"/>
                <w:color w:val="000000"/>
                <w:sz w:val="20"/>
                <w:szCs w:val="20"/>
              </w:rPr>
              <w:t xml:space="preserve"> </w:t>
            </w:r>
            <w:proofErr w:type="spellStart"/>
            <w:r w:rsidRPr="00325F38">
              <w:rPr>
                <w:rFonts w:ascii="Arial" w:eastAsia="Times New Roman" w:hAnsi="Arial" w:cs="Arial"/>
                <w:color w:val="000000"/>
                <w:sz w:val="20"/>
                <w:szCs w:val="20"/>
              </w:rPr>
              <w:t>тохиолдлын</w:t>
            </w:r>
            <w:proofErr w:type="spellEnd"/>
            <w:r w:rsidRPr="00325F38">
              <w:rPr>
                <w:rFonts w:ascii="Arial" w:eastAsia="Times New Roman" w:hAnsi="Arial" w:cs="Arial"/>
                <w:color w:val="000000"/>
                <w:sz w:val="20"/>
                <w:szCs w:val="20"/>
              </w:rPr>
              <w:t xml:space="preserve"> </w:t>
            </w:r>
            <w:proofErr w:type="spellStart"/>
            <w:r w:rsidRPr="00325F38">
              <w:rPr>
                <w:rFonts w:ascii="Arial" w:eastAsia="Times New Roman" w:hAnsi="Arial" w:cs="Arial"/>
                <w:color w:val="000000"/>
                <w:sz w:val="20"/>
                <w:szCs w:val="20"/>
              </w:rPr>
              <w:t>тоо</w:t>
            </w:r>
            <w:proofErr w:type="spellEnd"/>
            <w:r w:rsidRPr="00325F38">
              <w:rPr>
                <w:rFonts w:ascii="Arial" w:eastAsia="Times New Roman" w:hAnsi="Arial" w:cs="Arial"/>
                <w:color w:val="000000"/>
                <w:sz w:val="20"/>
                <w:szCs w:val="20"/>
              </w:rPr>
              <w:t xml:space="preserve"> </w:t>
            </w:r>
          </w:p>
        </w:tc>
        <w:tc>
          <w:tcPr>
            <w:tcW w:w="1664" w:type="dxa"/>
            <w:tcBorders>
              <w:top w:val="nil"/>
              <w:left w:val="nil"/>
              <w:bottom w:val="single" w:sz="4" w:space="0" w:color="auto"/>
              <w:right w:val="single" w:sz="4" w:space="0" w:color="auto"/>
            </w:tcBorders>
            <w:shd w:val="clear" w:color="000000" w:fill="FFFFFF"/>
            <w:vAlign w:val="center"/>
            <w:hideMark/>
          </w:tcPr>
          <w:p w14:paraId="5B4214D2" w14:textId="77777777" w:rsidR="00F64FB8" w:rsidRPr="00325F38" w:rsidRDefault="00F64FB8" w:rsidP="00031F5B">
            <w:pPr>
              <w:spacing w:after="0" w:line="276" w:lineRule="auto"/>
              <w:rPr>
                <w:rFonts w:ascii="Arial" w:eastAsia="Times New Roman" w:hAnsi="Arial" w:cs="Arial"/>
                <w:sz w:val="20"/>
                <w:szCs w:val="20"/>
              </w:rPr>
            </w:pPr>
            <w:r w:rsidRPr="00325F38">
              <w:rPr>
                <w:rFonts w:ascii="Arial" w:eastAsia="Times New Roman" w:hAnsi="Arial" w:cs="Arial"/>
                <w:sz w:val="20"/>
                <w:szCs w:val="20"/>
              </w:rPr>
              <w:t>Бүх амаржих газарт хамаарна.</w:t>
            </w:r>
          </w:p>
        </w:tc>
        <w:tc>
          <w:tcPr>
            <w:tcW w:w="1094" w:type="dxa"/>
            <w:tcBorders>
              <w:top w:val="nil"/>
              <w:left w:val="nil"/>
              <w:bottom w:val="single" w:sz="4" w:space="0" w:color="auto"/>
              <w:right w:val="single" w:sz="4" w:space="0" w:color="auto"/>
            </w:tcBorders>
            <w:shd w:val="clear" w:color="000000" w:fill="FFFFFF"/>
            <w:vAlign w:val="center"/>
            <w:hideMark/>
          </w:tcPr>
          <w:p w14:paraId="1125AFC2" w14:textId="77777777" w:rsidR="00F64FB8" w:rsidRPr="00325F38" w:rsidRDefault="00F64FB8" w:rsidP="00031F5B">
            <w:pPr>
              <w:spacing w:after="0" w:line="276" w:lineRule="auto"/>
              <w:jc w:val="center"/>
              <w:rPr>
                <w:rFonts w:ascii="Arial" w:eastAsia="Times New Roman" w:hAnsi="Arial" w:cs="Arial"/>
                <w:color w:val="FF0000"/>
                <w:sz w:val="20"/>
                <w:szCs w:val="20"/>
              </w:rPr>
            </w:pPr>
            <w:r w:rsidRPr="00325F38">
              <w:rPr>
                <w:rFonts w:ascii="Arial" w:eastAsia="Times New Roman" w:hAnsi="Arial" w:cs="Arial"/>
                <w:color w:val="FF0000"/>
                <w:sz w:val="20"/>
                <w:szCs w:val="20"/>
              </w:rPr>
              <w:t> </w:t>
            </w:r>
          </w:p>
        </w:tc>
        <w:tc>
          <w:tcPr>
            <w:tcW w:w="1423" w:type="dxa"/>
            <w:tcBorders>
              <w:top w:val="nil"/>
              <w:left w:val="nil"/>
              <w:bottom w:val="single" w:sz="4" w:space="0" w:color="auto"/>
              <w:right w:val="single" w:sz="4" w:space="0" w:color="auto"/>
            </w:tcBorders>
            <w:shd w:val="clear" w:color="000000" w:fill="FFFFFF"/>
            <w:vAlign w:val="center"/>
            <w:hideMark/>
          </w:tcPr>
          <w:p w14:paraId="6DD4556E" w14:textId="77777777" w:rsidR="00F64FB8" w:rsidRPr="00325F38" w:rsidRDefault="00F64FB8" w:rsidP="00031F5B">
            <w:pPr>
              <w:spacing w:after="0" w:line="276" w:lineRule="auto"/>
              <w:jc w:val="center"/>
              <w:rPr>
                <w:rFonts w:ascii="Arial" w:eastAsia="Times New Roman" w:hAnsi="Arial" w:cs="Arial"/>
                <w:color w:val="000000"/>
                <w:sz w:val="20"/>
                <w:szCs w:val="20"/>
              </w:rPr>
            </w:pPr>
            <w:r w:rsidRPr="00325F38">
              <w:rPr>
                <w:rFonts w:ascii="Arial" w:eastAsia="Times New Roman" w:hAnsi="Arial" w:cs="Arial"/>
                <w:color w:val="000000"/>
                <w:sz w:val="20"/>
                <w:szCs w:val="20"/>
              </w:rPr>
              <w:t>Байгууллага бүрийн суурь түвшинг гэрээнд тусгана.</w:t>
            </w:r>
          </w:p>
        </w:tc>
        <w:tc>
          <w:tcPr>
            <w:tcW w:w="1423" w:type="dxa"/>
            <w:tcBorders>
              <w:top w:val="nil"/>
              <w:left w:val="nil"/>
              <w:bottom w:val="single" w:sz="4" w:space="0" w:color="auto"/>
              <w:right w:val="single" w:sz="4" w:space="0" w:color="auto"/>
            </w:tcBorders>
            <w:shd w:val="clear" w:color="000000" w:fill="FFFFFF"/>
            <w:vAlign w:val="center"/>
            <w:hideMark/>
          </w:tcPr>
          <w:p w14:paraId="05DE4065" w14:textId="699FC78D" w:rsidR="00F64FB8" w:rsidRPr="00325F38" w:rsidRDefault="00AC24AE" w:rsidP="00031F5B">
            <w:pPr>
              <w:spacing w:after="0" w:line="276" w:lineRule="auto"/>
              <w:jc w:val="center"/>
              <w:rPr>
                <w:rFonts w:ascii="Arial" w:eastAsia="Times New Roman" w:hAnsi="Arial" w:cs="Arial"/>
                <w:color w:val="FF0000"/>
                <w:sz w:val="20"/>
                <w:szCs w:val="20"/>
              </w:rPr>
            </w:pPr>
            <w:r w:rsidRPr="00325F38">
              <w:rPr>
                <w:rFonts w:ascii="Arial" w:eastAsia="Times New Roman" w:hAnsi="Arial" w:cs="Arial"/>
                <w:color w:val="000000"/>
                <w:sz w:val="20"/>
                <w:szCs w:val="20"/>
              </w:rPr>
              <w:t xml:space="preserve">≥ </w:t>
            </w:r>
            <w:r w:rsidR="00F64FB8" w:rsidRPr="00325F38">
              <w:rPr>
                <w:rFonts w:ascii="Arial" w:eastAsia="Times New Roman" w:hAnsi="Arial" w:cs="Arial"/>
                <w:color w:val="000000" w:themeColor="text1"/>
                <w:sz w:val="20"/>
                <w:szCs w:val="20"/>
              </w:rPr>
              <w:t>50%</w:t>
            </w:r>
          </w:p>
        </w:tc>
        <w:tc>
          <w:tcPr>
            <w:tcW w:w="1092" w:type="dxa"/>
            <w:tcBorders>
              <w:top w:val="nil"/>
              <w:left w:val="nil"/>
              <w:bottom w:val="single" w:sz="4" w:space="0" w:color="auto"/>
              <w:right w:val="single" w:sz="4" w:space="0" w:color="auto"/>
            </w:tcBorders>
            <w:shd w:val="clear" w:color="000000" w:fill="FFFFFF"/>
            <w:vAlign w:val="center"/>
            <w:hideMark/>
          </w:tcPr>
          <w:p w14:paraId="3A5917AB" w14:textId="77777777" w:rsidR="00F64FB8" w:rsidRPr="00325F38" w:rsidRDefault="00F64FB8" w:rsidP="00031F5B">
            <w:pPr>
              <w:spacing w:after="0" w:line="276" w:lineRule="auto"/>
              <w:jc w:val="center"/>
              <w:rPr>
                <w:rFonts w:ascii="Arial" w:eastAsia="Times New Roman" w:hAnsi="Arial" w:cs="Arial"/>
                <w:color w:val="000000"/>
                <w:sz w:val="20"/>
                <w:szCs w:val="20"/>
              </w:rPr>
            </w:pPr>
            <w:r w:rsidRPr="00325F38">
              <w:rPr>
                <w:rFonts w:ascii="Arial" w:eastAsia="Times New Roman" w:hAnsi="Arial" w:cs="Arial"/>
                <w:color w:val="000000"/>
                <w:sz w:val="20"/>
                <w:szCs w:val="20"/>
              </w:rPr>
              <w:t>15 оноо</w:t>
            </w:r>
          </w:p>
        </w:tc>
        <w:tc>
          <w:tcPr>
            <w:tcW w:w="1266" w:type="dxa"/>
            <w:tcBorders>
              <w:top w:val="nil"/>
              <w:left w:val="nil"/>
              <w:bottom w:val="single" w:sz="4" w:space="0" w:color="auto"/>
              <w:right w:val="single" w:sz="4" w:space="0" w:color="auto"/>
            </w:tcBorders>
            <w:shd w:val="clear" w:color="000000" w:fill="FFFFFF"/>
            <w:vAlign w:val="center"/>
            <w:hideMark/>
          </w:tcPr>
          <w:p w14:paraId="06EDBEB6" w14:textId="66438A57" w:rsidR="00F64FB8" w:rsidRPr="00325F38" w:rsidRDefault="00F64FB8" w:rsidP="00031F5B">
            <w:pPr>
              <w:spacing w:after="0" w:line="276" w:lineRule="auto"/>
              <w:jc w:val="center"/>
              <w:rPr>
                <w:rFonts w:ascii="Arial" w:eastAsia="Times New Roman" w:hAnsi="Arial" w:cs="Arial"/>
                <w:color w:val="000000"/>
                <w:sz w:val="20"/>
                <w:szCs w:val="20"/>
              </w:rPr>
            </w:pPr>
            <w:proofErr w:type="spellStart"/>
            <w:r w:rsidRPr="00325F38">
              <w:rPr>
                <w:rFonts w:ascii="Arial" w:eastAsia="Times New Roman" w:hAnsi="Arial" w:cs="Arial"/>
                <w:color w:val="000000"/>
                <w:sz w:val="20"/>
                <w:szCs w:val="20"/>
              </w:rPr>
              <w:t>Хүрэх</w:t>
            </w:r>
            <w:proofErr w:type="spellEnd"/>
            <w:r w:rsidRPr="00325F38">
              <w:rPr>
                <w:rFonts w:ascii="Arial" w:eastAsia="Times New Roman" w:hAnsi="Arial" w:cs="Arial"/>
                <w:color w:val="000000"/>
                <w:sz w:val="20"/>
                <w:szCs w:val="20"/>
              </w:rPr>
              <w:t xml:space="preserve"> </w:t>
            </w:r>
            <w:proofErr w:type="spellStart"/>
            <w:r w:rsidRPr="00325F38">
              <w:rPr>
                <w:rFonts w:ascii="Arial" w:eastAsia="Times New Roman" w:hAnsi="Arial" w:cs="Arial"/>
                <w:color w:val="000000"/>
                <w:sz w:val="20"/>
                <w:szCs w:val="20"/>
              </w:rPr>
              <w:t>түвшинд</w:t>
            </w:r>
            <w:proofErr w:type="spellEnd"/>
            <w:r w:rsidRPr="00325F38">
              <w:rPr>
                <w:rFonts w:ascii="Arial" w:eastAsia="Times New Roman" w:hAnsi="Arial" w:cs="Arial"/>
                <w:color w:val="000000"/>
                <w:sz w:val="20"/>
                <w:szCs w:val="20"/>
              </w:rPr>
              <w:t xml:space="preserve"> </w:t>
            </w:r>
            <w:proofErr w:type="spellStart"/>
            <w:r w:rsidRPr="00325F38">
              <w:rPr>
                <w:rFonts w:ascii="Arial" w:eastAsia="Times New Roman" w:hAnsi="Arial" w:cs="Arial"/>
                <w:color w:val="000000"/>
                <w:sz w:val="20"/>
                <w:szCs w:val="20"/>
              </w:rPr>
              <w:t>хүрсэн</w:t>
            </w:r>
            <w:proofErr w:type="spellEnd"/>
            <w:r w:rsidRPr="00325F38">
              <w:rPr>
                <w:rFonts w:ascii="Arial" w:eastAsia="Times New Roman" w:hAnsi="Arial" w:cs="Arial"/>
                <w:color w:val="000000"/>
                <w:sz w:val="20"/>
                <w:szCs w:val="20"/>
              </w:rPr>
              <w:t xml:space="preserve"> </w:t>
            </w:r>
            <w:proofErr w:type="spellStart"/>
            <w:r w:rsidRPr="00325F38">
              <w:rPr>
                <w:rFonts w:ascii="Arial" w:eastAsia="Times New Roman" w:hAnsi="Arial" w:cs="Arial"/>
                <w:color w:val="000000"/>
                <w:sz w:val="20"/>
                <w:szCs w:val="20"/>
              </w:rPr>
              <w:t>бол</w:t>
            </w:r>
            <w:proofErr w:type="spellEnd"/>
            <w:r w:rsidRPr="00325F38">
              <w:rPr>
                <w:rFonts w:ascii="Arial" w:eastAsia="Times New Roman" w:hAnsi="Arial" w:cs="Arial"/>
                <w:color w:val="000000"/>
                <w:sz w:val="20"/>
                <w:szCs w:val="20"/>
              </w:rPr>
              <w:t xml:space="preserve"> 1</w:t>
            </w:r>
            <w:r w:rsidR="007F2198" w:rsidRPr="00325F38">
              <w:rPr>
                <w:rFonts w:ascii="Arial" w:eastAsia="Times New Roman" w:hAnsi="Arial" w:cs="Arial"/>
                <w:color w:val="000000"/>
                <w:sz w:val="20"/>
                <w:szCs w:val="20"/>
              </w:rPr>
              <w:t>5</w:t>
            </w:r>
            <w:r w:rsidRPr="00325F38">
              <w:rPr>
                <w:rFonts w:ascii="Arial" w:eastAsia="Times New Roman" w:hAnsi="Arial" w:cs="Arial"/>
                <w:color w:val="000000"/>
                <w:sz w:val="20"/>
                <w:szCs w:val="20"/>
              </w:rPr>
              <w:t xml:space="preserve"> </w:t>
            </w:r>
            <w:proofErr w:type="spellStart"/>
            <w:r w:rsidRPr="00325F38">
              <w:rPr>
                <w:rFonts w:ascii="Arial" w:eastAsia="Times New Roman" w:hAnsi="Arial" w:cs="Arial"/>
                <w:color w:val="000000"/>
                <w:sz w:val="20"/>
                <w:szCs w:val="20"/>
              </w:rPr>
              <w:t>оноо</w:t>
            </w:r>
            <w:proofErr w:type="spellEnd"/>
            <w:r w:rsidRPr="00325F38">
              <w:rPr>
                <w:rFonts w:ascii="Arial" w:eastAsia="Times New Roman" w:hAnsi="Arial" w:cs="Arial"/>
                <w:color w:val="000000"/>
                <w:sz w:val="20"/>
                <w:szCs w:val="20"/>
              </w:rPr>
              <w:t xml:space="preserve">, </w:t>
            </w:r>
            <w:proofErr w:type="spellStart"/>
            <w:r w:rsidRPr="00325F38">
              <w:rPr>
                <w:rFonts w:ascii="Arial" w:eastAsia="Times New Roman" w:hAnsi="Arial" w:cs="Arial"/>
                <w:color w:val="000000"/>
                <w:sz w:val="20"/>
                <w:szCs w:val="20"/>
              </w:rPr>
              <w:t>хүрээгүй</w:t>
            </w:r>
            <w:proofErr w:type="spellEnd"/>
            <w:r w:rsidRPr="00325F38">
              <w:rPr>
                <w:rFonts w:ascii="Arial" w:eastAsia="Times New Roman" w:hAnsi="Arial" w:cs="Arial"/>
                <w:color w:val="000000"/>
                <w:sz w:val="20"/>
                <w:szCs w:val="20"/>
              </w:rPr>
              <w:t xml:space="preserve"> </w:t>
            </w:r>
            <w:proofErr w:type="spellStart"/>
            <w:r w:rsidRPr="00325F38">
              <w:rPr>
                <w:rFonts w:ascii="Arial" w:eastAsia="Times New Roman" w:hAnsi="Arial" w:cs="Arial"/>
                <w:color w:val="000000"/>
                <w:sz w:val="20"/>
                <w:szCs w:val="20"/>
              </w:rPr>
              <w:t>бол</w:t>
            </w:r>
            <w:proofErr w:type="spellEnd"/>
            <w:r w:rsidRPr="00325F38">
              <w:rPr>
                <w:rFonts w:ascii="Arial" w:eastAsia="Times New Roman" w:hAnsi="Arial" w:cs="Arial"/>
                <w:color w:val="000000"/>
                <w:sz w:val="20"/>
                <w:szCs w:val="20"/>
              </w:rPr>
              <w:t xml:space="preserve"> 0 оноо</w:t>
            </w:r>
          </w:p>
        </w:tc>
        <w:tc>
          <w:tcPr>
            <w:tcW w:w="1718" w:type="dxa"/>
            <w:tcBorders>
              <w:top w:val="nil"/>
              <w:left w:val="nil"/>
              <w:bottom w:val="single" w:sz="4" w:space="0" w:color="auto"/>
              <w:right w:val="single" w:sz="4" w:space="0" w:color="auto"/>
            </w:tcBorders>
            <w:shd w:val="clear" w:color="000000" w:fill="FFFFFF"/>
            <w:vAlign w:val="center"/>
            <w:hideMark/>
          </w:tcPr>
          <w:p w14:paraId="69B9F972" w14:textId="77777777" w:rsidR="00F64FB8" w:rsidRPr="00325F38" w:rsidRDefault="00F64FB8" w:rsidP="00031F5B">
            <w:pPr>
              <w:spacing w:after="0" w:line="276" w:lineRule="auto"/>
              <w:rPr>
                <w:rFonts w:ascii="Arial" w:eastAsia="Times New Roman" w:hAnsi="Arial" w:cs="Arial"/>
                <w:color w:val="000000"/>
                <w:sz w:val="20"/>
                <w:szCs w:val="20"/>
              </w:rPr>
            </w:pPr>
            <w:r w:rsidRPr="00325F38">
              <w:rPr>
                <w:rFonts w:ascii="Arial" w:eastAsia="Times New Roman" w:hAnsi="Arial" w:cs="Arial"/>
                <w:color w:val="000000"/>
                <w:sz w:val="20"/>
                <w:szCs w:val="20"/>
              </w:rPr>
              <w:t>ЭМДЕГазрын нэхэмжлэлийн дата</w:t>
            </w:r>
          </w:p>
        </w:tc>
      </w:tr>
      <w:tr w:rsidR="00F64FB8" w:rsidRPr="00325F38" w14:paraId="4E986304" w14:textId="77777777" w:rsidTr="00446254">
        <w:trPr>
          <w:trHeight w:val="2240"/>
        </w:trPr>
        <w:tc>
          <w:tcPr>
            <w:tcW w:w="46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26B8830" w14:textId="77777777" w:rsidR="00F64FB8" w:rsidRPr="00325F38" w:rsidRDefault="00F64FB8" w:rsidP="00031F5B">
            <w:pPr>
              <w:spacing w:after="0" w:line="276" w:lineRule="auto"/>
              <w:jc w:val="center"/>
              <w:rPr>
                <w:rFonts w:ascii="Arial" w:eastAsia="Times New Roman" w:hAnsi="Arial" w:cs="Arial"/>
                <w:color w:val="000000"/>
                <w:sz w:val="20"/>
                <w:szCs w:val="20"/>
              </w:rPr>
            </w:pPr>
            <w:r w:rsidRPr="00325F38">
              <w:rPr>
                <w:rFonts w:ascii="Arial" w:eastAsia="Times New Roman" w:hAnsi="Arial" w:cs="Arial"/>
                <w:color w:val="000000"/>
                <w:sz w:val="20"/>
                <w:szCs w:val="20"/>
              </w:rPr>
              <w:lastRenderedPageBreak/>
              <w:t>5</w:t>
            </w:r>
          </w:p>
        </w:tc>
        <w:tc>
          <w:tcPr>
            <w:tcW w:w="164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25448F0" w14:textId="77777777" w:rsidR="00F64FB8" w:rsidRPr="00325F38" w:rsidRDefault="00F64FB8" w:rsidP="00031F5B">
            <w:pPr>
              <w:spacing w:after="0" w:line="276" w:lineRule="auto"/>
              <w:rPr>
                <w:rFonts w:ascii="Arial" w:eastAsia="Times New Roman" w:hAnsi="Arial" w:cs="Arial"/>
                <w:color w:val="000000"/>
                <w:sz w:val="20"/>
                <w:szCs w:val="20"/>
              </w:rPr>
            </w:pPr>
            <w:r w:rsidRPr="00325F38">
              <w:rPr>
                <w:rFonts w:ascii="Arial" w:eastAsia="Times New Roman" w:hAnsi="Arial" w:cs="Arial"/>
                <w:color w:val="000000"/>
                <w:sz w:val="20"/>
                <w:szCs w:val="20"/>
              </w:rPr>
              <w:t>Иргэний амбулаториор үйлчлүүлэх дундаж хугацаа</w:t>
            </w:r>
          </w:p>
        </w:tc>
        <w:tc>
          <w:tcPr>
            <w:tcW w:w="280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67F258A" w14:textId="77777777" w:rsidR="00F64FB8" w:rsidRPr="00325F38" w:rsidRDefault="00F64FB8" w:rsidP="00031F5B">
            <w:pPr>
              <w:spacing w:after="0" w:line="276" w:lineRule="auto"/>
              <w:rPr>
                <w:rFonts w:ascii="Arial" w:eastAsia="Times New Roman" w:hAnsi="Arial" w:cs="Arial"/>
                <w:color w:val="000000"/>
                <w:sz w:val="20"/>
                <w:szCs w:val="20"/>
              </w:rPr>
            </w:pPr>
            <w:r w:rsidRPr="00325F38">
              <w:rPr>
                <w:rFonts w:ascii="Arial" w:eastAsia="Times New Roman" w:hAnsi="Arial" w:cs="Arial"/>
                <w:color w:val="000000"/>
                <w:sz w:val="20"/>
                <w:szCs w:val="20"/>
              </w:rPr>
              <w:t>Нийлбэр (Иргэний амбулаторийн тусламж, үйлчилгээг бүрэн авсан огноо -Амбулаторийн тусламж, үйлчилгээний цаг авсан огноо) / Сүүлийн нэг сарын хугацаанд амбулаториор үйлчлүүлсэн иргэдийн тоо</w:t>
            </w:r>
          </w:p>
        </w:tc>
        <w:tc>
          <w:tcPr>
            <w:tcW w:w="166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6CFDD65" w14:textId="77777777" w:rsidR="00F64FB8" w:rsidRPr="00325F38" w:rsidRDefault="00F64FB8" w:rsidP="00031F5B">
            <w:pPr>
              <w:spacing w:after="0" w:line="276" w:lineRule="auto"/>
              <w:rPr>
                <w:rFonts w:ascii="Arial" w:eastAsia="Times New Roman" w:hAnsi="Arial" w:cs="Arial"/>
                <w:sz w:val="20"/>
                <w:szCs w:val="20"/>
              </w:rPr>
            </w:pPr>
            <w:r w:rsidRPr="00325F38">
              <w:rPr>
                <w:rFonts w:ascii="Arial" w:eastAsia="Times New Roman" w:hAnsi="Arial" w:cs="Arial"/>
                <w:sz w:val="20"/>
                <w:szCs w:val="20"/>
              </w:rPr>
              <w:t>Амбулаторийн тусламж, үйлчилгээ үзүүлдэг тохиолдолд</w:t>
            </w:r>
          </w:p>
        </w:tc>
        <w:tc>
          <w:tcPr>
            <w:tcW w:w="109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F6D69B9" w14:textId="77777777" w:rsidR="00F64FB8" w:rsidRPr="00325F38" w:rsidRDefault="00F64FB8" w:rsidP="00031F5B">
            <w:pPr>
              <w:spacing w:after="0" w:line="276" w:lineRule="auto"/>
              <w:jc w:val="center"/>
              <w:rPr>
                <w:rFonts w:ascii="Arial" w:eastAsia="Times New Roman" w:hAnsi="Arial" w:cs="Arial"/>
                <w:color w:val="000000"/>
                <w:sz w:val="20"/>
                <w:szCs w:val="20"/>
              </w:rPr>
            </w:pPr>
            <w:r w:rsidRPr="00325F38">
              <w:rPr>
                <w:rFonts w:ascii="Arial" w:eastAsia="Times New Roman" w:hAnsi="Arial" w:cs="Arial"/>
                <w:color w:val="000000"/>
                <w:sz w:val="20"/>
                <w:szCs w:val="20"/>
              </w:rPr>
              <w:t>≤5 хоног</w:t>
            </w:r>
          </w:p>
        </w:tc>
        <w:tc>
          <w:tcPr>
            <w:tcW w:w="142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37DA5C3" w14:textId="77777777" w:rsidR="00F64FB8" w:rsidRPr="00325F38" w:rsidRDefault="00F64FB8" w:rsidP="00031F5B">
            <w:pPr>
              <w:spacing w:after="0" w:line="276" w:lineRule="auto"/>
              <w:jc w:val="center"/>
              <w:rPr>
                <w:rFonts w:ascii="Arial" w:eastAsia="Times New Roman" w:hAnsi="Arial" w:cs="Arial"/>
                <w:color w:val="000000"/>
                <w:sz w:val="20"/>
                <w:szCs w:val="20"/>
              </w:rPr>
            </w:pPr>
            <w:r w:rsidRPr="00325F38">
              <w:rPr>
                <w:rFonts w:ascii="Arial" w:eastAsia="Times New Roman" w:hAnsi="Arial" w:cs="Arial"/>
                <w:color w:val="000000"/>
                <w:sz w:val="20"/>
                <w:szCs w:val="20"/>
              </w:rPr>
              <w:t>Байгууллага бүрийн суурь түвшинг гэрээнд тусгана.</w:t>
            </w:r>
          </w:p>
        </w:tc>
        <w:tc>
          <w:tcPr>
            <w:tcW w:w="142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64D1596" w14:textId="77777777" w:rsidR="00F64FB8" w:rsidRPr="00325F38" w:rsidRDefault="00F64FB8" w:rsidP="00031F5B">
            <w:pPr>
              <w:spacing w:after="0" w:line="276" w:lineRule="auto"/>
              <w:jc w:val="center"/>
              <w:rPr>
                <w:rFonts w:ascii="Arial" w:eastAsia="Times New Roman" w:hAnsi="Arial" w:cs="Arial"/>
                <w:color w:val="000000"/>
                <w:sz w:val="20"/>
                <w:szCs w:val="20"/>
              </w:rPr>
            </w:pPr>
            <w:r w:rsidRPr="00325F38">
              <w:rPr>
                <w:rFonts w:ascii="Arial" w:eastAsia="Times New Roman" w:hAnsi="Arial" w:cs="Arial"/>
                <w:color w:val="000000"/>
                <w:sz w:val="20"/>
                <w:szCs w:val="20"/>
              </w:rPr>
              <w:t>Байгууллага бүрээр тохирох</w:t>
            </w:r>
          </w:p>
        </w:tc>
        <w:tc>
          <w:tcPr>
            <w:tcW w:w="10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641FCFA" w14:textId="77777777" w:rsidR="00F64FB8" w:rsidRPr="00325F38" w:rsidRDefault="00F64FB8" w:rsidP="00031F5B">
            <w:pPr>
              <w:spacing w:after="0" w:line="276" w:lineRule="auto"/>
              <w:jc w:val="center"/>
              <w:rPr>
                <w:rFonts w:ascii="Arial" w:eastAsia="Times New Roman" w:hAnsi="Arial" w:cs="Arial"/>
                <w:color w:val="000000"/>
                <w:sz w:val="20"/>
                <w:szCs w:val="20"/>
              </w:rPr>
            </w:pPr>
            <w:r w:rsidRPr="00325F38">
              <w:rPr>
                <w:rFonts w:ascii="Arial" w:eastAsia="Times New Roman" w:hAnsi="Arial" w:cs="Arial"/>
                <w:color w:val="000000"/>
                <w:sz w:val="20"/>
                <w:szCs w:val="20"/>
              </w:rPr>
              <w:t>15 оноо</w:t>
            </w:r>
          </w:p>
        </w:tc>
        <w:tc>
          <w:tcPr>
            <w:tcW w:w="126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C92C25B" w14:textId="6A73F736" w:rsidR="00F64FB8" w:rsidRPr="00325F38" w:rsidRDefault="00F64FB8" w:rsidP="00031F5B">
            <w:pPr>
              <w:spacing w:after="0" w:line="276" w:lineRule="auto"/>
              <w:jc w:val="center"/>
              <w:rPr>
                <w:rFonts w:ascii="Arial" w:eastAsia="Times New Roman" w:hAnsi="Arial" w:cs="Arial"/>
                <w:color w:val="000000"/>
                <w:sz w:val="20"/>
                <w:szCs w:val="20"/>
              </w:rPr>
            </w:pPr>
            <w:proofErr w:type="spellStart"/>
            <w:r w:rsidRPr="00325F38">
              <w:rPr>
                <w:rFonts w:ascii="Arial" w:eastAsia="Times New Roman" w:hAnsi="Arial" w:cs="Arial"/>
                <w:color w:val="000000"/>
                <w:sz w:val="20"/>
                <w:szCs w:val="20"/>
              </w:rPr>
              <w:t>Хүрэх</w:t>
            </w:r>
            <w:proofErr w:type="spellEnd"/>
            <w:r w:rsidRPr="00325F38">
              <w:rPr>
                <w:rFonts w:ascii="Arial" w:eastAsia="Times New Roman" w:hAnsi="Arial" w:cs="Arial"/>
                <w:color w:val="000000"/>
                <w:sz w:val="20"/>
                <w:szCs w:val="20"/>
              </w:rPr>
              <w:t xml:space="preserve"> </w:t>
            </w:r>
            <w:proofErr w:type="spellStart"/>
            <w:r w:rsidRPr="00325F38">
              <w:rPr>
                <w:rFonts w:ascii="Arial" w:eastAsia="Times New Roman" w:hAnsi="Arial" w:cs="Arial"/>
                <w:color w:val="000000"/>
                <w:sz w:val="20"/>
                <w:szCs w:val="20"/>
              </w:rPr>
              <w:t>түвшинд</w:t>
            </w:r>
            <w:proofErr w:type="spellEnd"/>
            <w:r w:rsidRPr="00325F38">
              <w:rPr>
                <w:rFonts w:ascii="Arial" w:eastAsia="Times New Roman" w:hAnsi="Arial" w:cs="Arial"/>
                <w:color w:val="000000"/>
                <w:sz w:val="20"/>
                <w:szCs w:val="20"/>
              </w:rPr>
              <w:t xml:space="preserve"> </w:t>
            </w:r>
            <w:proofErr w:type="spellStart"/>
            <w:r w:rsidRPr="00325F38">
              <w:rPr>
                <w:rFonts w:ascii="Arial" w:eastAsia="Times New Roman" w:hAnsi="Arial" w:cs="Arial"/>
                <w:color w:val="000000"/>
                <w:sz w:val="20"/>
                <w:szCs w:val="20"/>
              </w:rPr>
              <w:t>хүрсэн</w:t>
            </w:r>
            <w:proofErr w:type="spellEnd"/>
            <w:r w:rsidRPr="00325F38">
              <w:rPr>
                <w:rFonts w:ascii="Arial" w:eastAsia="Times New Roman" w:hAnsi="Arial" w:cs="Arial"/>
                <w:color w:val="000000"/>
                <w:sz w:val="20"/>
                <w:szCs w:val="20"/>
              </w:rPr>
              <w:t xml:space="preserve"> </w:t>
            </w:r>
            <w:proofErr w:type="spellStart"/>
            <w:r w:rsidRPr="00325F38">
              <w:rPr>
                <w:rFonts w:ascii="Arial" w:eastAsia="Times New Roman" w:hAnsi="Arial" w:cs="Arial"/>
                <w:color w:val="000000"/>
                <w:sz w:val="20"/>
                <w:szCs w:val="20"/>
              </w:rPr>
              <w:t>бол</w:t>
            </w:r>
            <w:proofErr w:type="spellEnd"/>
            <w:r w:rsidRPr="00325F38">
              <w:rPr>
                <w:rFonts w:ascii="Arial" w:eastAsia="Times New Roman" w:hAnsi="Arial" w:cs="Arial"/>
                <w:color w:val="000000"/>
                <w:sz w:val="20"/>
                <w:szCs w:val="20"/>
              </w:rPr>
              <w:t xml:space="preserve"> 1</w:t>
            </w:r>
            <w:r w:rsidR="007F2198" w:rsidRPr="00325F38">
              <w:rPr>
                <w:rFonts w:ascii="Arial" w:eastAsia="Times New Roman" w:hAnsi="Arial" w:cs="Arial"/>
                <w:color w:val="000000"/>
                <w:sz w:val="20"/>
                <w:szCs w:val="20"/>
              </w:rPr>
              <w:t>5</w:t>
            </w:r>
            <w:r w:rsidRPr="00325F38">
              <w:rPr>
                <w:rFonts w:ascii="Arial" w:eastAsia="Times New Roman" w:hAnsi="Arial" w:cs="Arial"/>
                <w:color w:val="000000"/>
                <w:sz w:val="20"/>
                <w:szCs w:val="20"/>
              </w:rPr>
              <w:t xml:space="preserve"> </w:t>
            </w:r>
            <w:proofErr w:type="spellStart"/>
            <w:r w:rsidRPr="00325F38">
              <w:rPr>
                <w:rFonts w:ascii="Arial" w:eastAsia="Times New Roman" w:hAnsi="Arial" w:cs="Arial"/>
                <w:color w:val="000000"/>
                <w:sz w:val="20"/>
                <w:szCs w:val="20"/>
              </w:rPr>
              <w:t>оноо</w:t>
            </w:r>
            <w:proofErr w:type="spellEnd"/>
            <w:r w:rsidRPr="00325F38">
              <w:rPr>
                <w:rFonts w:ascii="Arial" w:eastAsia="Times New Roman" w:hAnsi="Arial" w:cs="Arial"/>
                <w:color w:val="000000"/>
                <w:sz w:val="20"/>
                <w:szCs w:val="20"/>
              </w:rPr>
              <w:t xml:space="preserve">, </w:t>
            </w:r>
            <w:proofErr w:type="spellStart"/>
            <w:r w:rsidRPr="00325F38">
              <w:rPr>
                <w:rFonts w:ascii="Arial" w:eastAsia="Times New Roman" w:hAnsi="Arial" w:cs="Arial"/>
                <w:color w:val="000000"/>
                <w:sz w:val="20"/>
                <w:szCs w:val="20"/>
              </w:rPr>
              <w:t>хүрээгүй</w:t>
            </w:r>
            <w:proofErr w:type="spellEnd"/>
            <w:r w:rsidRPr="00325F38">
              <w:rPr>
                <w:rFonts w:ascii="Arial" w:eastAsia="Times New Roman" w:hAnsi="Arial" w:cs="Arial"/>
                <w:color w:val="000000"/>
                <w:sz w:val="20"/>
                <w:szCs w:val="20"/>
              </w:rPr>
              <w:t xml:space="preserve"> </w:t>
            </w:r>
            <w:proofErr w:type="spellStart"/>
            <w:r w:rsidRPr="00325F38">
              <w:rPr>
                <w:rFonts w:ascii="Arial" w:eastAsia="Times New Roman" w:hAnsi="Arial" w:cs="Arial"/>
                <w:color w:val="000000"/>
                <w:sz w:val="20"/>
                <w:szCs w:val="20"/>
              </w:rPr>
              <w:t>бол</w:t>
            </w:r>
            <w:proofErr w:type="spellEnd"/>
            <w:r w:rsidRPr="00325F38">
              <w:rPr>
                <w:rFonts w:ascii="Arial" w:eastAsia="Times New Roman" w:hAnsi="Arial" w:cs="Arial"/>
                <w:color w:val="000000"/>
                <w:sz w:val="20"/>
                <w:szCs w:val="20"/>
              </w:rPr>
              <w:t xml:space="preserve"> 0 оноо</w:t>
            </w:r>
          </w:p>
        </w:tc>
        <w:tc>
          <w:tcPr>
            <w:tcW w:w="171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5371E76" w14:textId="77777777" w:rsidR="00F64FB8" w:rsidRPr="00325F38" w:rsidRDefault="00F64FB8" w:rsidP="00031F5B">
            <w:pPr>
              <w:spacing w:after="0" w:line="276" w:lineRule="auto"/>
              <w:rPr>
                <w:rFonts w:ascii="Arial" w:eastAsia="Times New Roman" w:hAnsi="Arial" w:cs="Arial"/>
                <w:color w:val="000000"/>
                <w:sz w:val="20"/>
                <w:szCs w:val="20"/>
              </w:rPr>
            </w:pPr>
            <w:r w:rsidRPr="00325F38">
              <w:rPr>
                <w:rFonts w:ascii="Arial" w:eastAsia="Times New Roman" w:hAnsi="Arial" w:cs="Arial"/>
                <w:color w:val="000000"/>
                <w:sz w:val="20"/>
                <w:szCs w:val="20"/>
              </w:rPr>
              <w:t>ЭМДЕГазрын нэхэмжлэлийн дата</w:t>
            </w:r>
          </w:p>
        </w:tc>
      </w:tr>
      <w:tr w:rsidR="00F64FB8" w:rsidRPr="00325F38" w14:paraId="13EACEE9" w14:textId="77777777" w:rsidTr="00446254">
        <w:trPr>
          <w:trHeight w:val="1400"/>
        </w:trPr>
        <w:tc>
          <w:tcPr>
            <w:tcW w:w="46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71B7B9A" w14:textId="77777777" w:rsidR="00F64FB8" w:rsidRPr="00325F38" w:rsidRDefault="00F64FB8" w:rsidP="00031F5B">
            <w:pPr>
              <w:spacing w:after="0" w:line="276" w:lineRule="auto"/>
              <w:jc w:val="center"/>
              <w:rPr>
                <w:rFonts w:ascii="Arial" w:eastAsia="Times New Roman" w:hAnsi="Arial" w:cs="Arial"/>
                <w:color w:val="000000"/>
                <w:sz w:val="20"/>
                <w:szCs w:val="20"/>
              </w:rPr>
            </w:pPr>
            <w:r w:rsidRPr="00325F38">
              <w:rPr>
                <w:rFonts w:ascii="Arial" w:eastAsia="Times New Roman" w:hAnsi="Arial" w:cs="Arial"/>
                <w:color w:val="000000"/>
                <w:sz w:val="20"/>
                <w:szCs w:val="20"/>
              </w:rPr>
              <w:t>6</w:t>
            </w:r>
          </w:p>
        </w:tc>
        <w:tc>
          <w:tcPr>
            <w:tcW w:w="1644" w:type="dxa"/>
            <w:tcBorders>
              <w:top w:val="single" w:sz="4" w:space="0" w:color="auto"/>
              <w:left w:val="nil"/>
              <w:bottom w:val="single" w:sz="4" w:space="0" w:color="auto"/>
              <w:right w:val="single" w:sz="4" w:space="0" w:color="auto"/>
            </w:tcBorders>
            <w:shd w:val="clear" w:color="000000" w:fill="FFFFFF"/>
            <w:vAlign w:val="bottom"/>
            <w:hideMark/>
          </w:tcPr>
          <w:p w14:paraId="0461930C" w14:textId="77777777" w:rsidR="00F64FB8" w:rsidRPr="00325F38" w:rsidRDefault="00F64FB8" w:rsidP="00031F5B">
            <w:pPr>
              <w:spacing w:after="0" w:line="276" w:lineRule="auto"/>
              <w:rPr>
                <w:rFonts w:ascii="Arial" w:eastAsia="Times New Roman" w:hAnsi="Arial" w:cs="Arial"/>
                <w:color w:val="000000"/>
                <w:sz w:val="20"/>
                <w:szCs w:val="20"/>
              </w:rPr>
            </w:pPr>
            <w:r w:rsidRPr="00325F38">
              <w:rPr>
                <w:rFonts w:ascii="Arial" w:eastAsia="Times New Roman" w:hAnsi="Arial" w:cs="Arial"/>
                <w:color w:val="000000"/>
                <w:sz w:val="20"/>
                <w:szCs w:val="20"/>
              </w:rPr>
              <w:t>Амбулаторийн нэг үзлэгт ногдох оношилгоо, шинжилгээний тоо</w:t>
            </w:r>
          </w:p>
        </w:tc>
        <w:tc>
          <w:tcPr>
            <w:tcW w:w="2803" w:type="dxa"/>
            <w:tcBorders>
              <w:top w:val="single" w:sz="4" w:space="0" w:color="auto"/>
              <w:left w:val="nil"/>
              <w:bottom w:val="single" w:sz="4" w:space="0" w:color="auto"/>
              <w:right w:val="single" w:sz="4" w:space="0" w:color="auto"/>
            </w:tcBorders>
            <w:shd w:val="clear" w:color="000000" w:fill="FFFFFF"/>
            <w:vAlign w:val="bottom"/>
            <w:hideMark/>
          </w:tcPr>
          <w:p w14:paraId="2E52ED81" w14:textId="77777777" w:rsidR="00F64FB8" w:rsidRPr="00325F38" w:rsidRDefault="00F64FB8" w:rsidP="00031F5B">
            <w:pPr>
              <w:spacing w:after="0" w:line="276" w:lineRule="auto"/>
              <w:rPr>
                <w:rFonts w:ascii="Arial" w:eastAsia="Times New Roman" w:hAnsi="Arial" w:cs="Arial"/>
                <w:color w:val="000000"/>
                <w:sz w:val="20"/>
                <w:szCs w:val="20"/>
              </w:rPr>
            </w:pPr>
            <w:r w:rsidRPr="00325F38">
              <w:rPr>
                <w:rFonts w:ascii="Arial" w:eastAsia="Times New Roman" w:hAnsi="Arial" w:cs="Arial"/>
                <w:color w:val="000000"/>
                <w:sz w:val="20"/>
                <w:szCs w:val="20"/>
              </w:rPr>
              <w:t> </w:t>
            </w:r>
          </w:p>
        </w:tc>
        <w:tc>
          <w:tcPr>
            <w:tcW w:w="1664" w:type="dxa"/>
            <w:tcBorders>
              <w:top w:val="single" w:sz="4" w:space="0" w:color="auto"/>
              <w:left w:val="nil"/>
              <w:bottom w:val="single" w:sz="4" w:space="0" w:color="auto"/>
              <w:right w:val="single" w:sz="4" w:space="0" w:color="auto"/>
            </w:tcBorders>
            <w:shd w:val="clear" w:color="000000" w:fill="FFFFFF"/>
            <w:vAlign w:val="center"/>
            <w:hideMark/>
          </w:tcPr>
          <w:p w14:paraId="3E6E45E8" w14:textId="77777777" w:rsidR="00F64FB8" w:rsidRPr="00325F38" w:rsidRDefault="00F64FB8" w:rsidP="00031F5B">
            <w:pPr>
              <w:spacing w:after="0" w:line="276" w:lineRule="auto"/>
              <w:rPr>
                <w:rFonts w:ascii="Arial" w:eastAsia="Times New Roman" w:hAnsi="Arial" w:cs="Arial"/>
                <w:sz w:val="20"/>
                <w:szCs w:val="20"/>
              </w:rPr>
            </w:pPr>
            <w:r w:rsidRPr="00325F38">
              <w:rPr>
                <w:rFonts w:ascii="Arial" w:eastAsia="Times New Roman" w:hAnsi="Arial" w:cs="Arial"/>
                <w:sz w:val="20"/>
                <w:szCs w:val="20"/>
              </w:rPr>
              <w:t>Амбулаторийн тусламж, үйлчилгээ үзүүлдэг тохиолдолд</w:t>
            </w:r>
          </w:p>
        </w:tc>
        <w:tc>
          <w:tcPr>
            <w:tcW w:w="1094" w:type="dxa"/>
            <w:tcBorders>
              <w:top w:val="single" w:sz="4" w:space="0" w:color="auto"/>
              <w:left w:val="nil"/>
              <w:bottom w:val="single" w:sz="4" w:space="0" w:color="auto"/>
              <w:right w:val="single" w:sz="4" w:space="0" w:color="auto"/>
            </w:tcBorders>
            <w:shd w:val="clear" w:color="000000" w:fill="FFFFFF"/>
            <w:vAlign w:val="center"/>
            <w:hideMark/>
          </w:tcPr>
          <w:p w14:paraId="277C992B" w14:textId="77777777" w:rsidR="00F64FB8" w:rsidRPr="00325F38" w:rsidRDefault="00F64FB8" w:rsidP="00031F5B">
            <w:pPr>
              <w:spacing w:after="0" w:line="276" w:lineRule="auto"/>
              <w:jc w:val="center"/>
              <w:rPr>
                <w:rFonts w:ascii="Arial" w:eastAsia="Times New Roman" w:hAnsi="Arial" w:cs="Arial"/>
                <w:color w:val="000000"/>
                <w:sz w:val="20"/>
                <w:szCs w:val="20"/>
              </w:rPr>
            </w:pPr>
            <w:r w:rsidRPr="00325F38">
              <w:rPr>
                <w:rFonts w:ascii="Arial" w:eastAsia="Times New Roman" w:hAnsi="Arial" w:cs="Arial"/>
                <w:color w:val="000000"/>
                <w:sz w:val="20"/>
                <w:szCs w:val="20"/>
              </w:rPr>
              <w:t> </w:t>
            </w:r>
          </w:p>
        </w:tc>
        <w:tc>
          <w:tcPr>
            <w:tcW w:w="1423" w:type="dxa"/>
            <w:tcBorders>
              <w:top w:val="single" w:sz="4" w:space="0" w:color="auto"/>
              <w:left w:val="nil"/>
              <w:bottom w:val="single" w:sz="4" w:space="0" w:color="auto"/>
              <w:right w:val="single" w:sz="4" w:space="0" w:color="auto"/>
            </w:tcBorders>
            <w:shd w:val="clear" w:color="000000" w:fill="FFFFFF"/>
            <w:vAlign w:val="center"/>
            <w:hideMark/>
          </w:tcPr>
          <w:p w14:paraId="720CCFD3" w14:textId="77777777" w:rsidR="00F64FB8" w:rsidRPr="00325F38" w:rsidRDefault="00F64FB8" w:rsidP="00031F5B">
            <w:pPr>
              <w:spacing w:after="0" w:line="276" w:lineRule="auto"/>
              <w:jc w:val="center"/>
              <w:rPr>
                <w:rFonts w:ascii="Arial" w:eastAsia="Times New Roman" w:hAnsi="Arial" w:cs="Arial"/>
                <w:color w:val="000000"/>
                <w:sz w:val="20"/>
                <w:szCs w:val="20"/>
              </w:rPr>
            </w:pPr>
            <w:r w:rsidRPr="00325F38">
              <w:rPr>
                <w:rFonts w:ascii="Arial" w:eastAsia="Times New Roman" w:hAnsi="Arial" w:cs="Arial"/>
                <w:color w:val="000000"/>
                <w:sz w:val="20"/>
                <w:szCs w:val="20"/>
              </w:rPr>
              <w:t>Байгууллага бүрийн суурь түвшинг гэрээнд тусгана.</w:t>
            </w:r>
          </w:p>
        </w:tc>
        <w:tc>
          <w:tcPr>
            <w:tcW w:w="1423" w:type="dxa"/>
            <w:tcBorders>
              <w:top w:val="single" w:sz="4" w:space="0" w:color="auto"/>
              <w:left w:val="nil"/>
              <w:bottom w:val="single" w:sz="4" w:space="0" w:color="auto"/>
              <w:right w:val="single" w:sz="4" w:space="0" w:color="auto"/>
            </w:tcBorders>
            <w:shd w:val="clear" w:color="000000" w:fill="FFFFFF"/>
            <w:vAlign w:val="center"/>
            <w:hideMark/>
          </w:tcPr>
          <w:p w14:paraId="708DBD3F" w14:textId="77777777" w:rsidR="00F64FB8" w:rsidRPr="00325F38" w:rsidRDefault="00F64FB8" w:rsidP="00031F5B">
            <w:pPr>
              <w:spacing w:after="0" w:line="276" w:lineRule="auto"/>
              <w:jc w:val="center"/>
              <w:rPr>
                <w:rFonts w:ascii="Arial" w:eastAsia="Times New Roman" w:hAnsi="Arial" w:cs="Arial"/>
                <w:color w:val="000000"/>
                <w:sz w:val="20"/>
                <w:szCs w:val="20"/>
              </w:rPr>
            </w:pPr>
            <w:r w:rsidRPr="00325F38">
              <w:rPr>
                <w:rFonts w:ascii="Arial" w:eastAsia="Times New Roman" w:hAnsi="Arial" w:cs="Arial"/>
                <w:color w:val="000000"/>
                <w:sz w:val="20"/>
                <w:szCs w:val="20"/>
              </w:rPr>
              <w:t>Байгууллага бүрээр тохирох</w:t>
            </w:r>
          </w:p>
        </w:tc>
        <w:tc>
          <w:tcPr>
            <w:tcW w:w="1092" w:type="dxa"/>
            <w:tcBorders>
              <w:top w:val="single" w:sz="4" w:space="0" w:color="auto"/>
              <w:left w:val="nil"/>
              <w:bottom w:val="single" w:sz="4" w:space="0" w:color="auto"/>
              <w:right w:val="single" w:sz="4" w:space="0" w:color="auto"/>
            </w:tcBorders>
            <w:shd w:val="clear" w:color="000000" w:fill="FFFFFF"/>
            <w:vAlign w:val="center"/>
            <w:hideMark/>
          </w:tcPr>
          <w:p w14:paraId="08A213CC" w14:textId="77777777" w:rsidR="00F64FB8" w:rsidRPr="00325F38" w:rsidRDefault="00F64FB8" w:rsidP="00031F5B">
            <w:pPr>
              <w:spacing w:after="0" w:line="276" w:lineRule="auto"/>
              <w:jc w:val="center"/>
              <w:rPr>
                <w:rFonts w:ascii="Arial" w:eastAsia="Times New Roman" w:hAnsi="Arial" w:cs="Arial"/>
                <w:color w:val="000000"/>
                <w:sz w:val="20"/>
                <w:szCs w:val="20"/>
              </w:rPr>
            </w:pPr>
            <w:r w:rsidRPr="00325F38">
              <w:rPr>
                <w:rFonts w:ascii="Arial" w:eastAsia="Times New Roman" w:hAnsi="Arial" w:cs="Arial"/>
                <w:color w:val="000000"/>
                <w:sz w:val="20"/>
                <w:szCs w:val="20"/>
              </w:rPr>
              <w:t>15 оноо</w:t>
            </w:r>
          </w:p>
        </w:tc>
        <w:tc>
          <w:tcPr>
            <w:tcW w:w="1266" w:type="dxa"/>
            <w:tcBorders>
              <w:top w:val="single" w:sz="4" w:space="0" w:color="auto"/>
              <w:left w:val="nil"/>
              <w:bottom w:val="single" w:sz="4" w:space="0" w:color="auto"/>
              <w:right w:val="single" w:sz="4" w:space="0" w:color="auto"/>
            </w:tcBorders>
            <w:shd w:val="clear" w:color="000000" w:fill="FFFFFF"/>
            <w:vAlign w:val="center"/>
            <w:hideMark/>
          </w:tcPr>
          <w:p w14:paraId="4CDE40F7" w14:textId="09FBC9C4" w:rsidR="00F64FB8" w:rsidRPr="00325F38" w:rsidRDefault="00F64FB8" w:rsidP="00031F5B">
            <w:pPr>
              <w:spacing w:after="0" w:line="276" w:lineRule="auto"/>
              <w:jc w:val="center"/>
              <w:rPr>
                <w:rFonts w:ascii="Arial" w:eastAsia="Times New Roman" w:hAnsi="Arial" w:cs="Arial"/>
                <w:color w:val="000000"/>
                <w:sz w:val="20"/>
                <w:szCs w:val="20"/>
              </w:rPr>
            </w:pPr>
            <w:proofErr w:type="spellStart"/>
            <w:r w:rsidRPr="00325F38">
              <w:rPr>
                <w:rFonts w:ascii="Arial" w:eastAsia="Times New Roman" w:hAnsi="Arial" w:cs="Arial"/>
                <w:color w:val="000000"/>
                <w:sz w:val="20"/>
                <w:szCs w:val="20"/>
              </w:rPr>
              <w:t>Хүрэх</w:t>
            </w:r>
            <w:proofErr w:type="spellEnd"/>
            <w:r w:rsidRPr="00325F38">
              <w:rPr>
                <w:rFonts w:ascii="Arial" w:eastAsia="Times New Roman" w:hAnsi="Arial" w:cs="Arial"/>
                <w:color w:val="000000"/>
                <w:sz w:val="20"/>
                <w:szCs w:val="20"/>
              </w:rPr>
              <w:t xml:space="preserve"> </w:t>
            </w:r>
            <w:proofErr w:type="spellStart"/>
            <w:r w:rsidRPr="00325F38">
              <w:rPr>
                <w:rFonts w:ascii="Arial" w:eastAsia="Times New Roman" w:hAnsi="Arial" w:cs="Arial"/>
                <w:color w:val="000000"/>
                <w:sz w:val="20"/>
                <w:szCs w:val="20"/>
              </w:rPr>
              <w:t>түвшинд</w:t>
            </w:r>
            <w:proofErr w:type="spellEnd"/>
            <w:r w:rsidRPr="00325F38">
              <w:rPr>
                <w:rFonts w:ascii="Arial" w:eastAsia="Times New Roman" w:hAnsi="Arial" w:cs="Arial"/>
                <w:color w:val="000000"/>
                <w:sz w:val="20"/>
                <w:szCs w:val="20"/>
              </w:rPr>
              <w:t xml:space="preserve"> </w:t>
            </w:r>
            <w:proofErr w:type="spellStart"/>
            <w:r w:rsidRPr="00325F38">
              <w:rPr>
                <w:rFonts w:ascii="Arial" w:eastAsia="Times New Roman" w:hAnsi="Arial" w:cs="Arial"/>
                <w:color w:val="000000"/>
                <w:sz w:val="20"/>
                <w:szCs w:val="20"/>
              </w:rPr>
              <w:t>хүрсэн</w:t>
            </w:r>
            <w:proofErr w:type="spellEnd"/>
            <w:r w:rsidRPr="00325F38">
              <w:rPr>
                <w:rFonts w:ascii="Arial" w:eastAsia="Times New Roman" w:hAnsi="Arial" w:cs="Arial"/>
                <w:color w:val="000000"/>
                <w:sz w:val="20"/>
                <w:szCs w:val="20"/>
              </w:rPr>
              <w:t xml:space="preserve"> </w:t>
            </w:r>
            <w:proofErr w:type="spellStart"/>
            <w:r w:rsidRPr="00325F38">
              <w:rPr>
                <w:rFonts w:ascii="Arial" w:eastAsia="Times New Roman" w:hAnsi="Arial" w:cs="Arial"/>
                <w:color w:val="000000"/>
                <w:sz w:val="20"/>
                <w:szCs w:val="20"/>
              </w:rPr>
              <w:t>бол</w:t>
            </w:r>
            <w:proofErr w:type="spellEnd"/>
            <w:r w:rsidRPr="00325F38">
              <w:rPr>
                <w:rFonts w:ascii="Arial" w:eastAsia="Times New Roman" w:hAnsi="Arial" w:cs="Arial"/>
                <w:color w:val="000000"/>
                <w:sz w:val="20"/>
                <w:szCs w:val="20"/>
              </w:rPr>
              <w:t xml:space="preserve"> 1</w:t>
            </w:r>
            <w:r w:rsidR="007F2198" w:rsidRPr="00325F38">
              <w:rPr>
                <w:rFonts w:ascii="Arial" w:eastAsia="Times New Roman" w:hAnsi="Arial" w:cs="Arial"/>
                <w:color w:val="000000"/>
                <w:sz w:val="20"/>
                <w:szCs w:val="20"/>
              </w:rPr>
              <w:t>5</w:t>
            </w:r>
            <w:r w:rsidRPr="00325F38">
              <w:rPr>
                <w:rFonts w:ascii="Arial" w:eastAsia="Times New Roman" w:hAnsi="Arial" w:cs="Arial"/>
                <w:color w:val="000000"/>
                <w:sz w:val="20"/>
                <w:szCs w:val="20"/>
              </w:rPr>
              <w:t xml:space="preserve"> </w:t>
            </w:r>
            <w:proofErr w:type="spellStart"/>
            <w:r w:rsidRPr="00325F38">
              <w:rPr>
                <w:rFonts w:ascii="Arial" w:eastAsia="Times New Roman" w:hAnsi="Arial" w:cs="Arial"/>
                <w:color w:val="000000"/>
                <w:sz w:val="20"/>
                <w:szCs w:val="20"/>
              </w:rPr>
              <w:t>оноо</w:t>
            </w:r>
            <w:proofErr w:type="spellEnd"/>
            <w:r w:rsidRPr="00325F38">
              <w:rPr>
                <w:rFonts w:ascii="Arial" w:eastAsia="Times New Roman" w:hAnsi="Arial" w:cs="Arial"/>
                <w:color w:val="000000"/>
                <w:sz w:val="20"/>
                <w:szCs w:val="20"/>
              </w:rPr>
              <w:t xml:space="preserve">, </w:t>
            </w:r>
            <w:proofErr w:type="spellStart"/>
            <w:r w:rsidRPr="00325F38">
              <w:rPr>
                <w:rFonts w:ascii="Arial" w:eastAsia="Times New Roman" w:hAnsi="Arial" w:cs="Arial"/>
                <w:color w:val="000000"/>
                <w:sz w:val="20"/>
                <w:szCs w:val="20"/>
              </w:rPr>
              <w:t>хүрээгүй</w:t>
            </w:r>
            <w:proofErr w:type="spellEnd"/>
            <w:r w:rsidRPr="00325F38">
              <w:rPr>
                <w:rFonts w:ascii="Arial" w:eastAsia="Times New Roman" w:hAnsi="Arial" w:cs="Arial"/>
                <w:color w:val="000000"/>
                <w:sz w:val="20"/>
                <w:szCs w:val="20"/>
              </w:rPr>
              <w:t xml:space="preserve"> </w:t>
            </w:r>
            <w:proofErr w:type="spellStart"/>
            <w:r w:rsidRPr="00325F38">
              <w:rPr>
                <w:rFonts w:ascii="Arial" w:eastAsia="Times New Roman" w:hAnsi="Arial" w:cs="Arial"/>
                <w:color w:val="000000"/>
                <w:sz w:val="20"/>
                <w:szCs w:val="20"/>
              </w:rPr>
              <w:t>бол</w:t>
            </w:r>
            <w:proofErr w:type="spellEnd"/>
            <w:r w:rsidRPr="00325F38">
              <w:rPr>
                <w:rFonts w:ascii="Arial" w:eastAsia="Times New Roman" w:hAnsi="Arial" w:cs="Arial"/>
                <w:color w:val="000000"/>
                <w:sz w:val="20"/>
                <w:szCs w:val="20"/>
              </w:rPr>
              <w:t xml:space="preserve"> 0 оноо</w:t>
            </w:r>
          </w:p>
        </w:tc>
        <w:tc>
          <w:tcPr>
            <w:tcW w:w="1718" w:type="dxa"/>
            <w:tcBorders>
              <w:top w:val="single" w:sz="4" w:space="0" w:color="auto"/>
              <w:left w:val="nil"/>
              <w:bottom w:val="single" w:sz="4" w:space="0" w:color="auto"/>
              <w:right w:val="single" w:sz="4" w:space="0" w:color="auto"/>
            </w:tcBorders>
            <w:shd w:val="clear" w:color="000000" w:fill="FFFFFF"/>
            <w:vAlign w:val="center"/>
            <w:hideMark/>
          </w:tcPr>
          <w:p w14:paraId="056F24FE" w14:textId="77777777" w:rsidR="00F64FB8" w:rsidRPr="00325F38" w:rsidRDefault="00F64FB8" w:rsidP="00031F5B">
            <w:pPr>
              <w:spacing w:after="0" w:line="276" w:lineRule="auto"/>
              <w:rPr>
                <w:rFonts w:ascii="Arial" w:eastAsia="Times New Roman" w:hAnsi="Arial" w:cs="Arial"/>
                <w:color w:val="000000"/>
                <w:sz w:val="20"/>
                <w:szCs w:val="20"/>
              </w:rPr>
            </w:pPr>
            <w:r w:rsidRPr="00325F38">
              <w:rPr>
                <w:rFonts w:ascii="Arial" w:eastAsia="Times New Roman" w:hAnsi="Arial" w:cs="Arial"/>
                <w:color w:val="000000"/>
                <w:sz w:val="20"/>
                <w:szCs w:val="20"/>
              </w:rPr>
              <w:t>ЭМДЕГазрын нэхэмжлэлийн дата</w:t>
            </w:r>
          </w:p>
        </w:tc>
      </w:tr>
    </w:tbl>
    <w:p w14:paraId="1E789A67" w14:textId="13C828E7" w:rsidR="00F64FB8" w:rsidRPr="00D0592B" w:rsidRDefault="00F64FB8" w:rsidP="00031F5B">
      <w:pPr>
        <w:spacing w:after="0" w:line="276" w:lineRule="auto"/>
        <w:rPr>
          <w:rFonts w:ascii="Arial" w:hAnsi="Arial" w:cs="Arial"/>
          <w:color w:val="000000" w:themeColor="text1"/>
          <w:kern w:val="24"/>
          <w:szCs w:val="24"/>
          <w:lang w:val="mn-MN"/>
        </w:rPr>
      </w:pPr>
    </w:p>
    <w:p w14:paraId="5F72187B" w14:textId="0778DAD9" w:rsidR="000A38D0" w:rsidRPr="00D0592B" w:rsidRDefault="000A38D0" w:rsidP="00211CF0">
      <w:pPr>
        <w:pStyle w:val="ListParagraph"/>
        <w:numPr>
          <w:ilvl w:val="0"/>
          <w:numId w:val="11"/>
        </w:numPr>
        <w:spacing w:after="0"/>
        <w:rPr>
          <w:rFonts w:cs="Arial"/>
          <w:color w:val="000000" w:themeColor="text1"/>
          <w:kern w:val="24"/>
          <w:sz w:val="24"/>
          <w:szCs w:val="24"/>
          <w:lang w:val="mn-MN"/>
        </w:rPr>
      </w:pPr>
      <w:r w:rsidRPr="00D0592B">
        <w:rPr>
          <w:rFonts w:cs="Arial"/>
          <w:color w:val="000000" w:themeColor="text1"/>
          <w:kern w:val="24"/>
          <w:sz w:val="24"/>
          <w:szCs w:val="24"/>
          <w:lang w:val="mn-MN"/>
        </w:rPr>
        <w:t>Сэргээн засах төв</w:t>
      </w:r>
    </w:p>
    <w:p w14:paraId="1672B2D0" w14:textId="494280CC" w:rsidR="000A38D0" w:rsidRPr="00D0592B" w:rsidRDefault="000A38D0" w:rsidP="00031F5B">
      <w:pPr>
        <w:spacing w:after="0" w:line="276" w:lineRule="auto"/>
        <w:rPr>
          <w:rFonts w:ascii="Arial" w:hAnsi="Arial" w:cs="Arial"/>
          <w:color w:val="000000" w:themeColor="text1"/>
          <w:kern w:val="24"/>
          <w:szCs w:val="24"/>
          <w:lang w:val="mn-MN"/>
        </w:rPr>
      </w:pPr>
    </w:p>
    <w:tbl>
      <w:tblPr>
        <w:tblW w:w="14596" w:type="dxa"/>
        <w:tblLook w:val="04A0" w:firstRow="1" w:lastRow="0" w:firstColumn="1" w:lastColumn="0" w:noHBand="0" w:noVBand="1"/>
      </w:tblPr>
      <w:tblGrid>
        <w:gridCol w:w="458"/>
        <w:gridCol w:w="1625"/>
        <w:gridCol w:w="2661"/>
        <w:gridCol w:w="1648"/>
        <w:gridCol w:w="1068"/>
        <w:gridCol w:w="1403"/>
        <w:gridCol w:w="1620"/>
        <w:gridCol w:w="1001"/>
        <w:gridCol w:w="1210"/>
        <w:gridCol w:w="1902"/>
      </w:tblGrid>
      <w:tr w:rsidR="000A38D0" w:rsidRPr="00325F38" w14:paraId="1F5D88FA" w14:textId="77777777" w:rsidTr="000A38D0">
        <w:trPr>
          <w:trHeight w:val="1400"/>
        </w:trPr>
        <w:tc>
          <w:tcPr>
            <w:tcW w:w="458"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23D1A060" w14:textId="77777777" w:rsidR="000A38D0" w:rsidRPr="00325F38" w:rsidRDefault="000A38D0" w:rsidP="00031F5B">
            <w:pPr>
              <w:spacing w:after="0" w:line="276" w:lineRule="auto"/>
              <w:jc w:val="center"/>
              <w:rPr>
                <w:rFonts w:ascii="Arial" w:eastAsia="Times New Roman" w:hAnsi="Arial" w:cs="Arial"/>
                <w:b/>
                <w:bCs/>
                <w:color w:val="000000"/>
                <w:sz w:val="20"/>
                <w:szCs w:val="20"/>
              </w:rPr>
            </w:pPr>
            <w:r w:rsidRPr="00325F38">
              <w:rPr>
                <w:rFonts w:ascii="Arial" w:eastAsia="Times New Roman" w:hAnsi="Arial" w:cs="Arial"/>
                <w:b/>
                <w:bCs/>
                <w:color w:val="000000"/>
                <w:sz w:val="20"/>
                <w:szCs w:val="20"/>
              </w:rPr>
              <w:t>№</w:t>
            </w:r>
          </w:p>
        </w:tc>
        <w:tc>
          <w:tcPr>
            <w:tcW w:w="1625" w:type="dxa"/>
            <w:tcBorders>
              <w:top w:val="single" w:sz="4" w:space="0" w:color="auto"/>
              <w:left w:val="nil"/>
              <w:bottom w:val="single" w:sz="4" w:space="0" w:color="auto"/>
              <w:right w:val="single" w:sz="4" w:space="0" w:color="auto"/>
            </w:tcBorders>
            <w:shd w:val="clear" w:color="000000" w:fill="D9D9D9"/>
            <w:vAlign w:val="center"/>
            <w:hideMark/>
          </w:tcPr>
          <w:p w14:paraId="3C024EC7" w14:textId="77777777" w:rsidR="000A38D0" w:rsidRPr="00325F38" w:rsidRDefault="000A38D0" w:rsidP="00031F5B">
            <w:pPr>
              <w:spacing w:after="0" w:line="276" w:lineRule="auto"/>
              <w:jc w:val="center"/>
              <w:rPr>
                <w:rFonts w:ascii="Arial" w:eastAsia="Times New Roman" w:hAnsi="Arial" w:cs="Arial"/>
                <w:b/>
                <w:bCs/>
                <w:color w:val="000000"/>
                <w:sz w:val="20"/>
                <w:szCs w:val="20"/>
              </w:rPr>
            </w:pPr>
            <w:r w:rsidRPr="00325F38">
              <w:rPr>
                <w:rFonts w:ascii="Arial" w:eastAsia="Times New Roman" w:hAnsi="Arial" w:cs="Arial"/>
                <w:b/>
                <w:bCs/>
                <w:color w:val="000000"/>
                <w:sz w:val="20"/>
                <w:szCs w:val="20"/>
              </w:rPr>
              <w:t>Шалгуур үзүүлэлт</w:t>
            </w:r>
          </w:p>
        </w:tc>
        <w:tc>
          <w:tcPr>
            <w:tcW w:w="2661" w:type="dxa"/>
            <w:tcBorders>
              <w:top w:val="single" w:sz="4" w:space="0" w:color="auto"/>
              <w:left w:val="nil"/>
              <w:bottom w:val="single" w:sz="4" w:space="0" w:color="auto"/>
              <w:right w:val="single" w:sz="4" w:space="0" w:color="auto"/>
            </w:tcBorders>
            <w:shd w:val="clear" w:color="000000" w:fill="D9D9D9"/>
            <w:vAlign w:val="center"/>
            <w:hideMark/>
          </w:tcPr>
          <w:p w14:paraId="3F950235" w14:textId="77777777" w:rsidR="000A38D0" w:rsidRPr="00325F38" w:rsidRDefault="000A38D0" w:rsidP="00031F5B">
            <w:pPr>
              <w:spacing w:after="0" w:line="276" w:lineRule="auto"/>
              <w:jc w:val="center"/>
              <w:rPr>
                <w:rFonts w:ascii="Arial" w:eastAsia="Times New Roman" w:hAnsi="Arial" w:cs="Arial"/>
                <w:b/>
                <w:bCs/>
                <w:color w:val="000000"/>
                <w:sz w:val="20"/>
                <w:szCs w:val="20"/>
              </w:rPr>
            </w:pPr>
            <w:r w:rsidRPr="00325F38">
              <w:rPr>
                <w:rFonts w:ascii="Arial" w:eastAsia="Times New Roman" w:hAnsi="Arial" w:cs="Arial"/>
                <w:b/>
                <w:bCs/>
                <w:color w:val="000000"/>
                <w:sz w:val="20"/>
                <w:szCs w:val="20"/>
              </w:rPr>
              <w:t>Тодорхойлолт/Аргачлал</w:t>
            </w:r>
          </w:p>
        </w:tc>
        <w:tc>
          <w:tcPr>
            <w:tcW w:w="1648" w:type="dxa"/>
            <w:tcBorders>
              <w:top w:val="single" w:sz="4" w:space="0" w:color="auto"/>
              <w:left w:val="nil"/>
              <w:bottom w:val="single" w:sz="4" w:space="0" w:color="auto"/>
              <w:right w:val="single" w:sz="4" w:space="0" w:color="auto"/>
            </w:tcBorders>
            <w:shd w:val="clear" w:color="000000" w:fill="D9D9D9"/>
            <w:vAlign w:val="center"/>
            <w:hideMark/>
          </w:tcPr>
          <w:p w14:paraId="528283E5" w14:textId="77777777" w:rsidR="000A38D0" w:rsidRPr="00325F38" w:rsidRDefault="000A38D0" w:rsidP="00031F5B">
            <w:pPr>
              <w:spacing w:after="0" w:line="276" w:lineRule="auto"/>
              <w:jc w:val="center"/>
              <w:rPr>
                <w:rFonts w:ascii="Arial" w:eastAsia="Times New Roman" w:hAnsi="Arial" w:cs="Arial"/>
                <w:b/>
                <w:bCs/>
                <w:sz w:val="20"/>
                <w:szCs w:val="20"/>
              </w:rPr>
            </w:pPr>
            <w:r w:rsidRPr="00325F38">
              <w:rPr>
                <w:rFonts w:ascii="Arial" w:eastAsia="Times New Roman" w:hAnsi="Arial" w:cs="Arial"/>
                <w:b/>
                <w:bCs/>
                <w:sz w:val="20"/>
                <w:szCs w:val="20"/>
              </w:rPr>
              <w:t>Тайлбар</w:t>
            </w:r>
          </w:p>
        </w:tc>
        <w:tc>
          <w:tcPr>
            <w:tcW w:w="1068" w:type="dxa"/>
            <w:tcBorders>
              <w:top w:val="single" w:sz="4" w:space="0" w:color="auto"/>
              <w:left w:val="nil"/>
              <w:bottom w:val="single" w:sz="4" w:space="0" w:color="auto"/>
              <w:right w:val="single" w:sz="4" w:space="0" w:color="auto"/>
            </w:tcBorders>
            <w:shd w:val="clear" w:color="000000" w:fill="D0CECE"/>
            <w:vAlign w:val="center"/>
            <w:hideMark/>
          </w:tcPr>
          <w:p w14:paraId="740ABD75" w14:textId="77777777" w:rsidR="000A38D0" w:rsidRPr="00325F38" w:rsidRDefault="000A38D0" w:rsidP="00031F5B">
            <w:pPr>
              <w:spacing w:after="0" w:line="276" w:lineRule="auto"/>
              <w:jc w:val="center"/>
              <w:rPr>
                <w:rFonts w:ascii="Arial" w:eastAsia="Times New Roman" w:hAnsi="Arial" w:cs="Arial"/>
                <w:b/>
                <w:bCs/>
                <w:color w:val="000000"/>
                <w:sz w:val="20"/>
                <w:szCs w:val="20"/>
              </w:rPr>
            </w:pPr>
            <w:r w:rsidRPr="00325F38">
              <w:rPr>
                <w:rFonts w:ascii="Arial" w:eastAsia="Times New Roman" w:hAnsi="Arial" w:cs="Arial"/>
                <w:b/>
                <w:bCs/>
                <w:color w:val="000000"/>
                <w:sz w:val="20"/>
                <w:szCs w:val="20"/>
              </w:rPr>
              <w:t>Олон улсын дундаж хэмжээ</w:t>
            </w:r>
          </w:p>
        </w:tc>
        <w:tc>
          <w:tcPr>
            <w:tcW w:w="1403" w:type="dxa"/>
            <w:tcBorders>
              <w:top w:val="single" w:sz="4" w:space="0" w:color="auto"/>
              <w:left w:val="nil"/>
              <w:bottom w:val="single" w:sz="4" w:space="0" w:color="auto"/>
              <w:right w:val="single" w:sz="4" w:space="0" w:color="auto"/>
            </w:tcBorders>
            <w:shd w:val="clear" w:color="000000" w:fill="D0CECE"/>
            <w:vAlign w:val="center"/>
            <w:hideMark/>
          </w:tcPr>
          <w:p w14:paraId="5B132677" w14:textId="77777777" w:rsidR="000A38D0" w:rsidRPr="00325F38" w:rsidRDefault="000A38D0" w:rsidP="00031F5B">
            <w:pPr>
              <w:spacing w:after="0" w:line="276" w:lineRule="auto"/>
              <w:jc w:val="center"/>
              <w:rPr>
                <w:rFonts w:ascii="Arial" w:eastAsia="Times New Roman" w:hAnsi="Arial" w:cs="Arial"/>
                <w:b/>
                <w:bCs/>
                <w:color w:val="000000"/>
                <w:sz w:val="20"/>
                <w:szCs w:val="20"/>
              </w:rPr>
            </w:pPr>
            <w:r w:rsidRPr="00325F38">
              <w:rPr>
                <w:rFonts w:ascii="Arial" w:eastAsia="Times New Roman" w:hAnsi="Arial" w:cs="Arial"/>
                <w:b/>
                <w:bCs/>
                <w:color w:val="000000"/>
                <w:sz w:val="20"/>
                <w:szCs w:val="20"/>
              </w:rPr>
              <w:t>Суурь түвшин</w:t>
            </w:r>
          </w:p>
        </w:tc>
        <w:tc>
          <w:tcPr>
            <w:tcW w:w="1620" w:type="dxa"/>
            <w:tcBorders>
              <w:top w:val="single" w:sz="4" w:space="0" w:color="auto"/>
              <w:left w:val="nil"/>
              <w:bottom w:val="single" w:sz="4" w:space="0" w:color="auto"/>
              <w:right w:val="single" w:sz="4" w:space="0" w:color="auto"/>
            </w:tcBorders>
            <w:shd w:val="clear" w:color="000000" w:fill="D0CECE"/>
            <w:vAlign w:val="center"/>
            <w:hideMark/>
          </w:tcPr>
          <w:p w14:paraId="08B791E7" w14:textId="77777777" w:rsidR="000A38D0" w:rsidRPr="00325F38" w:rsidRDefault="000A38D0" w:rsidP="00031F5B">
            <w:pPr>
              <w:spacing w:after="0" w:line="276" w:lineRule="auto"/>
              <w:jc w:val="center"/>
              <w:rPr>
                <w:rFonts w:ascii="Arial" w:eastAsia="Times New Roman" w:hAnsi="Arial" w:cs="Arial"/>
                <w:b/>
                <w:bCs/>
                <w:color w:val="000000"/>
                <w:sz w:val="20"/>
                <w:szCs w:val="20"/>
              </w:rPr>
            </w:pPr>
            <w:r w:rsidRPr="00325F38">
              <w:rPr>
                <w:rFonts w:ascii="Arial" w:eastAsia="Times New Roman" w:hAnsi="Arial" w:cs="Arial"/>
                <w:b/>
                <w:bCs/>
                <w:color w:val="000000"/>
                <w:sz w:val="20"/>
                <w:szCs w:val="20"/>
              </w:rPr>
              <w:t>Хүрэх түвшин</w:t>
            </w:r>
          </w:p>
        </w:tc>
        <w:tc>
          <w:tcPr>
            <w:tcW w:w="1001" w:type="dxa"/>
            <w:tcBorders>
              <w:top w:val="single" w:sz="4" w:space="0" w:color="auto"/>
              <w:left w:val="nil"/>
              <w:bottom w:val="single" w:sz="4" w:space="0" w:color="auto"/>
              <w:right w:val="single" w:sz="4" w:space="0" w:color="auto"/>
            </w:tcBorders>
            <w:shd w:val="clear" w:color="000000" w:fill="D9D9D9"/>
            <w:vAlign w:val="center"/>
            <w:hideMark/>
          </w:tcPr>
          <w:p w14:paraId="05650943" w14:textId="77777777" w:rsidR="000A38D0" w:rsidRPr="00325F38" w:rsidRDefault="000A38D0" w:rsidP="00031F5B">
            <w:pPr>
              <w:spacing w:after="0" w:line="276" w:lineRule="auto"/>
              <w:jc w:val="center"/>
              <w:rPr>
                <w:rFonts w:ascii="Arial" w:eastAsia="Times New Roman" w:hAnsi="Arial" w:cs="Arial"/>
                <w:b/>
                <w:bCs/>
                <w:color w:val="000000"/>
                <w:sz w:val="20"/>
                <w:szCs w:val="20"/>
              </w:rPr>
            </w:pPr>
            <w:r w:rsidRPr="00325F38">
              <w:rPr>
                <w:rFonts w:ascii="Arial" w:eastAsia="Times New Roman" w:hAnsi="Arial" w:cs="Arial"/>
                <w:b/>
                <w:bCs/>
                <w:color w:val="000000"/>
                <w:sz w:val="20"/>
                <w:szCs w:val="20"/>
              </w:rPr>
              <w:t>Нийт гэрээнд эзлэх хувийн жин /оноо</w:t>
            </w:r>
          </w:p>
        </w:tc>
        <w:tc>
          <w:tcPr>
            <w:tcW w:w="1210" w:type="dxa"/>
            <w:tcBorders>
              <w:top w:val="single" w:sz="4" w:space="0" w:color="auto"/>
              <w:left w:val="nil"/>
              <w:bottom w:val="single" w:sz="4" w:space="0" w:color="auto"/>
              <w:right w:val="single" w:sz="4" w:space="0" w:color="auto"/>
            </w:tcBorders>
            <w:shd w:val="clear" w:color="000000" w:fill="D9D9D9"/>
            <w:vAlign w:val="center"/>
            <w:hideMark/>
          </w:tcPr>
          <w:p w14:paraId="1021079D" w14:textId="77777777" w:rsidR="000A38D0" w:rsidRPr="00325F38" w:rsidRDefault="000A38D0" w:rsidP="00031F5B">
            <w:pPr>
              <w:spacing w:after="0" w:line="276" w:lineRule="auto"/>
              <w:jc w:val="center"/>
              <w:rPr>
                <w:rFonts w:ascii="Arial" w:eastAsia="Times New Roman" w:hAnsi="Arial" w:cs="Arial"/>
                <w:b/>
                <w:bCs/>
                <w:color w:val="000000"/>
                <w:sz w:val="20"/>
                <w:szCs w:val="20"/>
              </w:rPr>
            </w:pPr>
            <w:r w:rsidRPr="00325F38">
              <w:rPr>
                <w:rFonts w:ascii="Arial" w:eastAsia="Times New Roman" w:hAnsi="Arial" w:cs="Arial"/>
                <w:b/>
                <w:bCs/>
                <w:color w:val="000000"/>
                <w:sz w:val="20"/>
                <w:szCs w:val="20"/>
              </w:rPr>
              <w:t>Үнэлэх аргачлал</w:t>
            </w:r>
          </w:p>
        </w:tc>
        <w:tc>
          <w:tcPr>
            <w:tcW w:w="1902" w:type="dxa"/>
            <w:tcBorders>
              <w:top w:val="single" w:sz="4" w:space="0" w:color="auto"/>
              <w:left w:val="nil"/>
              <w:bottom w:val="single" w:sz="4" w:space="0" w:color="auto"/>
              <w:right w:val="single" w:sz="4" w:space="0" w:color="auto"/>
            </w:tcBorders>
            <w:shd w:val="clear" w:color="000000" w:fill="D9D9D9"/>
            <w:vAlign w:val="center"/>
            <w:hideMark/>
          </w:tcPr>
          <w:p w14:paraId="5E2DD552" w14:textId="77777777" w:rsidR="000A38D0" w:rsidRPr="00325F38" w:rsidRDefault="000A38D0" w:rsidP="00031F5B">
            <w:pPr>
              <w:spacing w:after="0" w:line="276" w:lineRule="auto"/>
              <w:rPr>
                <w:rFonts w:ascii="Arial" w:eastAsia="Times New Roman" w:hAnsi="Arial" w:cs="Arial"/>
                <w:b/>
                <w:bCs/>
                <w:color w:val="000000"/>
                <w:sz w:val="20"/>
                <w:szCs w:val="20"/>
              </w:rPr>
            </w:pPr>
            <w:r w:rsidRPr="00325F38">
              <w:rPr>
                <w:rFonts w:ascii="Arial" w:eastAsia="Times New Roman" w:hAnsi="Arial" w:cs="Arial"/>
                <w:b/>
                <w:bCs/>
                <w:color w:val="000000"/>
                <w:sz w:val="20"/>
                <w:szCs w:val="20"/>
              </w:rPr>
              <w:t>Мэдээллийн эх сурвалж</w:t>
            </w:r>
          </w:p>
        </w:tc>
      </w:tr>
      <w:tr w:rsidR="000A38D0" w:rsidRPr="00325F38" w14:paraId="7D35FC45" w14:textId="77777777" w:rsidTr="00F1648E">
        <w:trPr>
          <w:trHeight w:val="1680"/>
        </w:trPr>
        <w:tc>
          <w:tcPr>
            <w:tcW w:w="458" w:type="dxa"/>
            <w:tcBorders>
              <w:top w:val="nil"/>
              <w:left w:val="single" w:sz="4" w:space="0" w:color="auto"/>
              <w:bottom w:val="single" w:sz="4" w:space="0" w:color="auto"/>
              <w:right w:val="single" w:sz="4" w:space="0" w:color="auto"/>
            </w:tcBorders>
            <w:shd w:val="clear" w:color="000000" w:fill="FFFFFF"/>
            <w:vAlign w:val="center"/>
            <w:hideMark/>
          </w:tcPr>
          <w:p w14:paraId="625C9EA8" w14:textId="77777777" w:rsidR="000A38D0" w:rsidRPr="00325F38" w:rsidRDefault="000A38D0" w:rsidP="00031F5B">
            <w:pPr>
              <w:spacing w:after="0" w:line="276" w:lineRule="auto"/>
              <w:jc w:val="center"/>
              <w:rPr>
                <w:rFonts w:ascii="Arial" w:eastAsia="Times New Roman" w:hAnsi="Arial" w:cs="Arial"/>
                <w:color w:val="000000"/>
                <w:sz w:val="20"/>
                <w:szCs w:val="20"/>
              </w:rPr>
            </w:pPr>
            <w:r w:rsidRPr="00325F38">
              <w:rPr>
                <w:rFonts w:ascii="Arial" w:eastAsia="Times New Roman" w:hAnsi="Arial" w:cs="Arial"/>
                <w:color w:val="000000"/>
                <w:sz w:val="20"/>
                <w:szCs w:val="20"/>
              </w:rPr>
              <w:t>1</w:t>
            </w:r>
          </w:p>
        </w:tc>
        <w:tc>
          <w:tcPr>
            <w:tcW w:w="1625" w:type="dxa"/>
            <w:tcBorders>
              <w:top w:val="nil"/>
              <w:left w:val="nil"/>
              <w:bottom w:val="single" w:sz="4" w:space="0" w:color="auto"/>
              <w:right w:val="single" w:sz="4" w:space="0" w:color="auto"/>
            </w:tcBorders>
            <w:shd w:val="clear" w:color="000000" w:fill="FFFFFF"/>
            <w:vAlign w:val="center"/>
            <w:hideMark/>
          </w:tcPr>
          <w:p w14:paraId="163F89F2" w14:textId="77777777" w:rsidR="000A38D0" w:rsidRPr="00325F38" w:rsidRDefault="000A38D0" w:rsidP="00031F5B">
            <w:pPr>
              <w:spacing w:after="0" w:line="276" w:lineRule="auto"/>
              <w:rPr>
                <w:rFonts w:ascii="Arial" w:eastAsia="Times New Roman" w:hAnsi="Arial" w:cs="Arial"/>
                <w:color w:val="000000"/>
                <w:sz w:val="20"/>
                <w:szCs w:val="20"/>
              </w:rPr>
            </w:pPr>
            <w:r w:rsidRPr="00325F38">
              <w:rPr>
                <w:rFonts w:ascii="Arial" w:eastAsia="Times New Roman" w:hAnsi="Arial" w:cs="Arial"/>
                <w:color w:val="000000"/>
                <w:sz w:val="20"/>
                <w:szCs w:val="20"/>
              </w:rPr>
              <w:t>Амбулаторийн нэг үзлэгт ногдох дундаж хугацаа</w:t>
            </w:r>
          </w:p>
        </w:tc>
        <w:tc>
          <w:tcPr>
            <w:tcW w:w="2661" w:type="dxa"/>
            <w:tcBorders>
              <w:top w:val="nil"/>
              <w:left w:val="nil"/>
              <w:bottom w:val="single" w:sz="4" w:space="0" w:color="auto"/>
              <w:right w:val="single" w:sz="4" w:space="0" w:color="auto"/>
            </w:tcBorders>
            <w:shd w:val="clear" w:color="000000" w:fill="FFFFFF"/>
            <w:vAlign w:val="center"/>
            <w:hideMark/>
          </w:tcPr>
          <w:p w14:paraId="1E9BC682" w14:textId="77777777" w:rsidR="000A38D0" w:rsidRPr="00325F38" w:rsidRDefault="000A38D0" w:rsidP="00031F5B">
            <w:pPr>
              <w:spacing w:after="0" w:line="276" w:lineRule="auto"/>
              <w:rPr>
                <w:rFonts w:ascii="Arial" w:eastAsia="Times New Roman" w:hAnsi="Arial" w:cs="Arial"/>
                <w:color w:val="000000"/>
                <w:sz w:val="20"/>
                <w:szCs w:val="20"/>
              </w:rPr>
            </w:pPr>
            <w:r w:rsidRPr="00325F38">
              <w:rPr>
                <w:rFonts w:ascii="Arial" w:eastAsia="Times New Roman" w:hAnsi="Arial" w:cs="Arial"/>
                <w:color w:val="000000"/>
                <w:sz w:val="20"/>
                <w:szCs w:val="20"/>
              </w:rPr>
              <w:t>Нийт амбулаторийн үзлэгт зарцуулсан хугацаа / Нийт амбулаторийн үзлэгийн тоо</w:t>
            </w:r>
          </w:p>
        </w:tc>
        <w:tc>
          <w:tcPr>
            <w:tcW w:w="1648" w:type="dxa"/>
            <w:tcBorders>
              <w:top w:val="nil"/>
              <w:left w:val="nil"/>
              <w:bottom w:val="single" w:sz="4" w:space="0" w:color="auto"/>
              <w:right w:val="single" w:sz="4" w:space="0" w:color="auto"/>
            </w:tcBorders>
            <w:shd w:val="clear" w:color="000000" w:fill="FFFFFF"/>
            <w:vAlign w:val="center"/>
            <w:hideMark/>
          </w:tcPr>
          <w:p w14:paraId="591B288A" w14:textId="77777777" w:rsidR="000A38D0" w:rsidRPr="00325F38" w:rsidRDefault="000A38D0" w:rsidP="00031F5B">
            <w:pPr>
              <w:spacing w:after="0" w:line="276" w:lineRule="auto"/>
              <w:rPr>
                <w:rFonts w:ascii="Arial" w:eastAsia="Times New Roman" w:hAnsi="Arial" w:cs="Arial"/>
                <w:sz w:val="20"/>
                <w:szCs w:val="20"/>
              </w:rPr>
            </w:pPr>
            <w:r w:rsidRPr="00325F38">
              <w:rPr>
                <w:rFonts w:ascii="Arial" w:eastAsia="Times New Roman" w:hAnsi="Arial" w:cs="Arial"/>
                <w:sz w:val="20"/>
                <w:szCs w:val="20"/>
              </w:rPr>
              <w:t xml:space="preserve">Амбулаторийн тусламж, үйлчилгээ үзүүлдэг улсын болон хувийн хэвшлийн ЭМБ-д хамаарна. </w:t>
            </w:r>
          </w:p>
        </w:tc>
        <w:tc>
          <w:tcPr>
            <w:tcW w:w="1068" w:type="dxa"/>
            <w:tcBorders>
              <w:top w:val="nil"/>
              <w:left w:val="nil"/>
              <w:bottom w:val="single" w:sz="4" w:space="0" w:color="auto"/>
              <w:right w:val="single" w:sz="4" w:space="0" w:color="auto"/>
            </w:tcBorders>
            <w:shd w:val="clear" w:color="000000" w:fill="FFFFFF"/>
            <w:vAlign w:val="center"/>
            <w:hideMark/>
          </w:tcPr>
          <w:p w14:paraId="01EF22A2" w14:textId="77777777" w:rsidR="000A38D0" w:rsidRPr="00325F38" w:rsidRDefault="000A38D0" w:rsidP="00031F5B">
            <w:pPr>
              <w:spacing w:after="0" w:line="276" w:lineRule="auto"/>
              <w:jc w:val="center"/>
              <w:rPr>
                <w:rFonts w:ascii="Arial" w:eastAsia="Times New Roman" w:hAnsi="Arial" w:cs="Arial"/>
                <w:color w:val="000000"/>
                <w:sz w:val="20"/>
                <w:szCs w:val="20"/>
              </w:rPr>
            </w:pPr>
            <w:r w:rsidRPr="00325F38">
              <w:rPr>
                <w:rFonts w:ascii="Arial" w:eastAsia="Times New Roman" w:hAnsi="Arial" w:cs="Arial"/>
                <w:color w:val="000000"/>
                <w:sz w:val="20"/>
                <w:szCs w:val="20"/>
              </w:rPr>
              <w:t>10 мин ≤</w:t>
            </w:r>
          </w:p>
        </w:tc>
        <w:tc>
          <w:tcPr>
            <w:tcW w:w="1403" w:type="dxa"/>
            <w:tcBorders>
              <w:top w:val="nil"/>
              <w:left w:val="nil"/>
              <w:bottom w:val="single" w:sz="4" w:space="0" w:color="auto"/>
              <w:right w:val="single" w:sz="4" w:space="0" w:color="auto"/>
            </w:tcBorders>
            <w:shd w:val="clear" w:color="000000" w:fill="FFFFFF"/>
            <w:vAlign w:val="center"/>
            <w:hideMark/>
          </w:tcPr>
          <w:p w14:paraId="4E1054ED" w14:textId="77777777" w:rsidR="000A38D0" w:rsidRPr="00325F38" w:rsidRDefault="000A38D0" w:rsidP="00031F5B">
            <w:pPr>
              <w:spacing w:after="0" w:line="276" w:lineRule="auto"/>
              <w:jc w:val="center"/>
              <w:rPr>
                <w:rFonts w:ascii="Arial" w:eastAsia="Times New Roman" w:hAnsi="Arial" w:cs="Arial"/>
                <w:color w:val="000000"/>
                <w:sz w:val="20"/>
                <w:szCs w:val="20"/>
              </w:rPr>
            </w:pPr>
            <w:r w:rsidRPr="00325F38">
              <w:rPr>
                <w:rFonts w:ascii="Arial" w:eastAsia="Times New Roman" w:hAnsi="Arial" w:cs="Arial"/>
                <w:color w:val="000000"/>
                <w:sz w:val="20"/>
                <w:szCs w:val="20"/>
              </w:rPr>
              <w:t>Байгууллага бүрийн суурь түвшинг гэрээнд тусгана.</w:t>
            </w:r>
          </w:p>
        </w:tc>
        <w:tc>
          <w:tcPr>
            <w:tcW w:w="1620" w:type="dxa"/>
            <w:tcBorders>
              <w:top w:val="nil"/>
              <w:left w:val="nil"/>
              <w:bottom w:val="single" w:sz="4" w:space="0" w:color="auto"/>
              <w:right w:val="single" w:sz="4" w:space="0" w:color="auto"/>
            </w:tcBorders>
            <w:shd w:val="clear" w:color="000000" w:fill="FFFFFF"/>
            <w:vAlign w:val="center"/>
            <w:hideMark/>
          </w:tcPr>
          <w:p w14:paraId="6396EB27" w14:textId="77777777" w:rsidR="000A38D0" w:rsidRPr="00325F38" w:rsidRDefault="000A38D0" w:rsidP="00031F5B">
            <w:pPr>
              <w:spacing w:after="0" w:line="276" w:lineRule="auto"/>
              <w:jc w:val="center"/>
              <w:rPr>
                <w:rFonts w:ascii="Arial" w:eastAsia="Times New Roman" w:hAnsi="Arial" w:cs="Arial"/>
                <w:color w:val="000000"/>
                <w:sz w:val="20"/>
                <w:szCs w:val="20"/>
              </w:rPr>
            </w:pPr>
            <w:r w:rsidRPr="00325F38">
              <w:rPr>
                <w:rFonts w:ascii="Arial" w:eastAsia="Times New Roman" w:hAnsi="Arial" w:cs="Arial"/>
                <w:color w:val="000000"/>
                <w:sz w:val="20"/>
                <w:szCs w:val="20"/>
              </w:rPr>
              <w:t>Байгууллага бүрээр тохирох</w:t>
            </w:r>
          </w:p>
        </w:tc>
        <w:tc>
          <w:tcPr>
            <w:tcW w:w="1001" w:type="dxa"/>
            <w:tcBorders>
              <w:top w:val="nil"/>
              <w:left w:val="nil"/>
              <w:bottom w:val="single" w:sz="4" w:space="0" w:color="auto"/>
              <w:right w:val="single" w:sz="4" w:space="0" w:color="auto"/>
            </w:tcBorders>
            <w:shd w:val="clear" w:color="000000" w:fill="FFFFFF"/>
            <w:vAlign w:val="center"/>
            <w:hideMark/>
          </w:tcPr>
          <w:p w14:paraId="2FC82CF5" w14:textId="5E05764C" w:rsidR="000A38D0" w:rsidRPr="00325F38" w:rsidRDefault="000A38D0" w:rsidP="00031F5B">
            <w:pPr>
              <w:spacing w:after="0" w:line="276" w:lineRule="auto"/>
              <w:jc w:val="center"/>
              <w:rPr>
                <w:rFonts w:ascii="Arial" w:eastAsia="Times New Roman" w:hAnsi="Arial" w:cs="Arial"/>
                <w:color w:val="000000"/>
                <w:sz w:val="20"/>
                <w:szCs w:val="20"/>
              </w:rPr>
            </w:pPr>
            <w:r w:rsidRPr="00325F38">
              <w:rPr>
                <w:rFonts w:ascii="Arial" w:eastAsia="Times New Roman" w:hAnsi="Arial" w:cs="Arial"/>
                <w:color w:val="000000"/>
                <w:sz w:val="20"/>
                <w:szCs w:val="20"/>
              </w:rPr>
              <w:t>2</w:t>
            </w:r>
            <w:r w:rsidR="00C96C6C" w:rsidRPr="00325F38">
              <w:rPr>
                <w:rFonts w:ascii="Arial" w:eastAsia="Times New Roman" w:hAnsi="Arial" w:cs="Arial"/>
                <w:color w:val="000000"/>
                <w:sz w:val="20"/>
                <w:szCs w:val="20"/>
              </w:rPr>
              <w:t>5</w:t>
            </w:r>
            <w:r w:rsidRPr="00325F38">
              <w:rPr>
                <w:rFonts w:ascii="Arial" w:eastAsia="Times New Roman" w:hAnsi="Arial" w:cs="Arial"/>
                <w:color w:val="000000"/>
                <w:sz w:val="20"/>
                <w:szCs w:val="20"/>
              </w:rPr>
              <w:t xml:space="preserve"> </w:t>
            </w:r>
            <w:proofErr w:type="spellStart"/>
            <w:r w:rsidRPr="00325F38">
              <w:rPr>
                <w:rFonts w:ascii="Arial" w:eastAsia="Times New Roman" w:hAnsi="Arial" w:cs="Arial"/>
                <w:color w:val="000000"/>
                <w:sz w:val="20"/>
                <w:szCs w:val="20"/>
              </w:rPr>
              <w:t>оноо</w:t>
            </w:r>
            <w:proofErr w:type="spellEnd"/>
          </w:p>
        </w:tc>
        <w:tc>
          <w:tcPr>
            <w:tcW w:w="1210" w:type="dxa"/>
            <w:tcBorders>
              <w:top w:val="nil"/>
              <w:left w:val="nil"/>
              <w:bottom w:val="single" w:sz="4" w:space="0" w:color="auto"/>
              <w:right w:val="single" w:sz="4" w:space="0" w:color="auto"/>
            </w:tcBorders>
            <w:shd w:val="clear" w:color="000000" w:fill="FFFFFF"/>
            <w:vAlign w:val="center"/>
            <w:hideMark/>
          </w:tcPr>
          <w:p w14:paraId="2D717B29" w14:textId="1F166B1F" w:rsidR="000A38D0" w:rsidRPr="00325F38" w:rsidRDefault="000A38D0" w:rsidP="00031F5B">
            <w:pPr>
              <w:spacing w:after="0" w:line="276" w:lineRule="auto"/>
              <w:jc w:val="center"/>
              <w:rPr>
                <w:rFonts w:ascii="Arial" w:eastAsia="Times New Roman" w:hAnsi="Arial" w:cs="Arial"/>
                <w:color w:val="000000"/>
                <w:sz w:val="20"/>
                <w:szCs w:val="20"/>
              </w:rPr>
            </w:pPr>
            <w:proofErr w:type="spellStart"/>
            <w:r w:rsidRPr="00325F38">
              <w:rPr>
                <w:rFonts w:ascii="Arial" w:eastAsia="Times New Roman" w:hAnsi="Arial" w:cs="Arial"/>
                <w:color w:val="000000"/>
                <w:sz w:val="20"/>
                <w:szCs w:val="20"/>
              </w:rPr>
              <w:t>Хүрэх</w:t>
            </w:r>
            <w:proofErr w:type="spellEnd"/>
            <w:r w:rsidRPr="00325F38">
              <w:rPr>
                <w:rFonts w:ascii="Arial" w:eastAsia="Times New Roman" w:hAnsi="Arial" w:cs="Arial"/>
                <w:color w:val="000000"/>
                <w:sz w:val="20"/>
                <w:szCs w:val="20"/>
              </w:rPr>
              <w:t xml:space="preserve"> </w:t>
            </w:r>
            <w:proofErr w:type="spellStart"/>
            <w:r w:rsidRPr="00325F38">
              <w:rPr>
                <w:rFonts w:ascii="Arial" w:eastAsia="Times New Roman" w:hAnsi="Arial" w:cs="Arial"/>
                <w:color w:val="000000"/>
                <w:sz w:val="20"/>
                <w:szCs w:val="20"/>
              </w:rPr>
              <w:t>түвшинд</w:t>
            </w:r>
            <w:proofErr w:type="spellEnd"/>
            <w:r w:rsidRPr="00325F38">
              <w:rPr>
                <w:rFonts w:ascii="Arial" w:eastAsia="Times New Roman" w:hAnsi="Arial" w:cs="Arial"/>
                <w:color w:val="000000"/>
                <w:sz w:val="20"/>
                <w:szCs w:val="20"/>
              </w:rPr>
              <w:t xml:space="preserve"> </w:t>
            </w:r>
            <w:proofErr w:type="spellStart"/>
            <w:r w:rsidRPr="00325F38">
              <w:rPr>
                <w:rFonts w:ascii="Arial" w:eastAsia="Times New Roman" w:hAnsi="Arial" w:cs="Arial"/>
                <w:color w:val="000000"/>
                <w:sz w:val="20"/>
                <w:szCs w:val="20"/>
              </w:rPr>
              <w:t>хүрсэн</w:t>
            </w:r>
            <w:proofErr w:type="spellEnd"/>
            <w:r w:rsidRPr="00325F38">
              <w:rPr>
                <w:rFonts w:ascii="Arial" w:eastAsia="Times New Roman" w:hAnsi="Arial" w:cs="Arial"/>
                <w:color w:val="000000"/>
                <w:sz w:val="20"/>
                <w:szCs w:val="20"/>
              </w:rPr>
              <w:t xml:space="preserve"> </w:t>
            </w:r>
            <w:proofErr w:type="spellStart"/>
            <w:r w:rsidRPr="00325F38">
              <w:rPr>
                <w:rFonts w:ascii="Arial" w:eastAsia="Times New Roman" w:hAnsi="Arial" w:cs="Arial"/>
                <w:color w:val="000000"/>
                <w:sz w:val="20"/>
                <w:szCs w:val="20"/>
              </w:rPr>
              <w:t>бол</w:t>
            </w:r>
            <w:proofErr w:type="spellEnd"/>
            <w:r w:rsidRPr="00325F38">
              <w:rPr>
                <w:rFonts w:ascii="Arial" w:eastAsia="Times New Roman" w:hAnsi="Arial" w:cs="Arial"/>
                <w:color w:val="000000"/>
                <w:sz w:val="20"/>
                <w:szCs w:val="20"/>
              </w:rPr>
              <w:t xml:space="preserve"> </w:t>
            </w:r>
            <w:r w:rsidR="00C96C6C" w:rsidRPr="00325F38">
              <w:rPr>
                <w:rFonts w:ascii="Arial" w:eastAsia="Times New Roman" w:hAnsi="Arial" w:cs="Arial"/>
                <w:color w:val="000000"/>
                <w:sz w:val="20"/>
                <w:szCs w:val="20"/>
              </w:rPr>
              <w:t xml:space="preserve">25 </w:t>
            </w:r>
            <w:proofErr w:type="spellStart"/>
            <w:r w:rsidRPr="00325F38">
              <w:rPr>
                <w:rFonts w:ascii="Arial" w:eastAsia="Times New Roman" w:hAnsi="Arial" w:cs="Arial"/>
                <w:color w:val="000000"/>
                <w:sz w:val="20"/>
                <w:szCs w:val="20"/>
              </w:rPr>
              <w:t>оноо</w:t>
            </w:r>
            <w:proofErr w:type="spellEnd"/>
            <w:r w:rsidRPr="00325F38">
              <w:rPr>
                <w:rFonts w:ascii="Arial" w:eastAsia="Times New Roman" w:hAnsi="Arial" w:cs="Arial"/>
                <w:color w:val="000000"/>
                <w:sz w:val="20"/>
                <w:szCs w:val="20"/>
              </w:rPr>
              <w:t xml:space="preserve">, </w:t>
            </w:r>
            <w:proofErr w:type="spellStart"/>
            <w:r w:rsidRPr="00325F38">
              <w:rPr>
                <w:rFonts w:ascii="Arial" w:eastAsia="Times New Roman" w:hAnsi="Arial" w:cs="Arial"/>
                <w:color w:val="000000"/>
                <w:sz w:val="20"/>
                <w:szCs w:val="20"/>
              </w:rPr>
              <w:t>хүрээгүй</w:t>
            </w:r>
            <w:proofErr w:type="spellEnd"/>
            <w:r w:rsidRPr="00325F38">
              <w:rPr>
                <w:rFonts w:ascii="Arial" w:eastAsia="Times New Roman" w:hAnsi="Arial" w:cs="Arial"/>
                <w:color w:val="000000"/>
                <w:sz w:val="20"/>
                <w:szCs w:val="20"/>
              </w:rPr>
              <w:t xml:space="preserve"> </w:t>
            </w:r>
            <w:proofErr w:type="spellStart"/>
            <w:r w:rsidRPr="00325F38">
              <w:rPr>
                <w:rFonts w:ascii="Arial" w:eastAsia="Times New Roman" w:hAnsi="Arial" w:cs="Arial"/>
                <w:color w:val="000000"/>
                <w:sz w:val="20"/>
                <w:szCs w:val="20"/>
              </w:rPr>
              <w:t>бол</w:t>
            </w:r>
            <w:proofErr w:type="spellEnd"/>
            <w:r w:rsidRPr="00325F38">
              <w:rPr>
                <w:rFonts w:ascii="Arial" w:eastAsia="Times New Roman" w:hAnsi="Arial" w:cs="Arial"/>
                <w:color w:val="000000"/>
                <w:sz w:val="20"/>
                <w:szCs w:val="20"/>
              </w:rPr>
              <w:t xml:space="preserve"> 0 оноо</w:t>
            </w:r>
          </w:p>
        </w:tc>
        <w:tc>
          <w:tcPr>
            <w:tcW w:w="1902" w:type="dxa"/>
            <w:tcBorders>
              <w:top w:val="nil"/>
              <w:left w:val="nil"/>
              <w:bottom w:val="single" w:sz="4" w:space="0" w:color="auto"/>
              <w:right w:val="single" w:sz="4" w:space="0" w:color="auto"/>
            </w:tcBorders>
            <w:shd w:val="clear" w:color="000000" w:fill="FFFFFF"/>
            <w:vAlign w:val="center"/>
            <w:hideMark/>
          </w:tcPr>
          <w:p w14:paraId="758EAAA9" w14:textId="77777777" w:rsidR="000A38D0" w:rsidRPr="00325F38" w:rsidRDefault="000A38D0" w:rsidP="00031F5B">
            <w:pPr>
              <w:spacing w:after="0" w:line="276" w:lineRule="auto"/>
              <w:rPr>
                <w:rFonts w:ascii="Arial" w:eastAsia="Times New Roman" w:hAnsi="Arial" w:cs="Arial"/>
                <w:color w:val="000000"/>
                <w:sz w:val="20"/>
                <w:szCs w:val="20"/>
              </w:rPr>
            </w:pPr>
            <w:r w:rsidRPr="00325F38">
              <w:rPr>
                <w:rFonts w:ascii="Arial" w:eastAsia="Times New Roman" w:hAnsi="Arial" w:cs="Arial"/>
                <w:color w:val="000000"/>
                <w:sz w:val="20"/>
                <w:szCs w:val="20"/>
              </w:rPr>
              <w:t>ЭМДЕГазрын нэхэмжлэлийн дата, сонгон шалгаруулалтын хүчин чадлын мэдээлэл</w:t>
            </w:r>
          </w:p>
        </w:tc>
      </w:tr>
      <w:tr w:rsidR="000A38D0" w:rsidRPr="00325F38" w14:paraId="6A17BCF2" w14:textId="77777777" w:rsidTr="00F1648E">
        <w:trPr>
          <w:trHeight w:val="2240"/>
        </w:trPr>
        <w:tc>
          <w:tcPr>
            <w:tcW w:w="45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B1BCC0B" w14:textId="77777777" w:rsidR="000A38D0" w:rsidRPr="00325F38" w:rsidRDefault="000A38D0" w:rsidP="00031F5B">
            <w:pPr>
              <w:spacing w:after="0" w:line="276" w:lineRule="auto"/>
              <w:jc w:val="center"/>
              <w:rPr>
                <w:rFonts w:ascii="Arial" w:eastAsia="Times New Roman" w:hAnsi="Arial" w:cs="Arial"/>
                <w:color w:val="000000"/>
                <w:sz w:val="20"/>
                <w:szCs w:val="20"/>
              </w:rPr>
            </w:pPr>
            <w:r w:rsidRPr="00325F38">
              <w:rPr>
                <w:rFonts w:ascii="Arial" w:eastAsia="Times New Roman" w:hAnsi="Arial" w:cs="Arial"/>
                <w:color w:val="000000"/>
                <w:sz w:val="20"/>
                <w:szCs w:val="20"/>
              </w:rPr>
              <w:lastRenderedPageBreak/>
              <w:t>2</w:t>
            </w:r>
          </w:p>
        </w:tc>
        <w:tc>
          <w:tcPr>
            <w:tcW w:w="162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46F87E8" w14:textId="77777777" w:rsidR="000A38D0" w:rsidRPr="00325F38" w:rsidRDefault="000A38D0" w:rsidP="00031F5B">
            <w:pPr>
              <w:spacing w:after="0" w:line="276" w:lineRule="auto"/>
              <w:rPr>
                <w:rFonts w:ascii="Arial" w:eastAsia="Times New Roman" w:hAnsi="Arial" w:cs="Arial"/>
                <w:color w:val="000000"/>
                <w:sz w:val="20"/>
                <w:szCs w:val="20"/>
              </w:rPr>
            </w:pPr>
            <w:r w:rsidRPr="00325F38">
              <w:rPr>
                <w:rFonts w:ascii="Arial" w:eastAsia="Times New Roman" w:hAnsi="Arial" w:cs="Arial"/>
                <w:color w:val="000000"/>
                <w:sz w:val="20"/>
                <w:szCs w:val="20"/>
              </w:rPr>
              <w:t>Иргэний амбулаториор үйлчлүүлэх дундаж хугацаа</w:t>
            </w:r>
          </w:p>
        </w:tc>
        <w:tc>
          <w:tcPr>
            <w:tcW w:w="266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5BD94D1" w14:textId="77777777" w:rsidR="000A38D0" w:rsidRPr="00325F38" w:rsidRDefault="000A38D0" w:rsidP="00031F5B">
            <w:pPr>
              <w:spacing w:after="0" w:line="276" w:lineRule="auto"/>
              <w:rPr>
                <w:rFonts w:ascii="Arial" w:eastAsia="Times New Roman" w:hAnsi="Arial" w:cs="Arial"/>
                <w:color w:val="000000"/>
                <w:sz w:val="20"/>
                <w:szCs w:val="20"/>
              </w:rPr>
            </w:pPr>
            <w:r w:rsidRPr="00325F38">
              <w:rPr>
                <w:rFonts w:ascii="Arial" w:eastAsia="Times New Roman" w:hAnsi="Arial" w:cs="Arial"/>
                <w:color w:val="000000"/>
                <w:sz w:val="20"/>
                <w:szCs w:val="20"/>
              </w:rPr>
              <w:t>Нийлбэр (Иргэний амбулаторийн тусламж, үйлчилгээг бүрэн авсан огноо -Амбулаторийн тусламж, үйлчилгээний цаг авсан огноо) / Сүүлийн нэг сарын хугацаанд амбулаториор үйлчлүүлсэн иргэдийн тоо</w:t>
            </w:r>
          </w:p>
        </w:tc>
        <w:tc>
          <w:tcPr>
            <w:tcW w:w="164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502DEFC" w14:textId="77777777" w:rsidR="000A38D0" w:rsidRPr="00325F38" w:rsidRDefault="000A38D0" w:rsidP="00031F5B">
            <w:pPr>
              <w:spacing w:after="0" w:line="276" w:lineRule="auto"/>
              <w:rPr>
                <w:rFonts w:ascii="Arial" w:eastAsia="Times New Roman" w:hAnsi="Arial" w:cs="Arial"/>
                <w:sz w:val="20"/>
                <w:szCs w:val="20"/>
              </w:rPr>
            </w:pPr>
            <w:r w:rsidRPr="00325F38">
              <w:rPr>
                <w:rFonts w:ascii="Arial" w:eastAsia="Times New Roman" w:hAnsi="Arial" w:cs="Arial"/>
                <w:sz w:val="20"/>
                <w:szCs w:val="20"/>
              </w:rPr>
              <w:t xml:space="preserve">Амбулаторийн тусламж, үйлчилгээ үзүүлдэг улсын болон хувийн хэвшлийн ЭМБ-д хамаарна. </w:t>
            </w:r>
          </w:p>
        </w:tc>
        <w:tc>
          <w:tcPr>
            <w:tcW w:w="106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A3120D7" w14:textId="77777777" w:rsidR="000A38D0" w:rsidRPr="00325F38" w:rsidRDefault="000A38D0" w:rsidP="00031F5B">
            <w:pPr>
              <w:spacing w:after="0" w:line="276" w:lineRule="auto"/>
              <w:jc w:val="center"/>
              <w:rPr>
                <w:rFonts w:ascii="Arial" w:eastAsia="Times New Roman" w:hAnsi="Arial" w:cs="Arial"/>
                <w:color w:val="000000"/>
                <w:sz w:val="20"/>
                <w:szCs w:val="20"/>
              </w:rPr>
            </w:pPr>
            <w:r w:rsidRPr="00325F38">
              <w:rPr>
                <w:rFonts w:ascii="Arial" w:eastAsia="Times New Roman" w:hAnsi="Arial" w:cs="Arial"/>
                <w:color w:val="000000"/>
                <w:sz w:val="20"/>
                <w:szCs w:val="20"/>
              </w:rPr>
              <w:t>≤5 хоног</w:t>
            </w:r>
          </w:p>
        </w:tc>
        <w:tc>
          <w:tcPr>
            <w:tcW w:w="1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C5DA41" w14:textId="77777777" w:rsidR="000A38D0" w:rsidRPr="00325F38" w:rsidRDefault="000A38D0" w:rsidP="00031F5B">
            <w:pPr>
              <w:spacing w:after="0" w:line="276" w:lineRule="auto"/>
              <w:jc w:val="center"/>
              <w:rPr>
                <w:rFonts w:ascii="Arial" w:eastAsia="Times New Roman" w:hAnsi="Arial" w:cs="Arial"/>
                <w:color w:val="000000"/>
                <w:sz w:val="20"/>
                <w:szCs w:val="20"/>
              </w:rPr>
            </w:pPr>
            <w:r w:rsidRPr="00325F38">
              <w:rPr>
                <w:rFonts w:ascii="Arial" w:eastAsia="Times New Roman" w:hAnsi="Arial" w:cs="Arial"/>
                <w:color w:val="000000"/>
                <w:sz w:val="20"/>
                <w:szCs w:val="20"/>
              </w:rPr>
              <w:t>Байгууллага бүрийн суурь түвшинг гэрээнд тусгана.</w:t>
            </w:r>
          </w:p>
        </w:tc>
        <w:tc>
          <w:tcPr>
            <w:tcW w:w="162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652DD15" w14:textId="77777777" w:rsidR="000A38D0" w:rsidRPr="00325F38" w:rsidRDefault="000A38D0" w:rsidP="00031F5B">
            <w:pPr>
              <w:spacing w:after="0" w:line="276" w:lineRule="auto"/>
              <w:jc w:val="center"/>
              <w:rPr>
                <w:rFonts w:ascii="Arial" w:eastAsia="Times New Roman" w:hAnsi="Arial" w:cs="Arial"/>
                <w:color w:val="000000"/>
                <w:sz w:val="20"/>
                <w:szCs w:val="20"/>
              </w:rPr>
            </w:pPr>
            <w:r w:rsidRPr="00325F38">
              <w:rPr>
                <w:rFonts w:ascii="Arial" w:eastAsia="Times New Roman" w:hAnsi="Arial" w:cs="Arial"/>
                <w:color w:val="000000"/>
                <w:sz w:val="20"/>
                <w:szCs w:val="20"/>
              </w:rPr>
              <w:t>Байгууллага бүрээр тохирох</w:t>
            </w:r>
          </w:p>
        </w:tc>
        <w:tc>
          <w:tcPr>
            <w:tcW w:w="100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3F856ED" w14:textId="5D913638" w:rsidR="000A38D0" w:rsidRPr="00325F38" w:rsidRDefault="00C96C6C" w:rsidP="00031F5B">
            <w:pPr>
              <w:spacing w:after="0" w:line="276" w:lineRule="auto"/>
              <w:jc w:val="center"/>
              <w:rPr>
                <w:rFonts w:ascii="Arial" w:eastAsia="Times New Roman" w:hAnsi="Arial" w:cs="Arial"/>
                <w:color w:val="000000"/>
                <w:sz w:val="20"/>
                <w:szCs w:val="20"/>
              </w:rPr>
            </w:pPr>
            <w:r w:rsidRPr="00325F38">
              <w:rPr>
                <w:rFonts w:ascii="Arial" w:eastAsia="Times New Roman" w:hAnsi="Arial" w:cs="Arial"/>
                <w:color w:val="000000"/>
                <w:sz w:val="20"/>
                <w:szCs w:val="20"/>
              </w:rPr>
              <w:t>25</w:t>
            </w:r>
            <w:r w:rsidR="000A38D0" w:rsidRPr="00325F38">
              <w:rPr>
                <w:rFonts w:ascii="Arial" w:eastAsia="Times New Roman" w:hAnsi="Arial" w:cs="Arial"/>
                <w:color w:val="000000"/>
                <w:sz w:val="20"/>
                <w:szCs w:val="20"/>
              </w:rPr>
              <w:t xml:space="preserve"> </w:t>
            </w:r>
            <w:proofErr w:type="spellStart"/>
            <w:r w:rsidR="000A38D0" w:rsidRPr="00325F38">
              <w:rPr>
                <w:rFonts w:ascii="Arial" w:eastAsia="Times New Roman" w:hAnsi="Arial" w:cs="Arial"/>
                <w:color w:val="000000"/>
                <w:sz w:val="20"/>
                <w:szCs w:val="20"/>
              </w:rPr>
              <w:t>оноо</w:t>
            </w:r>
            <w:proofErr w:type="spellEnd"/>
          </w:p>
        </w:tc>
        <w:tc>
          <w:tcPr>
            <w:tcW w:w="121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92BBC4F" w14:textId="3FEE6E36" w:rsidR="000A38D0" w:rsidRPr="00325F38" w:rsidRDefault="000A38D0" w:rsidP="00031F5B">
            <w:pPr>
              <w:spacing w:after="0" w:line="276" w:lineRule="auto"/>
              <w:jc w:val="center"/>
              <w:rPr>
                <w:rFonts w:ascii="Arial" w:eastAsia="Times New Roman" w:hAnsi="Arial" w:cs="Arial"/>
                <w:color w:val="000000"/>
                <w:sz w:val="20"/>
                <w:szCs w:val="20"/>
              </w:rPr>
            </w:pPr>
            <w:proofErr w:type="spellStart"/>
            <w:r w:rsidRPr="00325F38">
              <w:rPr>
                <w:rFonts w:ascii="Arial" w:eastAsia="Times New Roman" w:hAnsi="Arial" w:cs="Arial"/>
                <w:color w:val="000000"/>
                <w:sz w:val="20"/>
                <w:szCs w:val="20"/>
              </w:rPr>
              <w:t>Хүрэх</w:t>
            </w:r>
            <w:proofErr w:type="spellEnd"/>
            <w:r w:rsidRPr="00325F38">
              <w:rPr>
                <w:rFonts w:ascii="Arial" w:eastAsia="Times New Roman" w:hAnsi="Arial" w:cs="Arial"/>
                <w:color w:val="000000"/>
                <w:sz w:val="20"/>
                <w:szCs w:val="20"/>
              </w:rPr>
              <w:t xml:space="preserve"> </w:t>
            </w:r>
            <w:proofErr w:type="spellStart"/>
            <w:r w:rsidRPr="00325F38">
              <w:rPr>
                <w:rFonts w:ascii="Arial" w:eastAsia="Times New Roman" w:hAnsi="Arial" w:cs="Arial"/>
                <w:color w:val="000000"/>
                <w:sz w:val="20"/>
                <w:szCs w:val="20"/>
              </w:rPr>
              <w:t>түвшинд</w:t>
            </w:r>
            <w:proofErr w:type="spellEnd"/>
            <w:r w:rsidRPr="00325F38">
              <w:rPr>
                <w:rFonts w:ascii="Arial" w:eastAsia="Times New Roman" w:hAnsi="Arial" w:cs="Arial"/>
                <w:color w:val="000000"/>
                <w:sz w:val="20"/>
                <w:szCs w:val="20"/>
              </w:rPr>
              <w:t xml:space="preserve"> </w:t>
            </w:r>
            <w:proofErr w:type="spellStart"/>
            <w:r w:rsidRPr="00325F38">
              <w:rPr>
                <w:rFonts w:ascii="Arial" w:eastAsia="Times New Roman" w:hAnsi="Arial" w:cs="Arial"/>
                <w:color w:val="000000"/>
                <w:sz w:val="20"/>
                <w:szCs w:val="20"/>
              </w:rPr>
              <w:t>хүрсэн</w:t>
            </w:r>
            <w:proofErr w:type="spellEnd"/>
            <w:r w:rsidRPr="00325F38">
              <w:rPr>
                <w:rFonts w:ascii="Arial" w:eastAsia="Times New Roman" w:hAnsi="Arial" w:cs="Arial"/>
                <w:color w:val="000000"/>
                <w:sz w:val="20"/>
                <w:szCs w:val="20"/>
              </w:rPr>
              <w:t xml:space="preserve"> </w:t>
            </w:r>
            <w:proofErr w:type="spellStart"/>
            <w:r w:rsidRPr="00325F38">
              <w:rPr>
                <w:rFonts w:ascii="Arial" w:eastAsia="Times New Roman" w:hAnsi="Arial" w:cs="Arial"/>
                <w:color w:val="000000"/>
                <w:sz w:val="20"/>
                <w:szCs w:val="20"/>
              </w:rPr>
              <w:t>бол</w:t>
            </w:r>
            <w:proofErr w:type="spellEnd"/>
            <w:r w:rsidRPr="00325F38">
              <w:rPr>
                <w:rFonts w:ascii="Arial" w:eastAsia="Times New Roman" w:hAnsi="Arial" w:cs="Arial"/>
                <w:color w:val="000000"/>
                <w:sz w:val="20"/>
                <w:szCs w:val="20"/>
              </w:rPr>
              <w:t xml:space="preserve"> </w:t>
            </w:r>
            <w:r w:rsidR="00C96C6C" w:rsidRPr="00325F38">
              <w:rPr>
                <w:rFonts w:ascii="Arial" w:eastAsia="Times New Roman" w:hAnsi="Arial" w:cs="Arial"/>
                <w:color w:val="000000"/>
                <w:sz w:val="20"/>
                <w:szCs w:val="20"/>
              </w:rPr>
              <w:t>25</w:t>
            </w:r>
            <w:r w:rsidRPr="00325F38">
              <w:rPr>
                <w:rFonts w:ascii="Arial" w:eastAsia="Times New Roman" w:hAnsi="Arial" w:cs="Arial"/>
                <w:color w:val="000000"/>
                <w:sz w:val="20"/>
                <w:szCs w:val="20"/>
              </w:rPr>
              <w:t xml:space="preserve"> </w:t>
            </w:r>
            <w:proofErr w:type="spellStart"/>
            <w:r w:rsidRPr="00325F38">
              <w:rPr>
                <w:rFonts w:ascii="Arial" w:eastAsia="Times New Roman" w:hAnsi="Arial" w:cs="Arial"/>
                <w:color w:val="000000"/>
                <w:sz w:val="20"/>
                <w:szCs w:val="20"/>
              </w:rPr>
              <w:t>оноо</w:t>
            </w:r>
            <w:proofErr w:type="spellEnd"/>
            <w:r w:rsidRPr="00325F38">
              <w:rPr>
                <w:rFonts w:ascii="Arial" w:eastAsia="Times New Roman" w:hAnsi="Arial" w:cs="Arial"/>
                <w:color w:val="000000"/>
                <w:sz w:val="20"/>
                <w:szCs w:val="20"/>
              </w:rPr>
              <w:t xml:space="preserve">, </w:t>
            </w:r>
            <w:proofErr w:type="spellStart"/>
            <w:r w:rsidRPr="00325F38">
              <w:rPr>
                <w:rFonts w:ascii="Arial" w:eastAsia="Times New Roman" w:hAnsi="Arial" w:cs="Arial"/>
                <w:color w:val="000000"/>
                <w:sz w:val="20"/>
                <w:szCs w:val="20"/>
              </w:rPr>
              <w:t>хүрээгүй</w:t>
            </w:r>
            <w:proofErr w:type="spellEnd"/>
            <w:r w:rsidRPr="00325F38">
              <w:rPr>
                <w:rFonts w:ascii="Arial" w:eastAsia="Times New Roman" w:hAnsi="Arial" w:cs="Arial"/>
                <w:color w:val="000000"/>
                <w:sz w:val="20"/>
                <w:szCs w:val="20"/>
              </w:rPr>
              <w:t xml:space="preserve"> </w:t>
            </w:r>
            <w:proofErr w:type="spellStart"/>
            <w:r w:rsidRPr="00325F38">
              <w:rPr>
                <w:rFonts w:ascii="Arial" w:eastAsia="Times New Roman" w:hAnsi="Arial" w:cs="Arial"/>
                <w:color w:val="000000"/>
                <w:sz w:val="20"/>
                <w:szCs w:val="20"/>
              </w:rPr>
              <w:t>бол</w:t>
            </w:r>
            <w:proofErr w:type="spellEnd"/>
            <w:r w:rsidRPr="00325F38">
              <w:rPr>
                <w:rFonts w:ascii="Arial" w:eastAsia="Times New Roman" w:hAnsi="Arial" w:cs="Arial"/>
                <w:color w:val="000000"/>
                <w:sz w:val="20"/>
                <w:szCs w:val="20"/>
              </w:rPr>
              <w:t xml:space="preserve"> 0 оноо</w:t>
            </w:r>
          </w:p>
        </w:tc>
        <w:tc>
          <w:tcPr>
            <w:tcW w:w="190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DE3E011" w14:textId="77777777" w:rsidR="000A38D0" w:rsidRPr="00325F38" w:rsidRDefault="000A38D0" w:rsidP="00031F5B">
            <w:pPr>
              <w:spacing w:after="0" w:line="276" w:lineRule="auto"/>
              <w:rPr>
                <w:rFonts w:ascii="Arial" w:eastAsia="Times New Roman" w:hAnsi="Arial" w:cs="Arial"/>
                <w:color w:val="000000"/>
                <w:sz w:val="20"/>
                <w:szCs w:val="20"/>
              </w:rPr>
            </w:pPr>
            <w:r w:rsidRPr="00325F38">
              <w:rPr>
                <w:rFonts w:ascii="Arial" w:eastAsia="Times New Roman" w:hAnsi="Arial" w:cs="Arial"/>
                <w:color w:val="000000"/>
                <w:sz w:val="20"/>
                <w:szCs w:val="20"/>
              </w:rPr>
              <w:t>ЭМДЕГазрын нэхэмжлэлийн дата</w:t>
            </w:r>
          </w:p>
        </w:tc>
      </w:tr>
      <w:tr w:rsidR="000A38D0" w:rsidRPr="00325F38" w14:paraId="7E4ACE89" w14:textId="77777777" w:rsidTr="00F1648E">
        <w:trPr>
          <w:trHeight w:val="1400"/>
        </w:trPr>
        <w:tc>
          <w:tcPr>
            <w:tcW w:w="45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BB888C6" w14:textId="77777777" w:rsidR="000A38D0" w:rsidRPr="00325F38" w:rsidRDefault="000A38D0" w:rsidP="00031F5B">
            <w:pPr>
              <w:spacing w:after="0" w:line="276" w:lineRule="auto"/>
              <w:jc w:val="center"/>
              <w:rPr>
                <w:rFonts w:ascii="Arial" w:eastAsia="Times New Roman" w:hAnsi="Arial" w:cs="Arial"/>
                <w:color w:val="000000"/>
                <w:sz w:val="20"/>
                <w:szCs w:val="20"/>
              </w:rPr>
            </w:pPr>
            <w:r w:rsidRPr="00325F38">
              <w:rPr>
                <w:rFonts w:ascii="Arial" w:eastAsia="Times New Roman" w:hAnsi="Arial" w:cs="Arial"/>
                <w:color w:val="000000"/>
                <w:sz w:val="20"/>
                <w:szCs w:val="20"/>
              </w:rPr>
              <w:t>3</w:t>
            </w:r>
          </w:p>
        </w:tc>
        <w:tc>
          <w:tcPr>
            <w:tcW w:w="1625" w:type="dxa"/>
            <w:tcBorders>
              <w:top w:val="single" w:sz="4" w:space="0" w:color="auto"/>
              <w:left w:val="nil"/>
              <w:bottom w:val="single" w:sz="4" w:space="0" w:color="auto"/>
              <w:right w:val="single" w:sz="4" w:space="0" w:color="auto"/>
            </w:tcBorders>
            <w:shd w:val="clear" w:color="auto" w:fill="auto"/>
            <w:vAlign w:val="bottom"/>
            <w:hideMark/>
          </w:tcPr>
          <w:p w14:paraId="6163ED3E" w14:textId="77777777" w:rsidR="000A38D0" w:rsidRPr="00325F38" w:rsidRDefault="000A38D0" w:rsidP="00031F5B">
            <w:pPr>
              <w:spacing w:after="0" w:line="276" w:lineRule="auto"/>
              <w:rPr>
                <w:rFonts w:ascii="Arial" w:eastAsia="Times New Roman" w:hAnsi="Arial" w:cs="Arial"/>
                <w:color w:val="000000"/>
                <w:sz w:val="20"/>
                <w:szCs w:val="20"/>
              </w:rPr>
            </w:pPr>
            <w:r w:rsidRPr="00325F38">
              <w:rPr>
                <w:rFonts w:ascii="Arial" w:eastAsia="Times New Roman" w:hAnsi="Arial" w:cs="Arial"/>
                <w:color w:val="000000"/>
                <w:sz w:val="20"/>
                <w:szCs w:val="20"/>
              </w:rPr>
              <w:t>Амбулаторийн нэг үзлэгт ногдох оношилгоо, шинжилгээний тоо</w:t>
            </w:r>
          </w:p>
        </w:tc>
        <w:tc>
          <w:tcPr>
            <w:tcW w:w="2661" w:type="dxa"/>
            <w:tcBorders>
              <w:top w:val="single" w:sz="4" w:space="0" w:color="auto"/>
              <w:left w:val="nil"/>
              <w:bottom w:val="single" w:sz="4" w:space="0" w:color="auto"/>
              <w:right w:val="single" w:sz="4" w:space="0" w:color="auto"/>
            </w:tcBorders>
            <w:shd w:val="clear" w:color="auto" w:fill="auto"/>
            <w:vAlign w:val="bottom"/>
            <w:hideMark/>
          </w:tcPr>
          <w:p w14:paraId="51915125" w14:textId="77777777" w:rsidR="000A38D0" w:rsidRPr="00325F38" w:rsidRDefault="000A38D0" w:rsidP="00031F5B">
            <w:pPr>
              <w:spacing w:after="0" w:line="276" w:lineRule="auto"/>
              <w:rPr>
                <w:rFonts w:ascii="Arial" w:eastAsia="Times New Roman" w:hAnsi="Arial" w:cs="Arial"/>
                <w:color w:val="000000"/>
                <w:sz w:val="20"/>
                <w:szCs w:val="20"/>
              </w:rPr>
            </w:pPr>
            <w:r w:rsidRPr="00325F38">
              <w:rPr>
                <w:rFonts w:ascii="Arial" w:eastAsia="Times New Roman" w:hAnsi="Arial" w:cs="Arial"/>
                <w:color w:val="000000"/>
                <w:sz w:val="20"/>
                <w:szCs w:val="20"/>
              </w:rPr>
              <w:t> </w:t>
            </w:r>
          </w:p>
        </w:tc>
        <w:tc>
          <w:tcPr>
            <w:tcW w:w="1648" w:type="dxa"/>
            <w:tcBorders>
              <w:top w:val="single" w:sz="4" w:space="0" w:color="auto"/>
              <w:left w:val="nil"/>
              <w:bottom w:val="single" w:sz="4" w:space="0" w:color="auto"/>
              <w:right w:val="single" w:sz="4" w:space="0" w:color="auto"/>
            </w:tcBorders>
            <w:shd w:val="clear" w:color="000000" w:fill="FFFFFF"/>
            <w:vAlign w:val="center"/>
            <w:hideMark/>
          </w:tcPr>
          <w:p w14:paraId="4EE2C850" w14:textId="77777777" w:rsidR="000A38D0" w:rsidRPr="00325F38" w:rsidRDefault="000A38D0" w:rsidP="00031F5B">
            <w:pPr>
              <w:spacing w:after="0" w:line="276" w:lineRule="auto"/>
              <w:rPr>
                <w:rFonts w:ascii="Arial" w:eastAsia="Times New Roman" w:hAnsi="Arial" w:cs="Arial"/>
                <w:sz w:val="20"/>
                <w:szCs w:val="20"/>
              </w:rPr>
            </w:pPr>
            <w:r w:rsidRPr="00325F38">
              <w:rPr>
                <w:rFonts w:ascii="Arial" w:eastAsia="Times New Roman" w:hAnsi="Arial" w:cs="Arial"/>
                <w:sz w:val="20"/>
                <w:szCs w:val="20"/>
              </w:rPr>
              <w:t xml:space="preserve">Амбулаторийн тусламж, үйлчилгээ үзүүлдэг улсын болон хувийн хэвшлийн ЭМБ-д хамаарна. </w:t>
            </w:r>
          </w:p>
        </w:tc>
        <w:tc>
          <w:tcPr>
            <w:tcW w:w="1068" w:type="dxa"/>
            <w:tcBorders>
              <w:top w:val="single" w:sz="4" w:space="0" w:color="auto"/>
              <w:left w:val="nil"/>
              <w:bottom w:val="single" w:sz="4" w:space="0" w:color="auto"/>
              <w:right w:val="single" w:sz="4" w:space="0" w:color="auto"/>
            </w:tcBorders>
            <w:shd w:val="clear" w:color="auto" w:fill="auto"/>
            <w:vAlign w:val="center"/>
            <w:hideMark/>
          </w:tcPr>
          <w:p w14:paraId="6D2B9707" w14:textId="77777777" w:rsidR="000A38D0" w:rsidRPr="00325F38" w:rsidRDefault="000A38D0" w:rsidP="00031F5B">
            <w:pPr>
              <w:spacing w:after="0" w:line="276" w:lineRule="auto"/>
              <w:jc w:val="center"/>
              <w:rPr>
                <w:rFonts w:ascii="Arial" w:eastAsia="Times New Roman" w:hAnsi="Arial" w:cs="Arial"/>
                <w:color w:val="000000"/>
                <w:sz w:val="20"/>
                <w:szCs w:val="20"/>
              </w:rPr>
            </w:pPr>
            <w:r w:rsidRPr="00325F38">
              <w:rPr>
                <w:rFonts w:ascii="Arial" w:eastAsia="Times New Roman" w:hAnsi="Arial" w:cs="Arial"/>
                <w:color w:val="000000"/>
                <w:sz w:val="20"/>
                <w:szCs w:val="20"/>
              </w:rPr>
              <w:t> </w:t>
            </w:r>
          </w:p>
        </w:tc>
        <w:tc>
          <w:tcPr>
            <w:tcW w:w="1403" w:type="dxa"/>
            <w:tcBorders>
              <w:top w:val="single" w:sz="4" w:space="0" w:color="auto"/>
              <w:left w:val="nil"/>
              <w:bottom w:val="single" w:sz="4" w:space="0" w:color="auto"/>
              <w:right w:val="single" w:sz="4" w:space="0" w:color="auto"/>
            </w:tcBorders>
            <w:shd w:val="clear" w:color="000000" w:fill="FFFFFF"/>
            <w:vAlign w:val="center"/>
            <w:hideMark/>
          </w:tcPr>
          <w:p w14:paraId="3C4DCBF3" w14:textId="77777777" w:rsidR="000A38D0" w:rsidRPr="00325F38" w:rsidRDefault="000A38D0" w:rsidP="00031F5B">
            <w:pPr>
              <w:spacing w:after="0" w:line="276" w:lineRule="auto"/>
              <w:jc w:val="center"/>
              <w:rPr>
                <w:rFonts w:ascii="Arial" w:eastAsia="Times New Roman" w:hAnsi="Arial" w:cs="Arial"/>
                <w:color w:val="000000"/>
                <w:sz w:val="20"/>
                <w:szCs w:val="20"/>
              </w:rPr>
            </w:pPr>
            <w:r w:rsidRPr="00325F38">
              <w:rPr>
                <w:rFonts w:ascii="Arial" w:eastAsia="Times New Roman" w:hAnsi="Arial" w:cs="Arial"/>
                <w:color w:val="000000"/>
                <w:sz w:val="20"/>
                <w:szCs w:val="20"/>
              </w:rPr>
              <w:t>Байгууллага бүрийн суурь түвшинг гэрээнд тусгана.</w:t>
            </w:r>
          </w:p>
        </w:tc>
        <w:tc>
          <w:tcPr>
            <w:tcW w:w="1620" w:type="dxa"/>
            <w:tcBorders>
              <w:top w:val="single" w:sz="4" w:space="0" w:color="auto"/>
              <w:left w:val="nil"/>
              <w:bottom w:val="single" w:sz="4" w:space="0" w:color="auto"/>
              <w:right w:val="single" w:sz="4" w:space="0" w:color="auto"/>
            </w:tcBorders>
            <w:shd w:val="clear" w:color="000000" w:fill="FFFFFF"/>
            <w:vAlign w:val="center"/>
            <w:hideMark/>
          </w:tcPr>
          <w:p w14:paraId="0F95EC0B" w14:textId="77777777" w:rsidR="000A38D0" w:rsidRPr="00325F38" w:rsidRDefault="000A38D0" w:rsidP="00031F5B">
            <w:pPr>
              <w:spacing w:after="0" w:line="276" w:lineRule="auto"/>
              <w:jc w:val="center"/>
              <w:rPr>
                <w:rFonts w:ascii="Arial" w:eastAsia="Times New Roman" w:hAnsi="Arial" w:cs="Arial"/>
                <w:color w:val="000000"/>
                <w:sz w:val="20"/>
                <w:szCs w:val="20"/>
              </w:rPr>
            </w:pPr>
            <w:r w:rsidRPr="00325F38">
              <w:rPr>
                <w:rFonts w:ascii="Arial" w:eastAsia="Times New Roman" w:hAnsi="Arial" w:cs="Arial"/>
                <w:color w:val="000000"/>
                <w:sz w:val="20"/>
                <w:szCs w:val="20"/>
              </w:rPr>
              <w:t>Байгууллага бүрээр тохирох</w:t>
            </w:r>
          </w:p>
        </w:tc>
        <w:tc>
          <w:tcPr>
            <w:tcW w:w="1001" w:type="dxa"/>
            <w:tcBorders>
              <w:top w:val="single" w:sz="4" w:space="0" w:color="auto"/>
              <w:left w:val="nil"/>
              <w:bottom w:val="single" w:sz="4" w:space="0" w:color="auto"/>
              <w:right w:val="single" w:sz="4" w:space="0" w:color="auto"/>
            </w:tcBorders>
            <w:shd w:val="clear" w:color="000000" w:fill="FFFFFF"/>
            <w:vAlign w:val="center"/>
            <w:hideMark/>
          </w:tcPr>
          <w:p w14:paraId="058D0F68" w14:textId="0F149D6D" w:rsidR="000A38D0" w:rsidRPr="00325F38" w:rsidRDefault="00C96C6C" w:rsidP="00031F5B">
            <w:pPr>
              <w:spacing w:after="0" w:line="276" w:lineRule="auto"/>
              <w:jc w:val="center"/>
              <w:rPr>
                <w:rFonts w:ascii="Arial" w:eastAsia="Times New Roman" w:hAnsi="Arial" w:cs="Arial"/>
                <w:color w:val="000000"/>
                <w:sz w:val="20"/>
                <w:szCs w:val="20"/>
              </w:rPr>
            </w:pPr>
            <w:r w:rsidRPr="00325F38">
              <w:rPr>
                <w:rFonts w:ascii="Arial" w:eastAsia="Times New Roman" w:hAnsi="Arial" w:cs="Arial"/>
                <w:color w:val="000000"/>
                <w:sz w:val="20"/>
                <w:szCs w:val="20"/>
              </w:rPr>
              <w:t>25</w:t>
            </w:r>
            <w:r w:rsidR="000A38D0" w:rsidRPr="00325F38">
              <w:rPr>
                <w:rFonts w:ascii="Arial" w:eastAsia="Times New Roman" w:hAnsi="Arial" w:cs="Arial"/>
                <w:color w:val="000000"/>
                <w:sz w:val="20"/>
                <w:szCs w:val="20"/>
              </w:rPr>
              <w:t xml:space="preserve"> </w:t>
            </w:r>
            <w:proofErr w:type="spellStart"/>
            <w:r w:rsidR="000A38D0" w:rsidRPr="00325F38">
              <w:rPr>
                <w:rFonts w:ascii="Arial" w:eastAsia="Times New Roman" w:hAnsi="Arial" w:cs="Arial"/>
                <w:color w:val="000000"/>
                <w:sz w:val="20"/>
                <w:szCs w:val="20"/>
              </w:rPr>
              <w:t>оноо</w:t>
            </w:r>
            <w:proofErr w:type="spellEnd"/>
          </w:p>
        </w:tc>
        <w:tc>
          <w:tcPr>
            <w:tcW w:w="1210" w:type="dxa"/>
            <w:tcBorders>
              <w:top w:val="single" w:sz="4" w:space="0" w:color="auto"/>
              <w:left w:val="nil"/>
              <w:bottom w:val="single" w:sz="4" w:space="0" w:color="auto"/>
              <w:right w:val="single" w:sz="4" w:space="0" w:color="auto"/>
            </w:tcBorders>
            <w:shd w:val="clear" w:color="000000" w:fill="FFFFFF"/>
            <w:vAlign w:val="center"/>
            <w:hideMark/>
          </w:tcPr>
          <w:p w14:paraId="0F94BF1C" w14:textId="4441363E" w:rsidR="000A38D0" w:rsidRPr="00325F38" w:rsidRDefault="000A38D0" w:rsidP="00031F5B">
            <w:pPr>
              <w:spacing w:after="0" w:line="276" w:lineRule="auto"/>
              <w:jc w:val="center"/>
              <w:rPr>
                <w:rFonts w:ascii="Arial" w:eastAsia="Times New Roman" w:hAnsi="Arial" w:cs="Arial"/>
                <w:color w:val="000000"/>
                <w:sz w:val="20"/>
                <w:szCs w:val="20"/>
              </w:rPr>
            </w:pPr>
            <w:proofErr w:type="spellStart"/>
            <w:r w:rsidRPr="00325F38">
              <w:rPr>
                <w:rFonts w:ascii="Arial" w:eastAsia="Times New Roman" w:hAnsi="Arial" w:cs="Arial"/>
                <w:color w:val="000000"/>
                <w:sz w:val="20"/>
                <w:szCs w:val="20"/>
              </w:rPr>
              <w:t>Хүрэх</w:t>
            </w:r>
            <w:proofErr w:type="spellEnd"/>
            <w:r w:rsidRPr="00325F38">
              <w:rPr>
                <w:rFonts w:ascii="Arial" w:eastAsia="Times New Roman" w:hAnsi="Arial" w:cs="Arial"/>
                <w:color w:val="000000"/>
                <w:sz w:val="20"/>
                <w:szCs w:val="20"/>
              </w:rPr>
              <w:t xml:space="preserve"> </w:t>
            </w:r>
            <w:proofErr w:type="spellStart"/>
            <w:r w:rsidRPr="00325F38">
              <w:rPr>
                <w:rFonts w:ascii="Arial" w:eastAsia="Times New Roman" w:hAnsi="Arial" w:cs="Arial"/>
                <w:color w:val="000000"/>
                <w:sz w:val="20"/>
                <w:szCs w:val="20"/>
              </w:rPr>
              <w:t>түвшинд</w:t>
            </w:r>
            <w:proofErr w:type="spellEnd"/>
            <w:r w:rsidRPr="00325F38">
              <w:rPr>
                <w:rFonts w:ascii="Arial" w:eastAsia="Times New Roman" w:hAnsi="Arial" w:cs="Arial"/>
                <w:color w:val="000000"/>
                <w:sz w:val="20"/>
                <w:szCs w:val="20"/>
              </w:rPr>
              <w:t xml:space="preserve"> </w:t>
            </w:r>
            <w:proofErr w:type="spellStart"/>
            <w:r w:rsidRPr="00325F38">
              <w:rPr>
                <w:rFonts w:ascii="Arial" w:eastAsia="Times New Roman" w:hAnsi="Arial" w:cs="Arial"/>
                <w:color w:val="000000"/>
                <w:sz w:val="20"/>
                <w:szCs w:val="20"/>
              </w:rPr>
              <w:t>хүрсэн</w:t>
            </w:r>
            <w:proofErr w:type="spellEnd"/>
            <w:r w:rsidRPr="00325F38">
              <w:rPr>
                <w:rFonts w:ascii="Arial" w:eastAsia="Times New Roman" w:hAnsi="Arial" w:cs="Arial"/>
                <w:color w:val="000000"/>
                <w:sz w:val="20"/>
                <w:szCs w:val="20"/>
              </w:rPr>
              <w:t xml:space="preserve"> </w:t>
            </w:r>
            <w:proofErr w:type="spellStart"/>
            <w:r w:rsidRPr="00325F38">
              <w:rPr>
                <w:rFonts w:ascii="Arial" w:eastAsia="Times New Roman" w:hAnsi="Arial" w:cs="Arial"/>
                <w:color w:val="000000"/>
                <w:sz w:val="20"/>
                <w:szCs w:val="20"/>
              </w:rPr>
              <w:t>бол</w:t>
            </w:r>
            <w:proofErr w:type="spellEnd"/>
            <w:r w:rsidRPr="00325F38">
              <w:rPr>
                <w:rFonts w:ascii="Arial" w:eastAsia="Times New Roman" w:hAnsi="Arial" w:cs="Arial"/>
                <w:color w:val="000000"/>
                <w:sz w:val="20"/>
                <w:szCs w:val="20"/>
              </w:rPr>
              <w:t xml:space="preserve"> </w:t>
            </w:r>
            <w:r w:rsidR="00C96C6C" w:rsidRPr="00325F38">
              <w:rPr>
                <w:rFonts w:ascii="Arial" w:eastAsia="Times New Roman" w:hAnsi="Arial" w:cs="Arial"/>
                <w:color w:val="000000"/>
                <w:sz w:val="20"/>
                <w:szCs w:val="20"/>
              </w:rPr>
              <w:t>25</w:t>
            </w:r>
            <w:r w:rsidRPr="00325F38">
              <w:rPr>
                <w:rFonts w:ascii="Arial" w:eastAsia="Times New Roman" w:hAnsi="Arial" w:cs="Arial"/>
                <w:color w:val="000000"/>
                <w:sz w:val="20"/>
                <w:szCs w:val="20"/>
              </w:rPr>
              <w:t xml:space="preserve"> </w:t>
            </w:r>
            <w:proofErr w:type="spellStart"/>
            <w:r w:rsidRPr="00325F38">
              <w:rPr>
                <w:rFonts w:ascii="Arial" w:eastAsia="Times New Roman" w:hAnsi="Arial" w:cs="Arial"/>
                <w:color w:val="000000"/>
                <w:sz w:val="20"/>
                <w:szCs w:val="20"/>
              </w:rPr>
              <w:t>оноо</w:t>
            </w:r>
            <w:proofErr w:type="spellEnd"/>
            <w:r w:rsidRPr="00325F38">
              <w:rPr>
                <w:rFonts w:ascii="Arial" w:eastAsia="Times New Roman" w:hAnsi="Arial" w:cs="Arial"/>
                <w:color w:val="000000"/>
                <w:sz w:val="20"/>
                <w:szCs w:val="20"/>
              </w:rPr>
              <w:t xml:space="preserve">, </w:t>
            </w:r>
            <w:proofErr w:type="spellStart"/>
            <w:r w:rsidRPr="00325F38">
              <w:rPr>
                <w:rFonts w:ascii="Arial" w:eastAsia="Times New Roman" w:hAnsi="Arial" w:cs="Arial"/>
                <w:color w:val="000000"/>
                <w:sz w:val="20"/>
                <w:szCs w:val="20"/>
              </w:rPr>
              <w:t>хүрээгүй</w:t>
            </w:r>
            <w:proofErr w:type="spellEnd"/>
            <w:r w:rsidRPr="00325F38">
              <w:rPr>
                <w:rFonts w:ascii="Arial" w:eastAsia="Times New Roman" w:hAnsi="Arial" w:cs="Arial"/>
                <w:color w:val="000000"/>
                <w:sz w:val="20"/>
                <w:szCs w:val="20"/>
              </w:rPr>
              <w:t xml:space="preserve"> </w:t>
            </w:r>
            <w:proofErr w:type="spellStart"/>
            <w:r w:rsidRPr="00325F38">
              <w:rPr>
                <w:rFonts w:ascii="Arial" w:eastAsia="Times New Roman" w:hAnsi="Arial" w:cs="Arial"/>
                <w:color w:val="000000"/>
                <w:sz w:val="20"/>
                <w:szCs w:val="20"/>
              </w:rPr>
              <w:t>бол</w:t>
            </w:r>
            <w:proofErr w:type="spellEnd"/>
            <w:r w:rsidRPr="00325F38">
              <w:rPr>
                <w:rFonts w:ascii="Arial" w:eastAsia="Times New Roman" w:hAnsi="Arial" w:cs="Arial"/>
                <w:color w:val="000000"/>
                <w:sz w:val="20"/>
                <w:szCs w:val="20"/>
              </w:rPr>
              <w:t xml:space="preserve"> 0 оноо</w:t>
            </w:r>
          </w:p>
        </w:tc>
        <w:tc>
          <w:tcPr>
            <w:tcW w:w="1902" w:type="dxa"/>
            <w:tcBorders>
              <w:top w:val="single" w:sz="4" w:space="0" w:color="auto"/>
              <w:left w:val="nil"/>
              <w:bottom w:val="single" w:sz="4" w:space="0" w:color="auto"/>
              <w:right w:val="single" w:sz="4" w:space="0" w:color="auto"/>
            </w:tcBorders>
            <w:shd w:val="clear" w:color="000000" w:fill="FFFFFF"/>
            <w:vAlign w:val="center"/>
            <w:hideMark/>
          </w:tcPr>
          <w:p w14:paraId="58743CBC" w14:textId="77777777" w:rsidR="000A38D0" w:rsidRPr="00325F38" w:rsidRDefault="000A38D0" w:rsidP="00031F5B">
            <w:pPr>
              <w:spacing w:after="0" w:line="276" w:lineRule="auto"/>
              <w:rPr>
                <w:rFonts w:ascii="Arial" w:eastAsia="Times New Roman" w:hAnsi="Arial" w:cs="Arial"/>
                <w:color w:val="000000"/>
                <w:sz w:val="20"/>
                <w:szCs w:val="20"/>
              </w:rPr>
            </w:pPr>
            <w:r w:rsidRPr="00325F38">
              <w:rPr>
                <w:rFonts w:ascii="Arial" w:eastAsia="Times New Roman" w:hAnsi="Arial" w:cs="Arial"/>
                <w:color w:val="000000"/>
                <w:sz w:val="20"/>
                <w:szCs w:val="20"/>
              </w:rPr>
              <w:t>ЭМДЕГазрын нэхэмжлэлийн дата</w:t>
            </w:r>
          </w:p>
        </w:tc>
      </w:tr>
      <w:tr w:rsidR="000A38D0" w:rsidRPr="00325F38" w14:paraId="4F90EA24" w14:textId="77777777" w:rsidTr="00C964E0">
        <w:trPr>
          <w:trHeight w:val="2240"/>
        </w:trPr>
        <w:tc>
          <w:tcPr>
            <w:tcW w:w="45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E2F9061" w14:textId="3554447C" w:rsidR="000A38D0" w:rsidRPr="00325F38" w:rsidRDefault="00446254" w:rsidP="00031F5B">
            <w:pPr>
              <w:spacing w:after="0" w:line="276" w:lineRule="auto"/>
              <w:jc w:val="center"/>
              <w:rPr>
                <w:rFonts w:ascii="Arial" w:eastAsia="Times New Roman" w:hAnsi="Arial" w:cs="Arial"/>
                <w:color w:val="000000"/>
                <w:sz w:val="20"/>
                <w:szCs w:val="20"/>
              </w:rPr>
            </w:pPr>
            <w:r w:rsidRPr="00325F38">
              <w:rPr>
                <w:rFonts w:ascii="Arial" w:eastAsia="Times New Roman" w:hAnsi="Arial" w:cs="Arial"/>
                <w:color w:val="000000"/>
                <w:sz w:val="20"/>
                <w:szCs w:val="20"/>
              </w:rPr>
              <w:t>4</w:t>
            </w:r>
          </w:p>
        </w:tc>
        <w:tc>
          <w:tcPr>
            <w:tcW w:w="1625" w:type="dxa"/>
            <w:tcBorders>
              <w:top w:val="single" w:sz="4" w:space="0" w:color="auto"/>
              <w:left w:val="nil"/>
              <w:bottom w:val="single" w:sz="4" w:space="0" w:color="auto"/>
              <w:right w:val="single" w:sz="4" w:space="0" w:color="auto"/>
            </w:tcBorders>
            <w:shd w:val="clear" w:color="auto" w:fill="auto"/>
            <w:vAlign w:val="center"/>
            <w:hideMark/>
          </w:tcPr>
          <w:p w14:paraId="11C2B16F" w14:textId="77777777" w:rsidR="000A38D0" w:rsidRPr="00325F38" w:rsidRDefault="000A38D0" w:rsidP="00031F5B">
            <w:pPr>
              <w:spacing w:after="0" w:line="276" w:lineRule="auto"/>
              <w:rPr>
                <w:rFonts w:ascii="Arial" w:eastAsia="Times New Roman" w:hAnsi="Arial" w:cs="Arial"/>
                <w:color w:val="000000"/>
                <w:sz w:val="20"/>
                <w:szCs w:val="20"/>
              </w:rPr>
            </w:pPr>
            <w:r w:rsidRPr="00325F38">
              <w:rPr>
                <w:rFonts w:ascii="Arial" w:eastAsia="Times New Roman" w:hAnsi="Arial" w:cs="Arial"/>
                <w:color w:val="000000"/>
                <w:sz w:val="20"/>
                <w:szCs w:val="20"/>
              </w:rPr>
              <w:t xml:space="preserve">Хурц, хурцавтар эмгэгийн дараах сэргээн засах эмчилгээнд хүлээн авсан тохиолдлын эзлэх хувь хэмжээ </w:t>
            </w:r>
          </w:p>
        </w:tc>
        <w:tc>
          <w:tcPr>
            <w:tcW w:w="2661" w:type="dxa"/>
            <w:tcBorders>
              <w:top w:val="single" w:sz="4" w:space="0" w:color="auto"/>
              <w:left w:val="nil"/>
              <w:bottom w:val="single" w:sz="4" w:space="0" w:color="auto"/>
              <w:right w:val="single" w:sz="4" w:space="0" w:color="auto"/>
            </w:tcBorders>
            <w:shd w:val="clear" w:color="auto" w:fill="auto"/>
            <w:vAlign w:val="center"/>
            <w:hideMark/>
          </w:tcPr>
          <w:p w14:paraId="751D9AC8" w14:textId="77777777" w:rsidR="000A38D0" w:rsidRPr="00325F38" w:rsidRDefault="000A38D0" w:rsidP="00031F5B">
            <w:pPr>
              <w:spacing w:after="0" w:line="276" w:lineRule="auto"/>
              <w:rPr>
                <w:rFonts w:ascii="Arial" w:eastAsia="Times New Roman" w:hAnsi="Arial" w:cs="Arial"/>
                <w:color w:val="000000"/>
                <w:sz w:val="20"/>
                <w:szCs w:val="20"/>
              </w:rPr>
            </w:pPr>
            <w:r w:rsidRPr="00325F38">
              <w:rPr>
                <w:rFonts w:ascii="Arial" w:eastAsia="Times New Roman" w:hAnsi="Arial" w:cs="Arial"/>
                <w:color w:val="000000"/>
                <w:sz w:val="20"/>
                <w:szCs w:val="20"/>
              </w:rPr>
              <w:t>Харвалт, шигдээс, гэмтэл, мэс засал хийснээс 3 сарын дотор сэргээн засах тусламж, үйлчилгээ үзүүлсэн тохиолдлын тоо*100/тухайн жилдээ хэвтүүлэн сэргээн засах эмчилгээний нийт тохиолдлын тоо</w:t>
            </w:r>
          </w:p>
        </w:tc>
        <w:tc>
          <w:tcPr>
            <w:tcW w:w="1648" w:type="dxa"/>
            <w:tcBorders>
              <w:top w:val="single" w:sz="4" w:space="0" w:color="auto"/>
              <w:left w:val="nil"/>
              <w:bottom w:val="single" w:sz="4" w:space="0" w:color="auto"/>
              <w:right w:val="single" w:sz="4" w:space="0" w:color="auto"/>
            </w:tcBorders>
            <w:shd w:val="clear" w:color="auto" w:fill="auto"/>
            <w:vAlign w:val="center"/>
            <w:hideMark/>
          </w:tcPr>
          <w:p w14:paraId="0BC7D1FC" w14:textId="77777777" w:rsidR="000A38D0" w:rsidRPr="00325F38" w:rsidRDefault="000A38D0" w:rsidP="00031F5B">
            <w:pPr>
              <w:spacing w:after="0" w:line="276" w:lineRule="auto"/>
              <w:jc w:val="center"/>
              <w:rPr>
                <w:rFonts w:ascii="Arial" w:eastAsia="Times New Roman" w:hAnsi="Arial" w:cs="Arial"/>
                <w:color w:val="000000"/>
                <w:sz w:val="20"/>
                <w:szCs w:val="20"/>
              </w:rPr>
            </w:pPr>
            <w:r w:rsidRPr="00325F38">
              <w:rPr>
                <w:rFonts w:ascii="Arial" w:eastAsia="Times New Roman" w:hAnsi="Arial" w:cs="Arial"/>
                <w:color w:val="000000"/>
                <w:sz w:val="20"/>
                <w:szCs w:val="20"/>
              </w:rPr>
              <w:t>Бүх сэргээн засах төвд хамаарна.</w:t>
            </w:r>
          </w:p>
        </w:tc>
        <w:tc>
          <w:tcPr>
            <w:tcW w:w="1068" w:type="dxa"/>
            <w:tcBorders>
              <w:top w:val="single" w:sz="4" w:space="0" w:color="auto"/>
              <w:left w:val="nil"/>
              <w:bottom w:val="single" w:sz="4" w:space="0" w:color="auto"/>
              <w:right w:val="single" w:sz="4" w:space="0" w:color="auto"/>
            </w:tcBorders>
            <w:shd w:val="clear" w:color="auto" w:fill="auto"/>
            <w:noWrap/>
            <w:vAlign w:val="center"/>
            <w:hideMark/>
          </w:tcPr>
          <w:p w14:paraId="0BCF769C" w14:textId="77777777" w:rsidR="000A38D0" w:rsidRPr="00325F38" w:rsidRDefault="000A38D0" w:rsidP="00031F5B">
            <w:pPr>
              <w:spacing w:after="0" w:line="276" w:lineRule="auto"/>
              <w:jc w:val="center"/>
              <w:rPr>
                <w:rFonts w:ascii="Arial" w:eastAsia="Times New Roman" w:hAnsi="Arial" w:cs="Arial"/>
                <w:color w:val="000000"/>
                <w:sz w:val="20"/>
                <w:szCs w:val="20"/>
              </w:rPr>
            </w:pPr>
            <w:r w:rsidRPr="00325F38">
              <w:rPr>
                <w:rFonts w:ascii="Arial" w:eastAsia="Times New Roman" w:hAnsi="Arial" w:cs="Arial"/>
                <w:color w:val="000000"/>
                <w:sz w:val="20"/>
                <w:szCs w:val="20"/>
              </w:rPr>
              <w:t> </w:t>
            </w:r>
          </w:p>
        </w:tc>
        <w:tc>
          <w:tcPr>
            <w:tcW w:w="1403" w:type="dxa"/>
            <w:tcBorders>
              <w:top w:val="single" w:sz="4" w:space="0" w:color="auto"/>
              <w:left w:val="nil"/>
              <w:bottom w:val="single" w:sz="4" w:space="0" w:color="auto"/>
              <w:right w:val="single" w:sz="4" w:space="0" w:color="auto"/>
            </w:tcBorders>
            <w:shd w:val="clear" w:color="000000" w:fill="FFFFFF"/>
            <w:vAlign w:val="center"/>
            <w:hideMark/>
          </w:tcPr>
          <w:p w14:paraId="3105EBC8" w14:textId="77777777" w:rsidR="000A38D0" w:rsidRPr="00325F38" w:rsidRDefault="000A38D0" w:rsidP="00031F5B">
            <w:pPr>
              <w:spacing w:after="0" w:line="276" w:lineRule="auto"/>
              <w:jc w:val="center"/>
              <w:rPr>
                <w:rFonts w:ascii="Arial" w:eastAsia="Times New Roman" w:hAnsi="Arial" w:cs="Arial"/>
                <w:color w:val="000000"/>
                <w:sz w:val="20"/>
                <w:szCs w:val="20"/>
              </w:rPr>
            </w:pPr>
            <w:r w:rsidRPr="00325F38">
              <w:rPr>
                <w:rFonts w:ascii="Arial" w:eastAsia="Times New Roman" w:hAnsi="Arial" w:cs="Arial"/>
                <w:color w:val="000000"/>
                <w:sz w:val="20"/>
                <w:szCs w:val="20"/>
              </w:rPr>
              <w:t>Байгууллага бүрийн суурь түвшинг гэрээнд тусгана.</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14:paraId="4B331878" w14:textId="77777777" w:rsidR="000A38D0" w:rsidRPr="00325F38" w:rsidRDefault="000A38D0" w:rsidP="00031F5B">
            <w:pPr>
              <w:spacing w:after="0" w:line="276" w:lineRule="auto"/>
              <w:jc w:val="center"/>
              <w:rPr>
                <w:rFonts w:ascii="Arial" w:eastAsia="Times New Roman" w:hAnsi="Arial" w:cs="Arial"/>
                <w:color w:val="000000"/>
                <w:sz w:val="20"/>
                <w:szCs w:val="20"/>
              </w:rPr>
            </w:pPr>
            <w:r w:rsidRPr="00325F38">
              <w:rPr>
                <w:rFonts w:ascii="Arial" w:eastAsia="Times New Roman" w:hAnsi="Arial" w:cs="Arial"/>
                <w:color w:val="000000"/>
                <w:sz w:val="20"/>
                <w:szCs w:val="20"/>
              </w:rPr>
              <w:t xml:space="preserve">≥ 85%  </w:t>
            </w:r>
          </w:p>
        </w:tc>
        <w:tc>
          <w:tcPr>
            <w:tcW w:w="1001" w:type="dxa"/>
            <w:tcBorders>
              <w:top w:val="single" w:sz="4" w:space="0" w:color="auto"/>
              <w:left w:val="nil"/>
              <w:bottom w:val="single" w:sz="4" w:space="0" w:color="auto"/>
              <w:right w:val="single" w:sz="4" w:space="0" w:color="auto"/>
            </w:tcBorders>
            <w:shd w:val="clear" w:color="000000" w:fill="FFFFFF"/>
            <w:vAlign w:val="center"/>
            <w:hideMark/>
          </w:tcPr>
          <w:p w14:paraId="023E9202" w14:textId="74FEE099" w:rsidR="000A38D0" w:rsidRPr="00325F38" w:rsidRDefault="00C96C6C" w:rsidP="00031F5B">
            <w:pPr>
              <w:spacing w:after="0" w:line="276" w:lineRule="auto"/>
              <w:jc w:val="center"/>
              <w:rPr>
                <w:rFonts w:ascii="Arial" w:eastAsia="Times New Roman" w:hAnsi="Arial" w:cs="Arial"/>
                <w:color w:val="000000"/>
                <w:sz w:val="20"/>
                <w:szCs w:val="20"/>
              </w:rPr>
            </w:pPr>
            <w:r w:rsidRPr="00325F38">
              <w:rPr>
                <w:rFonts w:ascii="Arial" w:eastAsia="Times New Roman" w:hAnsi="Arial" w:cs="Arial"/>
                <w:color w:val="000000"/>
                <w:sz w:val="20"/>
                <w:szCs w:val="20"/>
              </w:rPr>
              <w:t>25</w:t>
            </w:r>
            <w:r w:rsidR="000A38D0" w:rsidRPr="00325F38">
              <w:rPr>
                <w:rFonts w:ascii="Arial" w:eastAsia="Times New Roman" w:hAnsi="Arial" w:cs="Arial"/>
                <w:color w:val="000000"/>
                <w:sz w:val="20"/>
                <w:szCs w:val="20"/>
              </w:rPr>
              <w:t xml:space="preserve"> </w:t>
            </w:r>
            <w:proofErr w:type="spellStart"/>
            <w:r w:rsidR="000A38D0" w:rsidRPr="00325F38">
              <w:rPr>
                <w:rFonts w:ascii="Arial" w:eastAsia="Times New Roman" w:hAnsi="Arial" w:cs="Arial"/>
                <w:color w:val="000000"/>
                <w:sz w:val="20"/>
                <w:szCs w:val="20"/>
              </w:rPr>
              <w:t>оноо</w:t>
            </w:r>
            <w:proofErr w:type="spellEnd"/>
          </w:p>
        </w:tc>
        <w:tc>
          <w:tcPr>
            <w:tcW w:w="1210" w:type="dxa"/>
            <w:tcBorders>
              <w:top w:val="single" w:sz="4" w:space="0" w:color="auto"/>
              <w:left w:val="nil"/>
              <w:bottom w:val="single" w:sz="4" w:space="0" w:color="auto"/>
              <w:right w:val="single" w:sz="4" w:space="0" w:color="auto"/>
            </w:tcBorders>
            <w:shd w:val="clear" w:color="000000" w:fill="FFFFFF"/>
            <w:vAlign w:val="center"/>
            <w:hideMark/>
          </w:tcPr>
          <w:p w14:paraId="3574051C" w14:textId="73C44B1C" w:rsidR="000A38D0" w:rsidRPr="00325F38" w:rsidRDefault="000A38D0" w:rsidP="00031F5B">
            <w:pPr>
              <w:spacing w:after="0" w:line="276" w:lineRule="auto"/>
              <w:jc w:val="center"/>
              <w:rPr>
                <w:rFonts w:ascii="Arial" w:eastAsia="Times New Roman" w:hAnsi="Arial" w:cs="Arial"/>
                <w:color w:val="000000"/>
                <w:sz w:val="20"/>
                <w:szCs w:val="20"/>
              </w:rPr>
            </w:pPr>
            <w:proofErr w:type="spellStart"/>
            <w:r w:rsidRPr="00325F38">
              <w:rPr>
                <w:rFonts w:ascii="Arial" w:eastAsia="Times New Roman" w:hAnsi="Arial" w:cs="Arial"/>
                <w:color w:val="000000"/>
                <w:sz w:val="20"/>
                <w:szCs w:val="20"/>
              </w:rPr>
              <w:t>Хүрэх</w:t>
            </w:r>
            <w:proofErr w:type="spellEnd"/>
            <w:r w:rsidRPr="00325F38">
              <w:rPr>
                <w:rFonts w:ascii="Arial" w:eastAsia="Times New Roman" w:hAnsi="Arial" w:cs="Arial"/>
                <w:color w:val="000000"/>
                <w:sz w:val="20"/>
                <w:szCs w:val="20"/>
              </w:rPr>
              <w:t xml:space="preserve"> </w:t>
            </w:r>
            <w:proofErr w:type="spellStart"/>
            <w:r w:rsidRPr="00325F38">
              <w:rPr>
                <w:rFonts w:ascii="Arial" w:eastAsia="Times New Roman" w:hAnsi="Arial" w:cs="Arial"/>
                <w:color w:val="000000"/>
                <w:sz w:val="20"/>
                <w:szCs w:val="20"/>
              </w:rPr>
              <w:t>түвшинд</w:t>
            </w:r>
            <w:proofErr w:type="spellEnd"/>
            <w:r w:rsidRPr="00325F38">
              <w:rPr>
                <w:rFonts w:ascii="Arial" w:eastAsia="Times New Roman" w:hAnsi="Arial" w:cs="Arial"/>
                <w:color w:val="000000"/>
                <w:sz w:val="20"/>
                <w:szCs w:val="20"/>
              </w:rPr>
              <w:t xml:space="preserve"> </w:t>
            </w:r>
            <w:proofErr w:type="spellStart"/>
            <w:r w:rsidRPr="00325F38">
              <w:rPr>
                <w:rFonts w:ascii="Arial" w:eastAsia="Times New Roman" w:hAnsi="Arial" w:cs="Arial"/>
                <w:color w:val="000000"/>
                <w:sz w:val="20"/>
                <w:szCs w:val="20"/>
              </w:rPr>
              <w:t>хүрсэн</w:t>
            </w:r>
            <w:proofErr w:type="spellEnd"/>
            <w:r w:rsidRPr="00325F38">
              <w:rPr>
                <w:rFonts w:ascii="Arial" w:eastAsia="Times New Roman" w:hAnsi="Arial" w:cs="Arial"/>
                <w:color w:val="000000"/>
                <w:sz w:val="20"/>
                <w:szCs w:val="20"/>
              </w:rPr>
              <w:t xml:space="preserve"> </w:t>
            </w:r>
            <w:proofErr w:type="spellStart"/>
            <w:r w:rsidRPr="00325F38">
              <w:rPr>
                <w:rFonts w:ascii="Arial" w:eastAsia="Times New Roman" w:hAnsi="Arial" w:cs="Arial"/>
                <w:color w:val="000000"/>
                <w:sz w:val="20"/>
                <w:szCs w:val="20"/>
              </w:rPr>
              <w:t>бол</w:t>
            </w:r>
            <w:proofErr w:type="spellEnd"/>
            <w:r w:rsidRPr="00325F38">
              <w:rPr>
                <w:rFonts w:ascii="Arial" w:eastAsia="Times New Roman" w:hAnsi="Arial" w:cs="Arial"/>
                <w:color w:val="000000"/>
                <w:sz w:val="20"/>
                <w:szCs w:val="20"/>
              </w:rPr>
              <w:t xml:space="preserve"> </w:t>
            </w:r>
            <w:r w:rsidR="00C96C6C" w:rsidRPr="00325F38">
              <w:rPr>
                <w:rFonts w:ascii="Arial" w:eastAsia="Times New Roman" w:hAnsi="Arial" w:cs="Arial"/>
                <w:color w:val="000000"/>
                <w:sz w:val="20"/>
                <w:szCs w:val="20"/>
              </w:rPr>
              <w:t>25</w:t>
            </w:r>
            <w:r w:rsidRPr="00325F38">
              <w:rPr>
                <w:rFonts w:ascii="Arial" w:eastAsia="Times New Roman" w:hAnsi="Arial" w:cs="Arial"/>
                <w:color w:val="000000"/>
                <w:sz w:val="20"/>
                <w:szCs w:val="20"/>
              </w:rPr>
              <w:t xml:space="preserve"> </w:t>
            </w:r>
            <w:proofErr w:type="spellStart"/>
            <w:r w:rsidRPr="00325F38">
              <w:rPr>
                <w:rFonts w:ascii="Arial" w:eastAsia="Times New Roman" w:hAnsi="Arial" w:cs="Arial"/>
                <w:color w:val="000000"/>
                <w:sz w:val="20"/>
                <w:szCs w:val="20"/>
              </w:rPr>
              <w:t>оноо</w:t>
            </w:r>
            <w:proofErr w:type="spellEnd"/>
            <w:r w:rsidRPr="00325F38">
              <w:rPr>
                <w:rFonts w:ascii="Arial" w:eastAsia="Times New Roman" w:hAnsi="Arial" w:cs="Arial"/>
                <w:color w:val="000000"/>
                <w:sz w:val="20"/>
                <w:szCs w:val="20"/>
              </w:rPr>
              <w:t xml:space="preserve">, </w:t>
            </w:r>
            <w:proofErr w:type="spellStart"/>
            <w:r w:rsidRPr="00325F38">
              <w:rPr>
                <w:rFonts w:ascii="Arial" w:eastAsia="Times New Roman" w:hAnsi="Arial" w:cs="Arial"/>
                <w:color w:val="000000"/>
                <w:sz w:val="20"/>
                <w:szCs w:val="20"/>
              </w:rPr>
              <w:t>хүрээгүй</w:t>
            </w:r>
            <w:proofErr w:type="spellEnd"/>
            <w:r w:rsidRPr="00325F38">
              <w:rPr>
                <w:rFonts w:ascii="Arial" w:eastAsia="Times New Roman" w:hAnsi="Arial" w:cs="Arial"/>
                <w:color w:val="000000"/>
                <w:sz w:val="20"/>
                <w:szCs w:val="20"/>
              </w:rPr>
              <w:t xml:space="preserve"> </w:t>
            </w:r>
            <w:proofErr w:type="spellStart"/>
            <w:r w:rsidRPr="00325F38">
              <w:rPr>
                <w:rFonts w:ascii="Arial" w:eastAsia="Times New Roman" w:hAnsi="Arial" w:cs="Arial"/>
                <w:color w:val="000000"/>
                <w:sz w:val="20"/>
                <w:szCs w:val="20"/>
              </w:rPr>
              <w:t>бол</w:t>
            </w:r>
            <w:proofErr w:type="spellEnd"/>
            <w:r w:rsidRPr="00325F38">
              <w:rPr>
                <w:rFonts w:ascii="Arial" w:eastAsia="Times New Roman" w:hAnsi="Arial" w:cs="Arial"/>
                <w:color w:val="000000"/>
                <w:sz w:val="20"/>
                <w:szCs w:val="20"/>
              </w:rPr>
              <w:t xml:space="preserve"> 0 оноо</w:t>
            </w:r>
          </w:p>
        </w:tc>
        <w:tc>
          <w:tcPr>
            <w:tcW w:w="1902" w:type="dxa"/>
            <w:tcBorders>
              <w:top w:val="single" w:sz="4" w:space="0" w:color="auto"/>
              <w:left w:val="nil"/>
              <w:bottom w:val="single" w:sz="4" w:space="0" w:color="auto"/>
              <w:right w:val="single" w:sz="4" w:space="0" w:color="auto"/>
            </w:tcBorders>
            <w:shd w:val="clear" w:color="000000" w:fill="FFFFFF"/>
            <w:vAlign w:val="center"/>
            <w:hideMark/>
          </w:tcPr>
          <w:p w14:paraId="3EF4C75C" w14:textId="77777777" w:rsidR="000A38D0" w:rsidRPr="00325F38" w:rsidRDefault="000A38D0" w:rsidP="00031F5B">
            <w:pPr>
              <w:spacing w:after="0" w:line="276" w:lineRule="auto"/>
              <w:rPr>
                <w:rFonts w:ascii="Arial" w:eastAsia="Times New Roman" w:hAnsi="Arial" w:cs="Arial"/>
                <w:color w:val="000000"/>
                <w:sz w:val="20"/>
                <w:szCs w:val="20"/>
              </w:rPr>
            </w:pPr>
            <w:r w:rsidRPr="00325F38">
              <w:rPr>
                <w:rFonts w:ascii="Arial" w:eastAsia="Times New Roman" w:hAnsi="Arial" w:cs="Arial"/>
                <w:color w:val="000000"/>
                <w:sz w:val="20"/>
                <w:szCs w:val="20"/>
              </w:rPr>
              <w:t>ЭМДЕГазрын нэхэмжлэлийн дата</w:t>
            </w:r>
          </w:p>
        </w:tc>
      </w:tr>
    </w:tbl>
    <w:p w14:paraId="1753E489" w14:textId="19AC45B9" w:rsidR="000A38D0" w:rsidRPr="00D0592B" w:rsidRDefault="000A38D0" w:rsidP="00031F5B">
      <w:pPr>
        <w:spacing w:after="0" w:line="276" w:lineRule="auto"/>
        <w:rPr>
          <w:rFonts w:ascii="Arial" w:hAnsi="Arial" w:cs="Arial"/>
          <w:color w:val="000000" w:themeColor="text1"/>
          <w:kern w:val="24"/>
          <w:szCs w:val="24"/>
        </w:rPr>
      </w:pPr>
    </w:p>
    <w:p w14:paraId="00FB84F4" w14:textId="77777777" w:rsidR="004C5E33" w:rsidRPr="00D0592B" w:rsidRDefault="004C5E33" w:rsidP="00031F5B">
      <w:pPr>
        <w:spacing w:after="0" w:line="276" w:lineRule="auto"/>
        <w:rPr>
          <w:rFonts w:ascii="Arial" w:hAnsi="Arial" w:cs="Arial"/>
          <w:color w:val="000000" w:themeColor="text1"/>
          <w:kern w:val="24"/>
          <w:szCs w:val="24"/>
        </w:rPr>
      </w:pPr>
    </w:p>
    <w:p w14:paraId="29438EB7" w14:textId="7D9E9239" w:rsidR="00A11F85" w:rsidRPr="00D0592B" w:rsidRDefault="00A11F85" w:rsidP="00211CF0">
      <w:pPr>
        <w:pStyle w:val="ListParagraph"/>
        <w:numPr>
          <w:ilvl w:val="0"/>
          <w:numId w:val="11"/>
        </w:numPr>
        <w:spacing w:after="0"/>
        <w:rPr>
          <w:rFonts w:cs="Arial"/>
          <w:color w:val="000000" w:themeColor="text1"/>
          <w:kern w:val="24"/>
          <w:sz w:val="24"/>
          <w:szCs w:val="24"/>
          <w:lang w:val="mn-MN"/>
        </w:rPr>
      </w:pPr>
      <w:r w:rsidRPr="00D0592B">
        <w:rPr>
          <w:rFonts w:cs="Arial"/>
          <w:color w:val="000000" w:themeColor="text1"/>
          <w:kern w:val="24"/>
          <w:sz w:val="24"/>
          <w:szCs w:val="24"/>
          <w:lang w:val="mn-MN"/>
        </w:rPr>
        <w:t>Түргэн тусламжийн төв</w:t>
      </w:r>
      <w:r w:rsidR="007E7610" w:rsidRPr="00D0592B">
        <w:rPr>
          <w:rFonts w:cs="Arial"/>
          <w:color w:val="000000" w:themeColor="text1"/>
          <w:kern w:val="24"/>
          <w:sz w:val="24"/>
          <w:szCs w:val="24"/>
          <w:lang w:val="mn-MN"/>
        </w:rPr>
        <w:t>, Клиник, уламжлалтын эмнэлэг, сувилал, сувилахуйн төв</w:t>
      </w:r>
      <w:r w:rsidRPr="00D0592B">
        <w:rPr>
          <w:rFonts w:cs="Arial"/>
          <w:color w:val="000000" w:themeColor="text1"/>
          <w:kern w:val="24"/>
          <w:sz w:val="24"/>
          <w:szCs w:val="24"/>
          <w:lang w:val="mn-MN"/>
        </w:rPr>
        <w:t xml:space="preserve">ийн гэрээнд шалгуур үзүүлэлт хавсаргахгүй бөгөөд тухайн байгууллагын гэрээнээс гэрээний </w:t>
      </w:r>
      <w:r w:rsidR="007E7610" w:rsidRPr="00D0592B">
        <w:rPr>
          <w:rFonts w:cs="Arial"/>
          <w:color w:val="000000" w:themeColor="text1"/>
          <w:kern w:val="24"/>
          <w:sz w:val="24"/>
          <w:szCs w:val="24"/>
          <w:lang w:val="mn-MN"/>
        </w:rPr>
        <w:t>5.3 дахь</w:t>
      </w:r>
      <w:r w:rsidRPr="00D0592B">
        <w:rPr>
          <w:rFonts w:cs="Arial"/>
          <w:color w:val="000000" w:themeColor="text1"/>
          <w:kern w:val="24"/>
          <w:sz w:val="24"/>
          <w:szCs w:val="24"/>
          <w:lang w:val="mn-MN"/>
        </w:rPr>
        <w:t xml:space="preserve"> заалтыг хасч байгуулна.</w:t>
      </w:r>
    </w:p>
    <w:p w14:paraId="7AE4DF15" w14:textId="77777777" w:rsidR="00A11F85" w:rsidRPr="00D0592B" w:rsidRDefault="00A11F85" w:rsidP="00031F5B">
      <w:pPr>
        <w:pStyle w:val="ListParagraph"/>
        <w:spacing w:after="0"/>
        <w:ind w:left="66"/>
        <w:rPr>
          <w:rFonts w:cs="Arial"/>
          <w:color w:val="000000" w:themeColor="text1"/>
          <w:kern w:val="24"/>
          <w:sz w:val="24"/>
          <w:szCs w:val="24"/>
          <w:lang w:val="en-US"/>
        </w:rPr>
      </w:pPr>
    </w:p>
    <w:p w14:paraId="64DB218D" w14:textId="1E8023CA" w:rsidR="0030562E" w:rsidRPr="00D0592B" w:rsidRDefault="0030562E" w:rsidP="00031F5B">
      <w:pPr>
        <w:pStyle w:val="ListParagraph"/>
        <w:spacing w:after="0"/>
        <w:ind w:left="66"/>
        <w:rPr>
          <w:rFonts w:cs="Arial"/>
          <w:color w:val="000000" w:themeColor="text1"/>
          <w:kern w:val="24"/>
          <w:sz w:val="24"/>
          <w:szCs w:val="24"/>
          <w:lang w:val="mn-MN"/>
        </w:rPr>
        <w:sectPr w:rsidR="0030562E" w:rsidRPr="00D0592B" w:rsidSect="0030562E">
          <w:pgSz w:w="16834" w:h="11909" w:orient="landscape" w:code="9"/>
          <w:pgMar w:top="851" w:right="1134" w:bottom="1701" w:left="1134" w:header="720" w:footer="720" w:gutter="0"/>
          <w:cols w:space="720"/>
          <w:docGrid w:linePitch="360"/>
        </w:sectPr>
      </w:pPr>
    </w:p>
    <w:p w14:paraId="6B52C7FC" w14:textId="77777777" w:rsidR="004C5E33" w:rsidRPr="00D0592B" w:rsidRDefault="004C5E33" w:rsidP="00031F5B">
      <w:pPr>
        <w:spacing w:after="0" w:line="276" w:lineRule="auto"/>
        <w:jc w:val="right"/>
        <w:rPr>
          <w:rFonts w:ascii="Arial" w:eastAsia="Times New Roman" w:hAnsi="Arial" w:cs="Arial"/>
          <w:color w:val="000000" w:themeColor="text1"/>
          <w:kern w:val="24"/>
          <w:szCs w:val="24"/>
          <w:lang w:val="mn-MN"/>
        </w:rPr>
      </w:pPr>
      <w:r w:rsidRPr="00D0592B">
        <w:rPr>
          <w:rFonts w:ascii="Arial" w:hAnsi="Arial" w:cs="Arial"/>
          <w:i/>
          <w:iCs/>
          <w:color w:val="000000" w:themeColor="text1"/>
          <w:kern w:val="24"/>
          <w:szCs w:val="24"/>
          <w:lang w:val="mn-MN"/>
        </w:rPr>
        <w:lastRenderedPageBreak/>
        <w:tab/>
        <w:t>..... дугаар гэрээний Дөрөвдүгээр  хавсралт</w:t>
      </w:r>
    </w:p>
    <w:p w14:paraId="61CEFA24" w14:textId="77777777" w:rsidR="004C5E33" w:rsidRPr="00D0592B" w:rsidRDefault="004C5E33" w:rsidP="00031F5B">
      <w:pPr>
        <w:spacing w:after="0" w:line="276" w:lineRule="auto"/>
        <w:rPr>
          <w:rFonts w:ascii="Arial" w:eastAsia="Calibri" w:hAnsi="Arial" w:cs="Arial"/>
          <w:color w:val="000000" w:themeColor="text1"/>
          <w:szCs w:val="24"/>
          <w:lang w:val="mn-MN"/>
        </w:rPr>
      </w:pPr>
    </w:p>
    <w:p w14:paraId="5C5F30FC" w14:textId="77777777" w:rsidR="004C5E33" w:rsidRPr="00D0592B" w:rsidRDefault="004C5E33" w:rsidP="00031F5B">
      <w:pPr>
        <w:spacing w:after="0" w:line="276" w:lineRule="auto"/>
        <w:jc w:val="right"/>
        <w:rPr>
          <w:rFonts w:ascii="Arial" w:eastAsia="Calibri" w:hAnsi="Arial" w:cs="Arial"/>
          <w:color w:val="000000" w:themeColor="text1"/>
          <w:szCs w:val="24"/>
          <w:lang w:val="mn-MN"/>
        </w:rPr>
      </w:pPr>
    </w:p>
    <w:p w14:paraId="4AE721B1" w14:textId="77777777" w:rsidR="004C5E33" w:rsidRPr="00D0592B" w:rsidRDefault="004C5E33" w:rsidP="00031F5B">
      <w:pPr>
        <w:spacing w:after="0" w:line="276" w:lineRule="auto"/>
        <w:jc w:val="center"/>
        <w:rPr>
          <w:rFonts w:ascii="Arial" w:eastAsia="Calibri" w:hAnsi="Arial" w:cs="Arial"/>
          <w:color w:val="000000" w:themeColor="text1"/>
          <w:szCs w:val="24"/>
          <w:lang w:val="mn-MN"/>
        </w:rPr>
      </w:pPr>
      <w:r w:rsidRPr="00D0592B">
        <w:rPr>
          <w:rFonts w:ascii="Arial" w:eastAsia="Calibri" w:hAnsi="Arial" w:cs="Arial"/>
          <w:color w:val="000000" w:themeColor="text1"/>
          <w:szCs w:val="24"/>
          <w:lang w:val="mn-MN"/>
        </w:rPr>
        <w:t>ТАЛУУДЫН ХАРИЛЦАХ СУВАГ</w:t>
      </w:r>
    </w:p>
    <w:p w14:paraId="20045D97" w14:textId="77777777" w:rsidR="004C5E33" w:rsidRPr="00D0592B" w:rsidRDefault="004C5E33" w:rsidP="00031F5B">
      <w:pPr>
        <w:spacing w:after="0" w:line="276" w:lineRule="auto"/>
        <w:jc w:val="right"/>
        <w:rPr>
          <w:rFonts w:ascii="Arial" w:eastAsia="Calibri" w:hAnsi="Arial" w:cs="Arial"/>
          <w:color w:val="000000" w:themeColor="text1"/>
          <w:szCs w:val="24"/>
          <w:lang w:val="mn-MN"/>
        </w:rPr>
      </w:pPr>
    </w:p>
    <w:p w14:paraId="62873EF9" w14:textId="77777777" w:rsidR="004C5E33" w:rsidRPr="00D0592B" w:rsidRDefault="004C5E33" w:rsidP="00031F5B">
      <w:pPr>
        <w:tabs>
          <w:tab w:val="left" w:pos="990"/>
        </w:tabs>
        <w:spacing w:after="0" w:line="276" w:lineRule="auto"/>
        <w:jc w:val="both"/>
        <w:rPr>
          <w:rFonts w:ascii="Arial" w:hAnsi="Arial" w:cs="Arial"/>
          <w:color w:val="000000" w:themeColor="text1"/>
          <w:szCs w:val="24"/>
          <w:lang w:val="mn-MN"/>
        </w:rPr>
      </w:pPr>
      <w:r w:rsidRPr="00D0592B">
        <w:rPr>
          <w:rFonts w:ascii="Arial" w:hAnsi="Arial" w:cs="Arial"/>
          <w:color w:val="000000" w:themeColor="text1"/>
          <w:szCs w:val="24"/>
          <w:lang w:val="mn-MN"/>
        </w:rPr>
        <w:tab/>
        <w:t xml:space="preserve">.  </w:t>
      </w:r>
    </w:p>
    <w:tbl>
      <w:tblPr>
        <w:tblStyle w:val="TableGrid"/>
        <w:tblW w:w="0" w:type="auto"/>
        <w:tblLook w:val="04A0" w:firstRow="1" w:lastRow="0" w:firstColumn="1" w:lastColumn="0" w:noHBand="0" w:noVBand="1"/>
      </w:tblPr>
      <w:tblGrid>
        <w:gridCol w:w="3055"/>
        <w:gridCol w:w="3176"/>
        <w:gridCol w:w="3116"/>
      </w:tblGrid>
      <w:tr w:rsidR="004C5E33" w:rsidRPr="00314A7C" w14:paraId="5AAFF083" w14:textId="77777777" w:rsidTr="002439A8">
        <w:tc>
          <w:tcPr>
            <w:tcW w:w="3055" w:type="dxa"/>
            <w:vAlign w:val="center"/>
          </w:tcPr>
          <w:p w14:paraId="7987BD7B" w14:textId="77777777" w:rsidR="004C5E33" w:rsidRPr="00D0592B" w:rsidRDefault="004C5E33" w:rsidP="00031F5B">
            <w:pPr>
              <w:spacing w:line="276" w:lineRule="auto"/>
              <w:rPr>
                <w:rFonts w:ascii="Arial" w:eastAsiaTheme="minorEastAsia" w:hAnsi="Arial" w:cs="Arial"/>
                <w:color w:val="000000" w:themeColor="text1"/>
                <w:sz w:val="24"/>
                <w:szCs w:val="24"/>
                <w:lang w:val="mn-MN"/>
              </w:rPr>
            </w:pPr>
            <w:r w:rsidRPr="00D0592B">
              <w:rPr>
                <w:rFonts w:ascii="Arial" w:eastAsiaTheme="minorEastAsia" w:hAnsi="Arial" w:cs="Arial"/>
                <w:color w:val="000000" w:themeColor="text1"/>
                <w:sz w:val="24"/>
                <w:szCs w:val="24"/>
                <w:lang w:val="mn-MN"/>
              </w:rPr>
              <w:t>Харилцах асуудал</w:t>
            </w:r>
          </w:p>
        </w:tc>
        <w:tc>
          <w:tcPr>
            <w:tcW w:w="3176" w:type="dxa"/>
            <w:vAlign w:val="center"/>
          </w:tcPr>
          <w:p w14:paraId="677D0E85" w14:textId="06CFFC3A" w:rsidR="004C5E33" w:rsidRPr="00D0592B" w:rsidRDefault="004C5E33" w:rsidP="00031F5B">
            <w:pPr>
              <w:spacing w:line="276" w:lineRule="auto"/>
              <w:rPr>
                <w:rFonts w:ascii="Arial" w:eastAsiaTheme="minorEastAsia" w:hAnsi="Arial" w:cs="Arial"/>
                <w:color w:val="000000" w:themeColor="text1"/>
                <w:sz w:val="24"/>
                <w:szCs w:val="24"/>
                <w:lang w:val="mn-MN"/>
              </w:rPr>
            </w:pPr>
            <w:r w:rsidRPr="00D0592B">
              <w:rPr>
                <w:rFonts w:ascii="Arial" w:eastAsiaTheme="minorEastAsia" w:hAnsi="Arial" w:cs="Arial"/>
                <w:color w:val="000000" w:themeColor="text1"/>
                <w:sz w:val="24"/>
                <w:szCs w:val="24"/>
                <w:lang w:val="mn-MN"/>
              </w:rPr>
              <w:t>Эрүүл мэндийн тусламж, үйлчилгээ</w:t>
            </w:r>
            <w:r w:rsidR="00BA1A7C" w:rsidRPr="00D0592B">
              <w:rPr>
                <w:rFonts w:ascii="Arial" w:eastAsiaTheme="minorEastAsia" w:hAnsi="Arial" w:cs="Arial"/>
                <w:color w:val="000000" w:themeColor="text1"/>
                <w:sz w:val="24"/>
                <w:szCs w:val="24"/>
                <w:lang w:val="mn-MN"/>
              </w:rPr>
              <w:t>г</w:t>
            </w:r>
            <w:r w:rsidRPr="00D0592B">
              <w:rPr>
                <w:rFonts w:ascii="Arial" w:eastAsiaTheme="minorEastAsia" w:hAnsi="Arial" w:cs="Arial"/>
                <w:color w:val="000000" w:themeColor="text1"/>
                <w:sz w:val="24"/>
                <w:szCs w:val="24"/>
                <w:lang w:val="mn-MN"/>
              </w:rPr>
              <w:t xml:space="preserve"> худалдан авагчийн:</w:t>
            </w:r>
          </w:p>
        </w:tc>
        <w:tc>
          <w:tcPr>
            <w:tcW w:w="3116" w:type="dxa"/>
            <w:vAlign w:val="center"/>
          </w:tcPr>
          <w:p w14:paraId="43A2E174" w14:textId="77777777" w:rsidR="004C5E33" w:rsidRPr="00D0592B" w:rsidRDefault="004C5E33" w:rsidP="00031F5B">
            <w:pPr>
              <w:spacing w:line="276" w:lineRule="auto"/>
              <w:rPr>
                <w:rFonts w:ascii="Arial" w:eastAsiaTheme="minorEastAsia" w:hAnsi="Arial" w:cs="Arial"/>
                <w:color w:val="000000" w:themeColor="text1"/>
                <w:sz w:val="24"/>
                <w:szCs w:val="24"/>
                <w:lang w:val="mn-MN"/>
              </w:rPr>
            </w:pPr>
            <w:r w:rsidRPr="00D0592B">
              <w:rPr>
                <w:rFonts w:ascii="Arial" w:eastAsiaTheme="minorEastAsia" w:hAnsi="Arial" w:cs="Arial"/>
                <w:color w:val="000000" w:themeColor="text1"/>
                <w:sz w:val="24"/>
                <w:szCs w:val="24"/>
                <w:lang w:val="mn-MN"/>
              </w:rPr>
              <w:t>Эрүүл мэндийн тусламж, үйлчилгээ үзүүлэгчийн:</w:t>
            </w:r>
          </w:p>
        </w:tc>
      </w:tr>
      <w:tr w:rsidR="004C5E33" w:rsidRPr="00D0592B" w14:paraId="72009B4D" w14:textId="77777777" w:rsidTr="002439A8">
        <w:trPr>
          <w:trHeight w:val="314"/>
        </w:trPr>
        <w:tc>
          <w:tcPr>
            <w:tcW w:w="9347" w:type="dxa"/>
            <w:gridSpan w:val="3"/>
            <w:shd w:val="clear" w:color="auto" w:fill="F2F2F2" w:themeFill="background1" w:themeFillShade="F2"/>
            <w:vAlign w:val="center"/>
          </w:tcPr>
          <w:p w14:paraId="2AAAB579" w14:textId="77777777" w:rsidR="004C5E33" w:rsidRPr="00D0592B" w:rsidRDefault="004C5E33" w:rsidP="00211CF0">
            <w:pPr>
              <w:pStyle w:val="ListParagraph"/>
              <w:numPr>
                <w:ilvl w:val="0"/>
                <w:numId w:val="9"/>
              </w:numPr>
              <w:spacing w:after="0"/>
              <w:contextualSpacing/>
              <w:jc w:val="center"/>
              <w:rPr>
                <w:rFonts w:cs="Arial"/>
                <w:color w:val="000000" w:themeColor="text1"/>
                <w:sz w:val="24"/>
                <w:szCs w:val="24"/>
                <w:lang w:val="mn-MN"/>
              </w:rPr>
            </w:pPr>
            <w:r w:rsidRPr="00D0592B">
              <w:rPr>
                <w:rFonts w:eastAsia="Calibri" w:cs="Arial"/>
                <w:color w:val="000000" w:themeColor="text1"/>
                <w:sz w:val="24"/>
                <w:szCs w:val="24"/>
                <w:lang w:val="mn-MN"/>
              </w:rPr>
              <w:t>Цахим  хаяг:</w:t>
            </w:r>
          </w:p>
        </w:tc>
      </w:tr>
      <w:tr w:rsidR="004C5E33" w:rsidRPr="00D0592B" w14:paraId="2A160AE4" w14:textId="77777777" w:rsidTr="002439A8">
        <w:tc>
          <w:tcPr>
            <w:tcW w:w="3055" w:type="dxa"/>
          </w:tcPr>
          <w:p w14:paraId="1C52C998" w14:textId="77777777" w:rsidR="004C5E33" w:rsidRPr="00D0592B" w:rsidRDefault="004C5E33" w:rsidP="00031F5B">
            <w:pPr>
              <w:spacing w:line="276" w:lineRule="auto"/>
              <w:contextualSpacing/>
              <w:jc w:val="both"/>
              <w:rPr>
                <w:rFonts w:ascii="Arial" w:hAnsi="Arial" w:cs="Arial"/>
                <w:color w:val="000000" w:themeColor="text1"/>
                <w:sz w:val="24"/>
                <w:szCs w:val="24"/>
                <w:lang w:val="mn-MN"/>
              </w:rPr>
            </w:pPr>
            <w:r w:rsidRPr="00D0592B">
              <w:rPr>
                <w:rFonts w:ascii="Arial" w:hAnsi="Arial" w:cs="Arial"/>
                <w:color w:val="000000" w:themeColor="text1"/>
                <w:sz w:val="24"/>
                <w:szCs w:val="24"/>
                <w:lang w:val="mn-MN"/>
              </w:rPr>
              <w:t xml:space="preserve">Тусламж, үйлчилгээний багц, төлбөрийн хэмжээ, өртөг зардал, төлбөрийн аргын асуудлаар </w:t>
            </w:r>
          </w:p>
          <w:p w14:paraId="2F0C7FFF" w14:textId="77777777" w:rsidR="004C5E33" w:rsidRPr="00D0592B" w:rsidRDefault="004C5E33" w:rsidP="00031F5B">
            <w:pPr>
              <w:spacing w:line="276" w:lineRule="auto"/>
              <w:rPr>
                <w:rFonts w:ascii="Arial" w:eastAsiaTheme="minorEastAsia" w:hAnsi="Arial" w:cs="Arial"/>
                <w:color w:val="000000" w:themeColor="text1"/>
                <w:sz w:val="24"/>
                <w:szCs w:val="24"/>
                <w:lang w:val="mn-MN"/>
              </w:rPr>
            </w:pPr>
          </w:p>
        </w:tc>
        <w:tc>
          <w:tcPr>
            <w:tcW w:w="3176" w:type="dxa"/>
          </w:tcPr>
          <w:p w14:paraId="0D9720D2" w14:textId="77777777" w:rsidR="004C5E33" w:rsidRPr="00D0592B" w:rsidRDefault="004C5E33" w:rsidP="00031F5B">
            <w:pPr>
              <w:spacing w:line="276" w:lineRule="auto"/>
              <w:rPr>
                <w:rFonts w:ascii="Arial" w:eastAsiaTheme="minorEastAsia" w:hAnsi="Arial" w:cs="Arial"/>
                <w:color w:val="000000" w:themeColor="text1"/>
                <w:sz w:val="24"/>
                <w:szCs w:val="24"/>
                <w:lang w:val="mn-MN"/>
              </w:rPr>
            </w:pPr>
          </w:p>
        </w:tc>
        <w:tc>
          <w:tcPr>
            <w:tcW w:w="3116" w:type="dxa"/>
          </w:tcPr>
          <w:p w14:paraId="79D2E131" w14:textId="77777777" w:rsidR="004C5E33" w:rsidRPr="00D0592B" w:rsidRDefault="004C5E33" w:rsidP="00031F5B">
            <w:pPr>
              <w:spacing w:line="276" w:lineRule="auto"/>
              <w:rPr>
                <w:rFonts w:ascii="Arial" w:eastAsiaTheme="minorEastAsia" w:hAnsi="Arial" w:cs="Arial"/>
                <w:color w:val="000000" w:themeColor="text1"/>
                <w:sz w:val="24"/>
                <w:szCs w:val="24"/>
                <w:lang w:val="mn-MN"/>
              </w:rPr>
            </w:pPr>
          </w:p>
        </w:tc>
      </w:tr>
      <w:tr w:rsidR="004C5E33" w:rsidRPr="00D0592B" w14:paraId="189D48B4" w14:textId="77777777" w:rsidTr="002439A8">
        <w:trPr>
          <w:trHeight w:val="1196"/>
        </w:trPr>
        <w:tc>
          <w:tcPr>
            <w:tcW w:w="3055" w:type="dxa"/>
          </w:tcPr>
          <w:p w14:paraId="2AAC8A7F" w14:textId="77777777" w:rsidR="004C5E33" w:rsidRPr="00D0592B" w:rsidRDefault="004C5E33" w:rsidP="00031F5B">
            <w:pPr>
              <w:spacing w:line="276" w:lineRule="auto"/>
              <w:contextualSpacing/>
              <w:jc w:val="both"/>
              <w:rPr>
                <w:rFonts w:ascii="Arial" w:hAnsi="Arial" w:cs="Arial"/>
                <w:color w:val="000000" w:themeColor="text1"/>
                <w:sz w:val="24"/>
                <w:szCs w:val="24"/>
                <w:lang w:val="mn-MN"/>
              </w:rPr>
            </w:pPr>
            <w:r w:rsidRPr="00D0592B">
              <w:rPr>
                <w:rFonts w:ascii="Arial" w:hAnsi="Arial" w:cs="Arial"/>
                <w:color w:val="000000" w:themeColor="text1"/>
                <w:sz w:val="24"/>
                <w:szCs w:val="24"/>
                <w:lang w:val="mn-MN"/>
              </w:rPr>
              <w:t xml:space="preserve">Сонгон шалгаруулалт, гэрээлэлт, гэрээний үр дүнгийн хяналтын асуудлаар </w:t>
            </w:r>
          </w:p>
        </w:tc>
        <w:tc>
          <w:tcPr>
            <w:tcW w:w="3176" w:type="dxa"/>
          </w:tcPr>
          <w:p w14:paraId="3849F06C" w14:textId="77777777" w:rsidR="004C5E33" w:rsidRPr="00D0592B" w:rsidRDefault="004C5E33" w:rsidP="00031F5B">
            <w:pPr>
              <w:spacing w:line="276" w:lineRule="auto"/>
              <w:rPr>
                <w:rFonts w:ascii="Arial" w:eastAsiaTheme="minorEastAsia" w:hAnsi="Arial" w:cs="Arial"/>
                <w:color w:val="000000" w:themeColor="text1"/>
                <w:sz w:val="24"/>
                <w:szCs w:val="24"/>
                <w:lang w:val="mn-MN"/>
              </w:rPr>
            </w:pPr>
          </w:p>
        </w:tc>
        <w:tc>
          <w:tcPr>
            <w:tcW w:w="3116" w:type="dxa"/>
          </w:tcPr>
          <w:p w14:paraId="07992140" w14:textId="77777777" w:rsidR="004C5E33" w:rsidRPr="00D0592B" w:rsidRDefault="004C5E33" w:rsidP="00031F5B">
            <w:pPr>
              <w:spacing w:line="276" w:lineRule="auto"/>
              <w:rPr>
                <w:rFonts w:ascii="Arial" w:eastAsiaTheme="minorEastAsia" w:hAnsi="Arial" w:cs="Arial"/>
                <w:color w:val="000000" w:themeColor="text1"/>
                <w:sz w:val="24"/>
                <w:szCs w:val="24"/>
                <w:lang w:val="mn-MN"/>
              </w:rPr>
            </w:pPr>
          </w:p>
        </w:tc>
      </w:tr>
      <w:tr w:rsidR="004C5E33" w:rsidRPr="00D0592B" w14:paraId="1B02A359" w14:textId="77777777" w:rsidTr="002439A8">
        <w:trPr>
          <w:trHeight w:val="917"/>
        </w:trPr>
        <w:tc>
          <w:tcPr>
            <w:tcW w:w="3055" w:type="dxa"/>
          </w:tcPr>
          <w:p w14:paraId="64FADA8F" w14:textId="77777777" w:rsidR="004C5E33" w:rsidRPr="00D0592B" w:rsidRDefault="004C5E33" w:rsidP="00031F5B">
            <w:pPr>
              <w:spacing w:line="276" w:lineRule="auto"/>
              <w:rPr>
                <w:rFonts w:ascii="Arial" w:eastAsiaTheme="minorEastAsia" w:hAnsi="Arial" w:cs="Arial"/>
                <w:color w:val="000000" w:themeColor="text1"/>
                <w:sz w:val="24"/>
                <w:szCs w:val="24"/>
                <w:lang w:val="mn-MN"/>
              </w:rPr>
            </w:pPr>
            <w:r w:rsidRPr="00D0592B">
              <w:rPr>
                <w:rFonts w:ascii="Arial" w:hAnsi="Arial" w:cs="Arial"/>
                <w:color w:val="000000" w:themeColor="text1"/>
                <w:sz w:val="24"/>
                <w:szCs w:val="24"/>
                <w:lang w:val="mn-MN"/>
              </w:rPr>
              <w:t>Тусламж, үйлчилгээний чанар, төлбөрийн хяналтын асуудлаар</w:t>
            </w:r>
          </w:p>
        </w:tc>
        <w:tc>
          <w:tcPr>
            <w:tcW w:w="3176" w:type="dxa"/>
          </w:tcPr>
          <w:p w14:paraId="069F907F" w14:textId="77777777" w:rsidR="004C5E33" w:rsidRPr="00D0592B" w:rsidRDefault="004C5E33" w:rsidP="00031F5B">
            <w:pPr>
              <w:spacing w:line="276" w:lineRule="auto"/>
              <w:rPr>
                <w:rFonts w:ascii="Arial" w:eastAsiaTheme="minorEastAsia" w:hAnsi="Arial" w:cs="Arial"/>
                <w:color w:val="000000" w:themeColor="text1"/>
                <w:sz w:val="24"/>
                <w:szCs w:val="24"/>
                <w:lang w:val="mn-MN"/>
              </w:rPr>
            </w:pPr>
          </w:p>
        </w:tc>
        <w:tc>
          <w:tcPr>
            <w:tcW w:w="3116" w:type="dxa"/>
          </w:tcPr>
          <w:p w14:paraId="327704DF" w14:textId="77777777" w:rsidR="004C5E33" w:rsidRPr="00D0592B" w:rsidRDefault="004C5E33" w:rsidP="00031F5B">
            <w:pPr>
              <w:spacing w:line="276" w:lineRule="auto"/>
              <w:rPr>
                <w:rFonts w:ascii="Arial" w:eastAsiaTheme="minorEastAsia" w:hAnsi="Arial" w:cs="Arial"/>
                <w:color w:val="000000" w:themeColor="text1"/>
                <w:sz w:val="24"/>
                <w:szCs w:val="24"/>
                <w:lang w:val="mn-MN"/>
              </w:rPr>
            </w:pPr>
          </w:p>
        </w:tc>
      </w:tr>
      <w:tr w:rsidR="004C5E33" w:rsidRPr="00D0592B" w14:paraId="4FDB7BC6" w14:textId="77777777" w:rsidTr="002439A8">
        <w:trPr>
          <w:trHeight w:val="962"/>
        </w:trPr>
        <w:tc>
          <w:tcPr>
            <w:tcW w:w="3055" w:type="dxa"/>
          </w:tcPr>
          <w:p w14:paraId="4F4159FC" w14:textId="77777777" w:rsidR="004C5E33" w:rsidRPr="00D0592B" w:rsidRDefault="004C5E33" w:rsidP="00031F5B">
            <w:pPr>
              <w:spacing w:line="276" w:lineRule="auto"/>
              <w:rPr>
                <w:rFonts w:ascii="Arial" w:hAnsi="Arial" w:cs="Arial"/>
                <w:color w:val="000000" w:themeColor="text1"/>
                <w:sz w:val="24"/>
                <w:szCs w:val="24"/>
                <w:lang w:val="mn-MN"/>
              </w:rPr>
            </w:pPr>
            <w:r w:rsidRPr="00D0592B">
              <w:rPr>
                <w:rFonts w:ascii="Arial" w:hAnsi="Arial" w:cs="Arial"/>
                <w:color w:val="000000" w:themeColor="text1"/>
                <w:sz w:val="24"/>
                <w:szCs w:val="24"/>
                <w:lang w:val="mn-MN"/>
              </w:rPr>
              <w:t>Санхүүжилт, төлбөр тооцоотой холбоотой асуудлаар</w:t>
            </w:r>
          </w:p>
        </w:tc>
        <w:tc>
          <w:tcPr>
            <w:tcW w:w="3176" w:type="dxa"/>
          </w:tcPr>
          <w:p w14:paraId="1925EB6C" w14:textId="77777777" w:rsidR="004C5E33" w:rsidRPr="00D0592B" w:rsidRDefault="004C5E33" w:rsidP="00031F5B">
            <w:pPr>
              <w:spacing w:line="276" w:lineRule="auto"/>
              <w:rPr>
                <w:rFonts w:ascii="Arial" w:eastAsiaTheme="minorEastAsia" w:hAnsi="Arial" w:cs="Arial"/>
                <w:color w:val="000000" w:themeColor="text1"/>
                <w:sz w:val="24"/>
                <w:szCs w:val="24"/>
                <w:lang w:val="mn-MN"/>
              </w:rPr>
            </w:pPr>
          </w:p>
        </w:tc>
        <w:tc>
          <w:tcPr>
            <w:tcW w:w="3116" w:type="dxa"/>
          </w:tcPr>
          <w:p w14:paraId="5EC53DAA" w14:textId="77777777" w:rsidR="004C5E33" w:rsidRPr="00D0592B" w:rsidRDefault="004C5E33" w:rsidP="00031F5B">
            <w:pPr>
              <w:spacing w:line="276" w:lineRule="auto"/>
              <w:rPr>
                <w:rFonts w:ascii="Arial" w:eastAsiaTheme="minorEastAsia" w:hAnsi="Arial" w:cs="Arial"/>
                <w:color w:val="000000" w:themeColor="text1"/>
                <w:sz w:val="24"/>
                <w:szCs w:val="24"/>
                <w:lang w:val="mn-MN"/>
              </w:rPr>
            </w:pPr>
          </w:p>
        </w:tc>
      </w:tr>
      <w:tr w:rsidR="004C5E33" w:rsidRPr="00D0592B" w14:paraId="105D558D" w14:textId="77777777" w:rsidTr="002439A8">
        <w:trPr>
          <w:trHeight w:val="827"/>
        </w:trPr>
        <w:tc>
          <w:tcPr>
            <w:tcW w:w="3055" w:type="dxa"/>
          </w:tcPr>
          <w:p w14:paraId="32282CAD" w14:textId="77777777" w:rsidR="004C5E33" w:rsidRPr="00D0592B" w:rsidRDefault="004C5E33" w:rsidP="00031F5B">
            <w:pPr>
              <w:spacing w:line="276" w:lineRule="auto"/>
              <w:rPr>
                <w:rFonts w:ascii="Arial" w:hAnsi="Arial" w:cs="Arial"/>
                <w:color w:val="000000" w:themeColor="text1"/>
                <w:sz w:val="24"/>
                <w:szCs w:val="24"/>
                <w:lang w:val="mn-MN"/>
              </w:rPr>
            </w:pPr>
            <w:r w:rsidRPr="00D0592B">
              <w:rPr>
                <w:rFonts w:ascii="Arial" w:hAnsi="Arial" w:cs="Arial"/>
                <w:color w:val="000000" w:themeColor="text1"/>
                <w:sz w:val="24"/>
                <w:szCs w:val="24"/>
                <w:lang w:val="mn-MN"/>
              </w:rPr>
              <w:t>Програм хангамжийн асуудлаар</w:t>
            </w:r>
          </w:p>
        </w:tc>
        <w:tc>
          <w:tcPr>
            <w:tcW w:w="3176" w:type="dxa"/>
          </w:tcPr>
          <w:p w14:paraId="4A46C935" w14:textId="77777777" w:rsidR="004C5E33" w:rsidRPr="00D0592B" w:rsidRDefault="004C5E33" w:rsidP="00031F5B">
            <w:pPr>
              <w:spacing w:line="276" w:lineRule="auto"/>
              <w:rPr>
                <w:rFonts w:ascii="Arial" w:eastAsiaTheme="minorEastAsia" w:hAnsi="Arial" w:cs="Arial"/>
                <w:color w:val="000000" w:themeColor="text1"/>
                <w:sz w:val="24"/>
                <w:szCs w:val="24"/>
                <w:lang w:val="mn-MN"/>
              </w:rPr>
            </w:pPr>
          </w:p>
        </w:tc>
        <w:tc>
          <w:tcPr>
            <w:tcW w:w="3116" w:type="dxa"/>
          </w:tcPr>
          <w:p w14:paraId="18A1C05C" w14:textId="77777777" w:rsidR="004C5E33" w:rsidRPr="00D0592B" w:rsidRDefault="004C5E33" w:rsidP="00031F5B">
            <w:pPr>
              <w:spacing w:line="276" w:lineRule="auto"/>
              <w:rPr>
                <w:rFonts w:ascii="Arial" w:eastAsiaTheme="minorEastAsia" w:hAnsi="Arial" w:cs="Arial"/>
                <w:color w:val="000000" w:themeColor="text1"/>
                <w:sz w:val="24"/>
                <w:szCs w:val="24"/>
                <w:lang w:val="mn-MN"/>
              </w:rPr>
            </w:pPr>
          </w:p>
        </w:tc>
      </w:tr>
      <w:tr w:rsidR="004C5E33" w:rsidRPr="00D0592B" w14:paraId="378661FA" w14:textId="77777777" w:rsidTr="002439A8">
        <w:tc>
          <w:tcPr>
            <w:tcW w:w="3055" w:type="dxa"/>
          </w:tcPr>
          <w:p w14:paraId="67A7CAAD" w14:textId="77777777" w:rsidR="004C5E33" w:rsidRPr="00D0592B" w:rsidRDefault="004C5E33" w:rsidP="00031F5B">
            <w:pPr>
              <w:spacing w:line="276" w:lineRule="auto"/>
              <w:rPr>
                <w:rFonts w:ascii="Arial" w:hAnsi="Arial" w:cs="Arial"/>
                <w:color w:val="000000" w:themeColor="text1"/>
                <w:sz w:val="24"/>
                <w:szCs w:val="24"/>
                <w:lang w:val="mn-MN"/>
              </w:rPr>
            </w:pPr>
          </w:p>
          <w:p w14:paraId="2B17417D" w14:textId="77777777" w:rsidR="004C5E33" w:rsidRPr="00D0592B" w:rsidRDefault="004C5E33" w:rsidP="00031F5B">
            <w:pPr>
              <w:spacing w:line="276" w:lineRule="auto"/>
              <w:rPr>
                <w:rFonts w:ascii="Arial" w:hAnsi="Arial" w:cs="Arial"/>
                <w:color w:val="000000" w:themeColor="text1"/>
                <w:sz w:val="24"/>
                <w:szCs w:val="24"/>
                <w:lang w:val="mn-MN"/>
              </w:rPr>
            </w:pPr>
            <w:r w:rsidRPr="00D0592B">
              <w:rPr>
                <w:rFonts w:ascii="Arial" w:hAnsi="Arial" w:cs="Arial"/>
                <w:color w:val="000000" w:themeColor="text1"/>
                <w:sz w:val="24"/>
                <w:szCs w:val="24"/>
                <w:lang w:val="mn-MN"/>
              </w:rPr>
              <w:t>Бусад нийтлэг асуудлаар</w:t>
            </w:r>
          </w:p>
        </w:tc>
        <w:tc>
          <w:tcPr>
            <w:tcW w:w="3176" w:type="dxa"/>
          </w:tcPr>
          <w:p w14:paraId="36382ECE" w14:textId="77777777" w:rsidR="004C5E33" w:rsidRPr="00D0592B" w:rsidRDefault="004C5E33" w:rsidP="00031F5B">
            <w:pPr>
              <w:spacing w:line="276" w:lineRule="auto"/>
              <w:rPr>
                <w:rFonts w:ascii="Arial" w:eastAsiaTheme="minorEastAsia" w:hAnsi="Arial" w:cs="Arial"/>
                <w:color w:val="000000" w:themeColor="text1"/>
                <w:sz w:val="24"/>
                <w:szCs w:val="24"/>
                <w:lang w:val="mn-MN"/>
              </w:rPr>
            </w:pPr>
          </w:p>
          <w:p w14:paraId="246858DF" w14:textId="77777777" w:rsidR="004C5E33" w:rsidRPr="00D0592B" w:rsidRDefault="004C5E33" w:rsidP="00031F5B">
            <w:pPr>
              <w:spacing w:line="276" w:lineRule="auto"/>
              <w:rPr>
                <w:rFonts w:ascii="Arial" w:eastAsiaTheme="minorEastAsia" w:hAnsi="Arial" w:cs="Arial"/>
                <w:color w:val="000000" w:themeColor="text1"/>
                <w:sz w:val="24"/>
                <w:szCs w:val="24"/>
                <w:lang w:val="mn-MN"/>
              </w:rPr>
            </w:pPr>
          </w:p>
          <w:p w14:paraId="52263A27" w14:textId="77777777" w:rsidR="004C5E33" w:rsidRPr="00D0592B" w:rsidRDefault="004C5E33" w:rsidP="00031F5B">
            <w:pPr>
              <w:spacing w:line="276" w:lineRule="auto"/>
              <w:rPr>
                <w:rFonts w:ascii="Arial" w:eastAsiaTheme="minorEastAsia" w:hAnsi="Arial" w:cs="Arial"/>
                <w:color w:val="000000" w:themeColor="text1"/>
                <w:sz w:val="24"/>
                <w:szCs w:val="24"/>
                <w:lang w:val="mn-MN"/>
              </w:rPr>
            </w:pPr>
          </w:p>
        </w:tc>
        <w:tc>
          <w:tcPr>
            <w:tcW w:w="3116" w:type="dxa"/>
          </w:tcPr>
          <w:p w14:paraId="1F91CD86" w14:textId="77777777" w:rsidR="004C5E33" w:rsidRPr="00D0592B" w:rsidRDefault="004C5E33" w:rsidP="00031F5B">
            <w:pPr>
              <w:spacing w:line="276" w:lineRule="auto"/>
              <w:rPr>
                <w:rFonts w:ascii="Arial" w:eastAsiaTheme="minorEastAsia" w:hAnsi="Arial" w:cs="Arial"/>
                <w:color w:val="000000" w:themeColor="text1"/>
                <w:sz w:val="24"/>
                <w:szCs w:val="24"/>
                <w:lang w:val="mn-MN"/>
              </w:rPr>
            </w:pPr>
          </w:p>
        </w:tc>
      </w:tr>
      <w:tr w:rsidR="004C5E33" w:rsidRPr="00D0592B" w14:paraId="1DA96965" w14:textId="77777777" w:rsidTr="002439A8">
        <w:tc>
          <w:tcPr>
            <w:tcW w:w="9347" w:type="dxa"/>
            <w:gridSpan w:val="3"/>
            <w:shd w:val="clear" w:color="auto" w:fill="F2F2F2" w:themeFill="background1" w:themeFillShade="F2"/>
          </w:tcPr>
          <w:p w14:paraId="3969748F" w14:textId="77777777" w:rsidR="004C5E33" w:rsidRPr="00D0592B" w:rsidRDefault="004C5E33" w:rsidP="00031F5B">
            <w:pPr>
              <w:spacing w:line="276" w:lineRule="auto"/>
              <w:jc w:val="center"/>
              <w:rPr>
                <w:rFonts w:ascii="Arial" w:eastAsiaTheme="minorEastAsia" w:hAnsi="Arial" w:cs="Arial"/>
                <w:color w:val="000000" w:themeColor="text1"/>
                <w:sz w:val="24"/>
                <w:szCs w:val="24"/>
                <w:lang w:val="mn-MN"/>
              </w:rPr>
            </w:pPr>
            <w:r w:rsidRPr="00D0592B">
              <w:rPr>
                <w:rFonts w:ascii="Arial" w:eastAsiaTheme="minorEastAsia" w:hAnsi="Arial" w:cs="Arial"/>
                <w:color w:val="000000" w:themeColor="text1"/>
                <w:sz w:val="24"/>
                <w:szCs w:val="24"/>
                <w:lang w:val="mn-MN"/>
              </w:rPr>
              <w:t>2.Шуудангийн   хаяг:</w:t>
            </w:r>
          </w:p>
        </w:tc>
      </w:tr>
      <w:tr w:rsidR="004C5E33" w:rsidRPr="00D0592B" w14:paraId="4024F794" w14:textId="77777777" w:rsidTr="002439A8">
        <w:tc>
          <w:tcPr>
            <w:tcW w:w="3055" w:type="dxa"/>
          </w:tcPr>
          <w:p w14:paraId="073CFA32" w14:textId="77777777" w:rsidR="004C5E33" w:rsidRPr="00D0592B" w:rsidRDefault="004C5E33" w:rsidP="00031F5B">
            <w:pPr>
              <w:spacing w:line="276" w:lineRule="auto"/>
              <w:rPr>
                <w:rFonts w:ascii="Arial" w:hAnsi="Arial" w:cs="Arial"/>
                <w:color w:val="000000" w:themeColor="text1"/>
                <w:sz w:val="24"/>
                <w:szCs w:val="24"/>
                <w:lang w:val="mn-MN"/>
              </w:rPr>
            </w:pPr>
            <w:bookmarkStart w:id="1" w:name="_GoBack"/>
            <w:bookmarkEnd w:id="1"/>
          </w:p>
        </w:tc>
        <w:tc>
          <w:tcPr>
            <w:tcW w:w="3176" w:type="dxa"/>
          </w:tcPr>
          <w:p w14:paraId="495713F9" w14:textId="77777777" w:rsidR="004C5E33" w:rsidRPr="00D0592B" w:rsidRDefault="004C5E33" w:rsidP="00031F5B">
            <w:pPr>
              <w:spacing w:line="276" w:lineRule="auto"/>
              <w:rPr>
                <w:rFonts w:ascii="Arial" w:eastAsiaTheme="minorEastAsia" w:hAnsi="Arial" w:cs="Arial"/>
                <w:color w:val="000000" w:themeColor="text1"/>
                <w:sz w:val="24"/>
                <w:szCs w:val="24"/>
                <w:lang w:val="mn-MN"/>
              </w:rPr>
            </w:pPr>
          </w:p>
          <w:p w14:paraId="2CA6200F" w14:textId="77777777" w:rsidR="004C5E33" w:rsidRPr="00D0592B" w:rsidRDefault="004C5E33" w:rsidP="00031F5B">
            <w:pPr>
              <w:spacing w:line="276" w:lineRule="auto"/>
              <w:rPr>
                <w:rFonts w:ascii="Arial" w:eastAsiaTheme="minorEastAsia" w:hAnsi="Arial" w:cs="Arial"/>
                <w:color w:val="000000" w:themeColor="text1"/>
                <w:sz w:val="24"/>
                <w:szCs w:val="24"/>
                <w:lang w:val="mn-MN"/>
              </w:rPr>
            </w:pPr>
          </w:p>
          <w:p w14:paraId="7C28A8CD" w14:textId="77777777" w:rsidR="004C5E33" w:rsidRPr="00D0592B" w:rsidRDefault="004C5E33" w:rsidP="00031F5B">
            <w:pPr>
              <w:spacing w:line="276" w:lineRule="auto"/>
              <w:rPr>
                <w:rFonts w:ascii="Arial" w:eastAsiaTheme="minorEastAsia" w:hAnsi="Arial" w:cs="Arial"/>
                <w:color w:val="000000" w:themeColor="text1"/>
                <w:sz w:val="24"/>
                <w:szCs w:val="24"/>
                <w:lang w:val="mn-MN"/>
              </w:rPr>
            </w:pPr>
          </w:p>
          <w:p w14:paraId="3EE0BA02" w14:textId="77777777" w:rsidR="004C5E33" w:rsidRPr="00D0592B" w:rsidRDefault="004C5E33" w:rsidP="00031F5B">
            <w:pPr>
              <w:spacing w:line="276" w:lineRule="auto"/>
              <w:rPr>
                <w:rFonts w:ascii="Arial" w:eastAsiaTheme="minorEastAsia" w:hAnsi="Arial" w:cs="Arial"/>
                <w:color w:val="000000" w:themeColor="text1"/>
                <w:sz w:val="24"/>
                <w:szCs w:val="24"/>
                <w:lang w:val="mn-MN"/>
              </w:rPr>
            </w:pPr>
          </w:p>
          <w:p w14:paraId="4E4CAA2E" w14:textId="77777777" w:rsidR="004C5E33" w:rsidRPr="00D0592B" w:rsidRDefault="004C5E33" w:rsidP="00031F5B">
            <w:pPr>
              <w:spacing w:line="276" w:lineRule="auto"/>
              <w:rPr>
                <w:rFonts w:ascii="Arial" w:eastAsiaTheme="minorEastAsia" w:hAnsi="Arial" w:cs="Arial"/>
                <w:color w:val="000000" w:themeColor="text1"/>
                <w:sz w:val="24"/>
                <w:szCs w:val="24"/>
                <w:lang w:val="mn-MN"/>
              </w:rPr>
            </w:pPr>
          </w:p>
          <w:p w14:paraId="6E297D2D" w14:textId="77777777" w:rsidR="004C5E33" w:rsidRPr="00D0592B" w:rsidRDefault="004C5E33" w:rsidP="00031F5B">
            <w:pPr>
              <w:spacing w:line="276" w:lineRule="auto"/>
              <w:rPr>
                <w:rFonts w:ascii="Arial" w:eastAsiaTheme="minorEastAsia" w:hAnsi="Arial" w:cs="Arial"/>
                <w:color w:val="000000" w:themeColor="text1"/>
                <w:sz w:val="24"/>
                <w:szCs w:val="24"/>
                <w:lang w:val="mn-MN"/>
              </w:rPr>
            </w:pPr>
          </w:p>
        </w:tc>
        <w:tc>
          <w:tcPr>
            <w:tcW w:w="3116" w:type="dxa"/>
          </w:tcPr>
          <w:p w14:paraId="48B418B7" w14:textId="77777777" w:rsidR="004C5E33" w:rsidRPr="00D0592B" w:rsidRDefault="004C5E33" w:rsidP="00031F5B">
            <w:pPr>
              <w:spacing w:line="276" w:lineRule="auto"/>
              <w:rPr>
                <w:rFonts w:ascii="Arial" w:eastAsiaTheme="minorEastAsia" w:hAnsi="Arial" w:cs="Arial"/>
                <w:color w:val="000000" w:themeColor="text1"/>
                <w:sz w:val="24"/>
                <w:szCs w:val="24"/>
                <w:lang w:val="mn-MN"/>
              </w:rPr>
            </w:pPr>
          </w:p>
        </w:tc>
      </w:tr>
    </w:tbl>
    <w:p w14:paraId="52B1F6F9" w14:textId="3E9F0418" w:rsidR="00666A08" w:rsidRPr="00D0592B" w:rsidRDefault="00666A08" w:rsidP="006013B9">
      <w:pPr>
        <w:spacing w:after="0" w:line="276" w:lineRule="auto"/>
        <w:rPr>
          <w:rFonts w:ascii="Arial" w:hAnsi="Arial" w:cs="Arial"/>
          <w:color w:val="000000" w:themeColor="text1"/>
          <w:szCs w:val="24"/>
          <w:lang w:val="mn-MN"/>
        </w:rPr>
      </w:pPr>
    </w:p>
    <w:sectPr w:rsidR="00666A08" w:rsidRPr="00D0592B" w:rsidSect="004C5E33">
      <w:type w:val="continuous"/>
      <w:pgSz w:w="11909" w:h="16834" w:code="9"/>
      <w:pgMar w:top="1134" w:right="851"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736240" w14:textId="77777777" w:rsidR="00137F97" w:rsidRDefault="00137F97">
      <w:pPr>
        <w:spacing w:after="0" w:line="240" w:lineRule="auto"/>
      </w:pPr>
      <w:r>
        <w:separator/>
      </w:r>
    </w:p>
  </w:endnote>
  <w:endnote w:type="continuationSeparator" w:id="0">
    <w:p w14:paraId="63982D81" w14:textId="77777777" w:rsidR="00137F97" w:rsidRDefault="00137F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1932461"/>
      <w:docPartObj>
        <w:docPartGallery w:val="Page Numbers (Bottom of Page)"/>
        <w:docPartUnique/>
      </w:docPartObj>
    </w:sdtPr>
    <w:sdtEndPr>
      <w:rPr>
        <w:noProof/>
      </w:rPr>
    </w:sdtEndPr>
    <w:sdtContent>
      <w:p w14:paraId="5062F8AA" w14:textId="0556AD32" w:rsidR="00CA2555" w:rsidRDefault="00CA2555">
        <w:pPr>
          <w:pStyle w:val="Footer"/>
          <w:jc w:val="right"/>
        </w:pPr>
        <w:r>
          <w:fldChar w:fldCharType="begin"/>
        </w:r>
        <w:r>
          <w:instrText xml:space="preserve"> PAGE   \* MERGEFORMAT </w:instrText>
        </w:r>
        <w:r>
          <w:fldChar w:fldCharType="separate"/>
        </w:r>
        <w:r w:rsidR="00AD4C58">
          <w:rPr>
            <w:noProof/>
          </w:rPr>
          <w:t>20</w:t>
        </w:r>
        <w:r>
          <w:rPr>
            <w:noProof/>
          </w:rPr>
          <w:fldChar w:fldCharType="end"/>
        </w:r>
      </w:p>
    </w:sdtContent>
  </w:sdt>
  <w:p w14:paraId="1E51BE6D" w14:textId="14C13CEB" w:rsidR="00CA2555" w:rsidRPr="004847C2" w:rsidRDefault="00CA2555" w:rsidP="005A7C21">
    <w:pPr>
      <w:pStyle w:val="Footer"/>
      <w:rPr>
        <w:rFonts w:ascii="Arial" w:hAnsi="Arial" w:cs="Arial"/>
        <w:b/>
        <w:bCs/>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440254" w14:textId="77777777" w:rsidR="00137F97" w:rsidRDefault="00137F97">
      <w:pPr>
        <w:spacing w:after="0" w:line="240" w:lineRule="auto"/>
      </w:pPr>
      <w:r>
        <w:separator/>
      </w:r>
    </w:p>
  </w:footnote>
  <w:footnote w:type="continuationSeparator" w:id="0">
    <w:p w14:paraId="780662B3" w14:textId="77777777" w:rsidR="00137F97" w:rsidRDefault="00137F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01372"/>
    <w:multiLevelType w:val="hybridMultilevel"/>
    <w:tmpl w:val="613E01FA"/>
    <w:lvl w:ilvl="0" w:tplc="06262052">
      <w:start w:val="1"/>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9D325E"/>
    <w:multiLevelType w:val="multilevel"/>
    <w:tmpl w:val="8004AD24"/>
    <w:styleLink w:val="Style21"/>
    <w:lvl w:ilvl="0">
      <w:start w:val="6"/>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F715C25"/>
    <w:multiLevelType w:val="hybridMultilevel"/>
    <w:tmpl w:val="15803A9C"/>
    <w:lvl w:ilvl="0" w:tplc="BC047F6A">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BC18A6"/>
    <w:multiLevelType w:val="multilevel"/>
    <w:tmpl w:val="0409001F"/>
    <w:styleLink w:val="Style25"/>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14616BF"/>
    <w:multiLevelType w:val="multilevel"/>
    <w:tmpl w:val="0409001F"/>
    <w:styleLink w:val="Style24"/>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1542F08"/>
    <w:multiLevelType w:val="multilevel"/>
    <w:tmpl w:val="0409001F"/>
    <w:styleLink w:val="Style15"/>
    <w:lvl w:ilvl="0">
      <w:start w:val="3"/>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26B6B9E"/>
    <w:multiLevelType w:val="multilevel"/>
    <w:tmpl w:val="32DED974"/>
    <w:lvl w:ilvl="0">
      <w:start w:val="1"/>
      <w:numFmt w:val="decimal"/>
      <w:lvlText w:val="%1."/>
      <w:lvlJc w:val="left"/>
      <w:pPr>
        <w:ind w:left="390" w:hanging="390"/>
      </w:pPr>
      <w:rPr>
        <w:rFonts w:hint="default"/>
        <w:b/>
      </w:rPr>
    </w:lvl>
    <w:lvl w:ilvl="1">
      <w:start w:val="1"/>
      <w:numFmt w:val="decimal"/>
      <w:lvlText w:val="%1.%2."/>
      <w:lvlJc w:val="left"/>
      <w:pPr>
        <w:ind w:left="720" w:hanging="720"/>
      </w:pPr>
      <w:rPr>
        <w:rFonts w:hint="default"/>
        <w:b w:val="0"/>
        <w:bCs/>
        <w:sz w:val="24"/>
        <w:szCs w:val="28"/>
      </w:rPr>
    </w:lvl>
    <w:lvl w:ilvl="2">
      <w:start w:val="1"/>
      <w:numFmt w:val="decimal"/>
      <w:lvlText w:val="%1.%2.%3."/>
      <w:lvlJc w:val="left"/>
      <w:pPr>
        <w:ind w:left="1997" w:hanging="720"/>
      </w:pPr>
      <w:rPr>
        <w:rFonts w:hint="default"/>
        <w:b w:val="0"/>
        <w:bCs/>
        <w:color w:val="auto"/>
        <w:sz w:val="24"/>
        <w:szCs w:val="28"/>
      </w:rPr>
    </w:lvl>
    <w:lvl w:ilvl="3">
      <w:start w:val="1"/>
      <w:numFmt w:val="decimal"/>
      <w:lvlText w:val="%1.%2.%3.%4."/>
      <w:lvlJc w:val="left"/>
      <w:pPr>
        <w:ind w:left="1080" w:hanging="1080"/>
      </w:pPr>
      <w:rPr>
        <w:rFonts w:hint="default"/>
        <w:b w:val="0"/>
        <w:bCs/>
        <w:sz w:val="24"/>
        <w:szCs w:val="24"/>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7" w15:restartNumberingAfterBreak="0">
    <w:nsid w:val="3D582AF1"/>
    <w:multiLevelType w:val="hybridMultilevel"/>
    <w:tmpl w:val="58807A2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EE0CFA"/>
    <w:multiLevelType w:val="multilevel"/>
    <w:tmpl w:val="32DED974"/>
    <w:lvl w:ilvl="0">
      <w:start w:val="1"/>
      <w:numFmt w:val="decimal"/>
      <w:lvlText w:val="%1."/>
      <w:lvlJc w:val="left"/>
      <w:pPr>
        <w:ind w:left="390" w:hanging="390"/>
      </w:pPr>
      <w:rPr>
        <w:rFonts w:hint="default"/>
        <w:b/>
      </w:rPr>
    </w:lvl>
    <w:lvl w:ilvl="1">
      <w:start w:val="1"/>
      <w:numFmt w:val="decimal"/>
      <w:lvlText w:val="%1.%2."/>
      <w:lvlJc w:val="left"/>
      <w:pPr>
        <w:ind w:left="720" w:hanging="720"/>
      </w:pPr>
      <w:rPr>
        <w:rFonts w:hint="default"/>
        <w:b w:val="0"/>
        <w:bCs/>
        <w:sz w:val="24"/>
        <w:szCs w:val="28"/>
      </w:rPr>
    </w:lvl>
    <w:lvl w:ilvl="2">
      <w:start w:val="1"/>
      <w:numFmt w:val="decimal"/>
      <w:lvlText w:val="%1.%2.%3."/>
      <w:lvlJc w:val="left"/>
      <w:pPr>
        <w:ind w:left="1997" w:hanging="720"/>
      </w:pPr>
      <w:rPr>
        <w:rFonts w:hint="default"/>
        <w:b w:val="0"/>
        <w:bCs/>
        <w:color w:val="auto"/>
        <w:sz w:val="24"/>
        <w:szCs w:val="28"/>
      </w:rPr>
    </w:lvl>
    <w:lvl w:ilvl="3">
      <w:start w:val="1"/>
      <w:numFmt w:val="decimal"/>
      <w:lvlText w:val="%1.%2.%3.%4."/>
      <w:lvlJc w:val="left"/>
      <w:pPr>
        <w:ind w:left="1080" w:hanging="1080"/>
      </w:pPr>
      <w:rPr>
        <w:rFonts w:hint="default"/>
        <w:b w:val="0"/>
        <w:bCs/>
        <w:sz w:val="24"/>
        <w:szCs w:val="24"/>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9" w15:restartNumberingAfterBreak="0">
    <w:nsid w:val="3E67348B"/>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4C994955"/>
    <w:multiLevelType w:val="multilevel"/>
    <w:tmpl w:val="0409001F"/>
    <w:styleLink w:val="Style22"/>
    <w:lvl w:ilvl="0">
      <w:start w:val="7"/>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7D55DDC"/>
    <w:multiLevelType w:val="multilevel"/>
    <w:tmpl w:val="B66E128C"/>
    <w:styleLink w:val="Style17"/>
    <w:lvl w:ilvl="0">
      <w:start w:val="5"/>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2700CB7"/>
    <w:multiLevelType w:val="hybridMultilevel"/>
    <w:tmpl w:val="ECC049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74826695"/>
    <w:multiLevelType w:val="multilevel"/>
    <w:tmpl w:val="0409001F"/>
    <w:styleLink w:val="Style12"/>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B430E87"/>
    <w:multiLevelType w:val="multilevel"/>
    <w:tmpl w:val="1BE69310"/>
    <w:lvl w:ilvl="0">
      <w:start w:val="1"/>
      <w:numFmt w:val="decimal"/>
      <w:lvlText w:val="%1."/>
      <w:lvlJc w:val="left"/>
      <w:pPr>
        <w:ind w:left="390" w:hanging="390"/>
      </w:pPr>
      <w:rPr>
        <w:rFonts w:hint="default"/>
        <w:b/>
      </w:rPr>
    </w:lvl>
    <w:lvl w:ilvl="1">
      <w:start w:val="1"/>
      <w:numFmt w:val="decimal"/>
      <w:lvlText w:val="%1.%2."/>
      <w:lvlJc w:val="left"/>
      <w:pPr>
        <w:ind w:left="720" w:hanging="720"/>
      </w:pPr>
      <w:rPr>
        <w:rFonts w:hint="default"/>
        <w:b w:val="0"/>
        <w:bCs/>
        <w:sz w:val="24"/>
        <w:szCs w:val="28"/>
      </w:rPr>
    </w:lvl>
    <w:lvl w:ilvl="2">
      <w:start w:val="1"/>
      <w:numFmt w:val="decimal"/>
      <w:lvlText w:val="%1.%2.%3."/>
      <w:lvlJc w:val="left"/>
      <w:pPr>
        <w:ind w:left="720" w:hanging="720"/>
      </w:pPr>
      <w:rPr>
        <w:rFonts w:hint="default"/>
        <w:b w:val="0"/>
        <w:bCs/>
        <w:sz w:val="24"/>
        <w:szCs w:val="28"/>
      </w:rPr>
    </w:lvl>
    <w:lvl w:ilvl="3">
      <w:start w:val="1"/>
      <w:numFmt w:val="decimal"/>
      <w:lvlText w:val="%1.%2.%3.%4."/>
      <w:lvlJc w:val="left"/>
      <w:pPr>
        <w:ind w:left="1080" w:hanging="1080"/>
      </w:pPr>
      <w:rPr>
        <w:rFonts w:hint="default"/>
        <w:b w:val="0"/>
        <w:bCs/>
        <w:sz w:val="24"/>
        <w:szCs w:val="24"/>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num w:numId="1">
    <w:abstractNumId w:val="1"/>
  </w:num>
  <w:num w:numId="2">
    <w:abstractNumId w:val="10"/>
  </w:num>
  <w:num w:numId="3">
    <w:abstractNumId w:val="13"/>
  </w:num>
  <w:num w:numId="4">
    <w:abstractNumId w:val="4"/>
  </w:num>
  <w:num w:numId="5">
    <w:abstractNumId w:val="5"/>
  </w:num>
  <w:num w:numId="6">
    <w:abstractNumId w:val="11"/>
  </w:num>
  <w:num w:numId="7">
    <w:abstractNumId w:val="3"/>
  </w:num>
  <w:num w:numId="8">
    <w:abstractNumId w:val="6"/>
  </w:num>
  <w:num w:numId="9">
    <w:abstractNumId w:val="0"/>
  </w:num>
  <w:num w:numId="10">
    <w:abstractNumId w:val="14"/>
  </w:num>
  <w:num w:numId="11">
    <w:abstractNumId w:val="7"/>
  </w:num>
  <w:num w:numId="12">
    <w:abstractNumId w:val="8"/>
  </w:num>
  <w:num w:numId="13">
    <w:abstractNumId w:val="9"/>
  </w:num>
  <w:num w:numId="14">
    <w:abstractNumId w:val="2"/>
  </w:num>
  <w:num w:numId="15">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hideSpelling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MzsDA1NwaSluaGZko6SsGpxcWZ+XkgBSa1ALxiOS0sAAAA"/>
  </w:docVars>
  <w:rsids>
    <w:rsidRoot w:val="00452FD9"/>
    <w:rsid w:val="000009FE"/>
    <w:rsid w:val="00001437"/>
    <w:rsid w:val="00001812"/>
    <w:rsid w:val="00001DA1"/>
    <w:rsid w:val="00002875"/>
    <w:rsid w:val="00003443"/>
    <w:rsid w:val="0000350E"/>
    <w:rsid w:val="0000461C"/>
    <w:rsid w:val="00004939"/>
    <w:rsid w:val="000049DF"/>
    <w:rsid w:val="00004F76"/>
    <w:rsid w:val="00005A16"/>
    <w:rsid w:val="00005FBC"/>
    <w:rsid w:val="00006830"/>
    <w:rsid w:val="00006C7A"/>
    <w:rsid w:val="00006FF3"/>
    <w:rsid w:val="000073BD"/>
    <w:rsid w:val="000102E7"/>
    <w:rsid w:val="00010963"/>
    <w:rsid w:val="00010EE3"/>
    <w:rsid w:val="0001184B"/>
    <w:rsid w:val="0001188C"/>
    <w:rsid w:val="00011B73"/>
    <w:rsid w:val="00013787"/>
    <w:rsid w:val="00014130"/>
    <w:rsid w:val="000143AE"/>
    <w:rsid w:val="000147CE"/>
    <w:rsid w:val="00014E47"/>
    <w:rsid w:val="00015CCB"/>
    <w:rsid w:val="0001791D"/>
    <w:rsid w:val="00017C08"/>
    <w:rsid w:val="00017EE2"/>
    <w:rsid w:val="000205AA"/>
    <w:rsid w:val="000213FE"/>
    <w:rsid w:val="000214C8"/>
    <w:rsid w:val="0002208B"/>
    <w:rsid w:val="00022449"/>
    <w:rsid w:val="0002327C"/>
    <w:rsid w:val="000237FC"/>
    <w:rsid w:val="00023904"/>
    <w:rsid w:val="00024B86"/>
    <w:rsid w:val="000253D8"/>
    <w:rsid w:val="0002572F"/>
    <w:rsid w:val="00025FF7"/>
    <w:rsid w:val="0002690D"/>
    <w:rsid w:val="00026BDC"/>
    <w:rsid w:val="00030DA3"/>
    <w:rsid w:val="00030EE0"/>
    <w:rsid w:val="00030FCB"/>
    <w:rsid w:val="0003107E"/>
    <w:rsid w:val="00031A5F"/>
    <w:rsid w:val="00031F5B"/>
    <w:rsid w:val="00032C4B"/>
    <w:rsid w:val="00032CFD"/>
    <w:rsid w:val="00033100"/>
    <w:rsid w:val="0003418F"/>
    <w:rsid w:val="0003489E"/>
    <w:rsid w:val="00034F71"/>
    <w:rsid w:val="00035182"/>
    <w:rsid w:val="000352A8"/>
    <w:rsid w:val="0003562A"/>
    <w:rsid w:val="00035D6A"/>
    <w:rsid w:val="000362C2"/>
    <w:rsid w:val="000363F4"/>
    <w:rsid w:val="000371AD"/>
    <w:rsid w:val="0003733D"/>
    <w:rsid w:val="0003781D"/>
    <w:rsid w:val="00037845"/>
    <w:rsid w:val="00037CE9"/>
    <w:rsid w:val="00037EB4"/>
    <w:rsid w:val="00037F53"/>
    <w:rsid w:val="000403C5"/>
    <w:rsid w:val="00040C49"/>
    <w:rsid w:val="00042A67"/>
    <w:rsid w:val="00042AC8"/>
    <w:rsid w:val="00042CF4"/>
    <w:rsid w:val="00042D71"/>
    <w:rsid w:val="00043E4B"/>
    <w:rsid w:val="000449F0"/>
    <w:rsid w:val="00045A23"/>
    <w:rsid w:val="00045AAA"/>
    <w:rsid w:val="00046A69"/>
    <w:rsid w:val="00046C74"/>
    <w:rsid w:val="00046D3E"/>
    <w:rsid w:val="00047101"/>
    <w:rsid w:val="00050522"/>
    <w:rsid w:val="00050F5C"/>
    <w:rsid w:val="0005116E"/>
    <w:rsid w:val="0005193B"/>
    <w:rsid w:val="000524B6"/>
    <w:rsid w:val="000537BD"/>
    <w:rsid w:val="0005380C"/>
    <w:rsid w:val="00053971"/>
    <w:rsid w:val="00054FDC"/>
    <w:rsid w:val="00057752"/>
    <w:rsid w:val="00057808"/>
    <w:rsid w:val="0005782C"/>
    <w:rsid w:val="00057EB9"/>
    <w:rsid w:val="000600A8"/>
    <w:rsid w:val="0006066D"/>
    <w:rsid w:val="000617C7"/>
    <w:rsid w:val="00061AC6"/>
    <w:rsid w:val="00062194"/>
    <w:rsid w:val="0006270D"/>
    <w:rsid w:val="000646F9"/>
    <w:rsid w:val="00064FAE"/>
    <w:rsid w:val="00066E2E"/>
    <w:rsid w:val="00067EE6"/>
    <w:rsid w:val="00067FFC"/>
    <w:rsid w:val="000703B8"/>
    <w:rsid w:val="0007049C"/>
    <w:rsid w:val="00070C77"/>
    <w:rsid w:val="000714DA"/>
    <w:rsid w:val="0007214B"/>
    <w:rsid w:val="00073B47"/>
    <w:rsid w:val="00074A29"/>
    <w:rsid w:val="00075552"/>
    <w:rsid w:val="000756EC"/>
    <w:rsid w:val="00075842"/>
    <w:rsid w:val="00076435"/>
    <w:rsid w:val="00077030"/>
    <w:rsid w:val="00077886"/>
    <w:rsid w:val="0008007F"/>
    <w:rsid w:val="00080763"/>
    <w:rsid w:val="000808BD"/>
    <w:rsid w:val="00081FC8"/>
    <w:rsid w:val="00083011"/>
    <w:rsid w:val="00083482"/>
    <w:rsid w:val="00084508"/>
    <w:rsid w:val="00084AC2"/>
    <w:rsid w:val="00084D14"/>
    <w:rsid w:val="00085738"/>
    <w:rsid w:val="0008588B"/>
    <w:rsid w:val="0008646A"/>
    <w:rsid w:val="000902FE"/>
    <w:rsid w:val="000916DD"/>
    <w:rsid w:val="000923C0"/>
    <w:rsid w:val="000924AD"/>
    <w:rsid w:val="00092805"/>
    <w:rsid w:val="00092DBE"/>
    <w:rsid w:val="00093A85"/>
    <w:rsid w:val="00093B3A"/>
    <w:rsid w:val="00094325"/>
    <w:rsid w:val="00094610"/>
    <w:rsid w:val="00095B93"/>
    <w:rsid w:val="00095EB8"/>
    <w:rsid w:val="00096B2C"/>
    <w:rsid w:val="00096C60"/>
    <w:rsid w:val="00096E12"/>
    <w:rsid w:val="00097D84"/>
    <w:rsid w:val="00097E8D"/>
    <w:rsid w:val="000A043F"/>
    <w:rsid w:val="000A05D2"/>
    <w:rsid w:val="000A0A06"/>
    <w:rsid w:val="000A14E9"/>
    <w:rsid w:val="000A1CC1"/>
    <w:rsid w:val="000A38D0"/>
    <w:rsid w:val="000A3EA4"/>
    <w:rsid w:val="000A3F19"/>
    <w:rsid w:val="000A5891"/>
    <w:rsid w:val="000A5D97"/>
    <w:rsid w:val="000A6324"/>
    <w:rsid w:val="000A6500"/>
    <w:rsid w:val="000A6E90"/>
    <w:rsid w:val="000A7D8D"/>
    <w:rsid w:val="000B2343"/>
    <w:rsid w:val="000B2742"/>
    <w:rsid w:val="000B37AE"/>
    <w:rsid w:val="000B3DD1"/>
    <w:rsid w:val="000B4964"/>
    <w:rsid w:val="000B5484"/>
    <w:rsid w:val="000B5AC5"/>
    <w:rsid w:val="000B5D20"/>
    <w:rsid w:val="000B5D94"/>
    <w:rsid w:val="000B6A3D"/>
    <w:rsid w:val="000B719A"/>
    <w:rsid w:val="000C0111"/>
    <w:rsid w:val="000C122E"/>
    <w:rsid w:val="000C1543"/>
    <w:rsid w:val="000C25A8"/>
    <w:rsid w:val="000C2BAA"/>
    <w:rsid w:val="000C3208"/>
    <w:rsid w:val="000C3361"/>
    <w:rsid w:val="000C41F5"/>
    <w:rsid w:val="000C49CF"/>
    <w:rsid w:val="000C4CA5"/>
    <w:rsid w:val="000C5EF9"/>
    <w:rsid w:val="000C61B0"/>
    <w:rsid w:val="000C62E8"/>
    <w:rsid w:val="000C65F0"/>
    <w:rsid w:val="000C6D48"/>
    <w:rsid w:val="000C75AD"/>
    <w:rsid w:val="000C7BDC"/>
    <w:rsid w:val="000C7F48"/>
    <w:rsid w:val="000D07C9"/>
    <w:rsid w:val="000D117A"/>
    <w:rsid w:val="000D1C9D"/>
    <w:rsid w:val="000D1CF9"/>
    <w:rsid w:val="000D3573"/>
    <w:rsid w:val="000D4CB4"/>
    <w:rsid w:val="000D4DC2"/>
    <w:rsid w:val="000D57FC"/>
    <w:rsid w:val="000D6275"/>
    <w:rsid w:val="000D698B"/>
    <w:rsid w:val="000D78F9"/>
    <w:rsid w:val="000E0BD9"/>
    <w:rsid w:val="000E1615"/>
    <w:rsid w:val="000E369F"/>
    <w:rsid w:val="000E4F55"/>
    <w:rsid w:val="000E4F5B"/>
    <w:rsid w:val="000E57FA"/>
    <w:rsid w:val="000E598D"/>
    <w:rsid w:val="000E5D7B"/>
    <w:rsid w:val="000E71DD"/>
    <w:rsid w:val="000F022F"/>
    <w:rsid w:val="000F094A"/>
    <w:rsid w:val="000F0D1A"/>
    <w:rsid w:val="000F172F"/>
    <w:rsid w:val="000F2B04"/>
    <w:rsid w:val="000F2D3B"/>
    <w:rsid w:val="000F2EA1"/>
    <w:rsid w:val="000F310B"/>
    <w:rsid w:val="000F400F"/>
    <w:rsid w:val="000F42AC"/>
    <w:rsid w:val="000F46E5"/>
    <w:rsid w:val="000F4DDB"/>
    <w:rsid w:val="000F5FE0"/>
    <w:rsid w:val="000F6828"/>
    <w:rsid w:val="000F6B29"/>
    <w:rsid w:val="000F7040"/>
    <w:rsid w:val="000F7337"/>
    <w:rsid w:val="000F766A"/>
    <w:rsid w:val="000F7689"/>
    <w:rsid w:val="000F76F0"/>
    <w:rsid w:val="000F7ADF"/>
    <w:rsid w:val="000F7D53"/>
    <w:rsid w:val="00100151"/>
    <w:rsid w:val="00100590"/>
    <w:rsid w:val="001011E0"/>
    <w:rsid w:val="00101CC3"/>
    <w:rsid w:val="0010214D"/>
    <w:rsid w:val="00102ED1"/>
    <w:rsid w:val="00102F0D"/>
    <w:rsid w:val="00102FCA"/>
    <w:rsid w:val="00103024"/>
    <w:rsid w:val="001038B4"/>
    <w:rsid w:val="001055BA"/>
    <w:rsid w:val="001058DD"/>
    <w:rsid w:val="00105D77"/>
    <w:rsid w:val="00106FA4"/>
    <w:rsid w:val="00107B6F"/>
    <w:rsid w:val="00111394"/>
    <w:rsid w:val="00111564"/>
    <w:rsid w:val="00111A42"/>
    <w:rsid w:val="00114D26"/>
    <w:rsid w:val="0011586F"/>
    <w:rsid w:val="0011658F"/>
    <w:rsid w:val="00116C12"/>
    <w:rsid w:val="0011775E"/>
    <w:rsid w:val="00117BAD"/>
    <w:rsid w:val="00117EA4"/>
    <w:rsid w:val="001207BF"/>
    <w:rsid w:val="001208BB"/>
    <w:rsid w:val="00120AE6"/>
    <w:rsid w:val="00120EED"/>
    <w:rsid w:val="001213A1"/>
    <w:rsid w:val="00121E30"/>
    <w:rsid w:val="001229D3"/>
    <w:rsid w:val="00122A11"/>
    <w:rsid w:val="00122DE1"/>
    <w:rsid w:val="00122E03"/>
    <w:rsid w:val="001234DF"/>
    <w:rsid w:val="00123E03"/>
    <w:rsid w:val="00123FE0"/>
    <w:rsid w:val="00124403"/>
    <w:rsid w:val="001258CF"/>
    <w:rsid w:val="00126936"/>
    <w:rsid w:val="00130E72"/>
    <w:rsid w:val="00131002"/>
    <w:rsid w:val="001318AE"/>
    <w:rsid w:val="0013194B"/>
    <w:rsid w:val="00131C48"/>
    <w:rsid w:val="001328D4"/>
    <w:rsid w:val="00133127"/>
    <w:rsid w:val="00133AD4"/>
    <w:rsid w:val="00133E66"/>
    <w:rsid w:val="0013430E"/>
    <w:rsid w:val="001345B0"/>
    <w:rsid w:val="00135589"/>
    <w:rsid w:val="001379D3"/>
    <w:rsid w:val="00137AFD"/>
    <w:rsid w:val="00137F97"/>
    <w:rsid w:val="00141506"/>
    <w:rsid w:val="001415D2"/>
    <w:rsid w:val="0014186F"/>
    <w:rsid w:val="00142432"/>
    <w:rsid w:val="00142A8B"/>
    <w:rsid w:val="0014308E"/>
    <w:rsid w:val="00143989"/>
    <w:rsid w:val="0014411F"/>
    <w:rsid w:val="00144F80"/>
    <w:rsid w:val="001455C5"/>
    <w:rsid w:val="00145A38"/>
    <w:rsid w:val="001469B7"/>
    <w:rsid w:val="001469DE"/>
    <w:rsid w:val="00146F4D"/>
    <w:rsid w:val="00147451"/>
    <w:rsid w:val="00147481"/>
    <w:rsid w:val="00151586"/>
    <w:rsid w:val="001522F7"/>
    <w:rsid w:val="001525E3"/>
    <w:rsid w:val="001529CF"/>
    <w:rsid w:val="00154BDD"/>
    <w:rsid w:val="00155080"/>
    <w:rsid w:val="001556AD"/>
    <w:rsid w:val="001558FA"/>
    <w:rsid w:val="00156190"/>
    <w:rsid w:val="00156216"/>
    <w:rsid w:val="001563B9"/>
    <w:rsid w:val="001605E7"/>
    <w:rsid w:val="00160956"/>
    <w:rsid w:val="0016172B"/>
    <w:rsid w:val="00162E72"/>
    <w:rsid w:val="00163025"/>
    <w:rsid w:val="00163202"/>
    <w:rsid w:val="0016457F"/>
    <w:rsid w:val="00164880"/>
    <w:rsid w:val="00165076"/>
    <w:rsid w:val="0016568A"/>
    <w:rsid w:val="00165970"/>
    <w:rsid w:val="00165F06"/>
    <w:rsid w:val="00166B8C"/>
    <w:rsid w:val="00166FB1"/>
    <w:rsid w:val="001679B8"/>
    <w:rsid w:val="00167F40"/>
    <w:rsid w:val="00170132"/>
    <w:rsid w:val="001701E4"/>
    <w:rsid w:val="00170232"/>
    <w:rsid w:val="00170BFB"/>
    <w:rsid w:val="00171011"/>
    <w:rsid w:val="00171251"/>
    <w:rsid w:val="00172ECE"/>
    <w:rsid w:val="001744B8"/>
    <w:rsid w:val="0017639E"/>
    <w:rsid w:val="001775BB"/>
    <w:rsid w:val="00177FBC"/>
    <w:rsid w:val="00180018"/>
    <w:rsid w:val="001802EA"/>
    <w:rsid w:val="00180873"/>
    <w:rsid w:val="00181BEC"/>
    <w:rsid w:val="00181DC2"/>
    <w:rsid w:val="00182222"/>
    <w:rsid w:val="00182905"/>
    <w:rsid w:val="00182999"/>
    <w:rsid w:val="0018384F"/>
    <w:rsid w:val="00183C12"/>
    <w:rsid w:val="00184770"/>
    <w:rsid w:val="00184B16"/>
    <w:rsid w:val="00186754"/>
    <w:rsid w:val="00186BA1"/>
    <w:rsid w:val="001871DB"/>
    <w:rsid w:val="0019079C"/>
    <w:rsid w:val="00191243"/>
    <w:rsid w:val="00191306"/>
    <w:rsid w:val="00191704"/>
    <w:rsid w:val="00191D9E"/>
    <w:rsid w:val="00191DBD"/>
    <w:rsid w:val="0019245C"/>
    <w:rsid w:val="001926FF"/>
    <w:rsid w:val="0019291B"/>
    <w:rsid w:val="00193932"/>
    <w:rsid w:val="00194A36"/>
    <w:rsid w:val="00194A7C"/>
    <w:rsid w:val="00194DCC"/>
    <w:rsid w:val="00195402"/>
    <w:rsid w:val="00195E52"/>
    <w:rsid w:val="00197480"/>
    <w:rsid w:val="00197AA0"/>
    <w:rsid w:val="001A0098"/>
    <w:rsid w:val="001A1650"/>
    <w:rsid w:val="001A18DD"/>
    <w:rsid w:val="001A276C"/>
    <w:rsid w:val="001A2AA4"/>
    <w:rsid w:val="001A3F82"/>
    <w:rsid w:val="001A40B2"/>
    <w:rsid w:val="001A4164"/>
    <w:rsid w:val="001A4282"/>
    <w:rsid w:val="001A4970"/>
    <w:rsid w:val="001A4ADC"/>
    <w:rsid w:val="001A4C54"/>
    <w:rsid w:val="001A4CED"/>
    <w:rsid w:val="001A4E84"/>
    <w:rsid w:val="001A50C5"/>
    <w:rsid w:val="001A6A63"/>
    <w:rsid w:val="001A6BCD"/>
    <w:rsid w:val="001A6CFB"/>
    <w:rsid w:val="001A6D09"/>
    <w:rsid w:val="001A77EA"/>
    <w:rsid w:val="001B05F4"/>
    <w:rsid w:val="001B0C01"/>
    <w:rsid w:val="001B102B"/>
    <w:rsid w:val="001B1DC9"/>
    <w:rsid w:val="001B2B58"/>
    <w:rsid w:val="001B2B80"/>
    <w:rsid w:val="001B39AC"/>
    <w:rsid w:val="001B3FEC"/>
    <w:rsid w:val="001B4019"/>
    <w:rsid w:val="001B4F25"/>
    <w:rsid w:val="001B53CA"/>
    <w:rsid w:val="001B5FD9"/>
    <w:rsid w:val="001C0354"/>
    <w:rsid w:val="001C1E6C"/>
    <w:rsid w:val="001C37E6"/>
    <w:rsid w:val="001C47E7"/>
    <w:rsid w:val="001C4937"/>
    <w:rsid w:val="001C4EEA"/>
    <w:rsid w:val="001C5103"/>
    <w:rsid w:val="001C5176"/>
    <w:rsid w:val="001C5B78"/>
    <w:rsid w:val="001C70A0"/>
    <w:rsid w:val="001C72F0"/>
    <w:rsid w:val="001D09CE"/>
    <w:rsid w:val="001D0F02"/>
    <w:rsid w:val="001D12CC"/>
    <w:rsid w:val="001D1CE8"/>
    <w:rsid w:val="001D2174"/>
    <w:rsid w:val="001D22B0"/>
    <w:rsid w:val="001D270C"/>
    <w:rsid w:val="001D2BA6"/>
    <w:rsid w:val="001D2EF6"/>
    <w:rsid w:val="001D31CA"/>
    <w:rsid w:val="001D421E"/>
    <w:rsid w:val="001D49E3"/>
    <w:rsid w:val="001D5579"/>
    <w:rsid w:val="001D5A7B"/>
    <w:rsid w:val="001E002D"/>
    <w:rsid w:val="001E0E69"/>
    <w:rsid w:val="001E1CCA"/>
    <w:rsid w:val="001E1F90"/>
    <w:rsid w:val="001E5B91"/>
    <w:rsid w:val="001E5F5A"/>
    <w:rsid w:val="001F04AB"/>
    <w:rsid w:val="001F0FF1"/>
    <w:rsid w:val="001F178A"/>
    <w:rsid w:val="001F1A96"/>
    <w:rsid w:val="001F24A2"/>
    <w:rsid w:val="001F27C7"/>
    <w:rsid w:val="001F3821"/>
    <w:rsid w:val="001F3942"/>
    <w:rsid w:val="001F3E51"/>
    <w:rsid w:val="001F42C8"/>
    <w:rsid w:val="001F536D"/>
    <w:rsid w:val="001F54CC"/>
    <w:rsid w:val="001F6E00"/>
    <w:rsid w:val="001F776B"/>
    <w:rsid w:val="001F7F18"/>
    <w:rsid w:val="001F7F19"/>
    <w:rsid w:val="0020014B"/>
    <w:rsid w:val="0020018F"/>
    <w:rsid w:val="00200A49"/>
    <w:rsid w:val="00200B3C"/>
    <w:rsid w:val="00201BDC"/>
    <w:rsid w:val="00201DA9"/>
    <w:rsid w:val="00202093"/>
    <w:rsid w:val="002028A2"/>
    <w:rsid w:val="00202A91"/>
    <w:rsid w:val="00202E79"/>
    <w:rsid w:val="00203463"/>
    <w:rsid w:val="00204EA6"/>
    <w:rsid w:val="0020728A"/>
    <w:rsid w:val="00207363"/>
    <w:rsid w:val="00207540"/>
    <w:rsid w:val="00207783"/>
    <w:rsid w:val="00207C69"/>
    <w:rsid w:val="00210C8D"/>
    <w:rsid w:val="0021174E"/>
    <w:rsid w:val="00211C27"/>
    <w:rsid w:val="00211CF0"/>
    <w:rsid w:val="002124C8"/>
    <w:rsid w:val="00212A11"/>
    <w:rsid w:val="00212E4D"/>
    <w:rsid w:val="00213099"/>
    <w:rsid w:val="00214337"/>
    <w:rsid w:val="00214484"/>
    <w:rsid w:val="002148B8"/>
    <w:rsid w:val="00215993"/>
    <w:rsid w:val="00216211"/>
    <w:rsid w:val="00216A40"/>
    <w:rsid w:val="00221F35"/>
    <w:rsid w:val="0022215A"/>
    <w:rsid w:val="00222189"/>
    <w:rsid w:val="00222E07"/>
    <w:rsid w:val="00223414"/>
    <w:rsid w:val="002235D2"/>
    <w:rsid w:val="00224082"/>
    <w:rsid w:val="0022434F"/>
    <w:rsid w:val="00225EEF"/>
    <w:rsid w:val="00225FF8"/>
    <w:rsid w:val="00226367"/>
    <w:rsid w:val="00226660"/>
    <w:rsid w:val="002266A0"/>
    <w:rsid w:val="00227269"/>
    <w:rsid w:val="002273BA"/>
    <w:rsid w:val="002279D0"/>
    <w:rsid w:val="00230B42"/>
    <w:rsid w:val="00231A8C"/>
    <w:rsid w:val="00231E96"/>
    <w:rsid w:val="00232703"/>
    <w:rsid w:val="00232961"/>
    <w:rsid w:val="00232CCD"/>
    <w:rsid w:val="00233033"/>
    <w:rsid w:val="00233D3A"/>
    <w:rsid w:val="00234A34"/>
    <w:rsid w:val="00234AD0"/>
    <w:rsid w:val="00234BB1"/>
    <w:rsid w:val="00234BF1"/>
    <w:rsid w:val="00236738"/>
    <w:rsid w:val="00236827"/>
    <w:rsid w:val="00237AAC"/>
    <w:rsid w:val="00240343"/>
    <w:rsid w:val="0024040F"/>
    <w:rsid w:val="0024050B"/>
    <w:rsid w:val="0024077A"/>
    <w:rsid w:val="00240936"/>
    <w:rsid w:val="00240CAA"/>
    <w:rsid w:val="00242116"/>
    <w:rsid w:val="00242288"/>
    <w:rsid w:val="002429D9"/>
    <w:rsid w:val="00242DC7"/>
    <w:rsid w:val="002436AC"/>
    <w:rsid w:val="002439A8"/>
    <w:rsid w:val="00243BC3"/>
    <w:rsid w:val="0024541A"/>
    <w:rsid w:val="002456CA"/>
    <w:rsid w:val="002459DD"/>
    <w:rsid w:val="0024600D"/>
    <w:rsid w:val="00246CDB"/>
    <w:rsid w:val="002473BB"/>
    <w:rsid w:val="0024746D"/>
    <w:rsid w:val="00247909"/>
    <w:rsid w:val="00247AA7"/>
    <w:rsid w:val="0025065E"/>
    <w:rsid w:val="002513BF"/>
    <w:rsid w:val="002513FA"/>
    <w:rsid w:val="002522FC"/>
    <w:rsid w:val="002524CD"/>
    <w:rsid w:val="002525E0"/>
    <w:rsid w:val="00252AF9"/>
    <w:rsid w:val="00252B0C"/>
    <w:rsid w:val="00253F46"/>
    <w:rsid w:val="00254C00"/>
    <w:rsid w:val="002550F0"/>
    <w:rsid w:val="002556DC"/>
    <w:rsid w:val="00255DE9"/>
    <w:rsid w:val="00255F7F"/>
    <w:rsid w:val="00255FF3"/>
    <w:rsid w:val="0025605D"/>
    <w:rsid w:val="00256C91"/>
    <w:rsid w:val="00257931"/>
    <w:rsid w:val="00261AA2"/>
    <w:rsid w:val="00262ABE"/>
    <w:rsid w:val="002639A9"/>
    <w:rsid w:val="00264787"/>
    <w:rsid w:val="00264E12"/>
    <w:rsid w:val="002663ED"/>
    <w:rsid w:val="002665FD"/>
    <w:rsid w:val="00266A0E"/>
    <w:rsid w:val="00267780"/>
    <w:rsid w:val="00270D95"/>
    <w:rsid w:val="00270FF9"/>
    <w:rsid w:val="002712C5"/>
    <w:rsid w:val="0027165D"/>
    <w:rsid w:val="00271C6E"/>
    <w:rsid w:val="0027251F"/>
    <w:rsid w:val="00273468"/>
    <w:rsid w:val="00273C8D"/>
    <w:rsid w:val="00273E8B"/>
    <w:rsid w:val="00274F1B"/>
    <w:rsid w:val="00275D9A"/>
    <w:rsid w:val="00275FE3"/>
    <w:rsid w:val="00276542"/>
    <w:rsid w:val="0028124D"/>
    <w:rsid w:val="00281AC4"/>
    <w:rsid w:val="002840FA"/>
    <w:rsid w:val="00284291"/>
    <w:rsid w:val="0028496B"/>
    <w:rsid w:val="00284B14"/>
    <w:rsid w:val="00284B89"/>
    <w:rsid w:val="00284E2D"/>
    <w:rsid w:val="002852DF"/>
    <w:rsid w:val="00285576"/>
    <w:rsid w:val="0028672F"/>
    <w:rsid w:val="00286DF2"/>
    <w:rsid w:val="0029002C"/>
    <w:rsid w:val="0029044D"/>
    <w:rsid w:val="00290836"/>
    <w:rsid w:val="00290A21"/>
    <w:rsid w:val="00290C1F"/>
    <w:rsid w:val="00290F21"/>
    <w:rsid w:val="00291CF2"/>
    <w:rsid w:val="00292A5C"/>
    <w:rsid w:val="002932E5"/>
    <w:rsid w:val="00293D6B"/>
    <w:rsid w:val="0029483F"/>
    <w:rsid w:val="00294C28"/>
    <w:rsid w:val="00295B37"/>
    <w:rsid w:val="002961E3"/>
    <w:rsid w:val="00296F39"/>
    <w:rsid w:val="00297A47"/>
    <w:rsid w:val="002A0000"/>
    <w:rsid w:val="002A04A7"/>
    <w:rsid w:val="002A07CA"/>
    <w:rsid w:val="002A0A8C"/>
    <w:rsid w:val="002A1589"/>
    <w:rsid w:val="002A1A53"/>
    <w:rsid w:val="002A1B40"/>
    <w:rsid w:val="002A20A3"/>
    <w:rsid w:val="002A223A"/>
    <w:rsid w:val="002A2528"/>
    <w:rsid w:val="002A382D"/>
    <w:rsid w:val="002A4A4B"/>
    <w:rsid w:val="002A5091"/>
    <w:rsid w:val="002A6EC8"/>
    <w:rsid w:val="002B0851"/>
    <w:rsid w:val="002B12D6"/>
    <w:rsid w:val="002B14B2"/>
    <w:rsid w:val="002B2C70"/>
    <w:rsid w:val="002B2D6B"/>
    <w:rsid w:val="002B3174"/>
    <w:rsid w:val="002B38F2"/>
    <w:rsid w:val="002B4354"/>
    <w:rsid w:val="002B46B3"/>
    <w:rsid w:val="002B5085"/>
    <w:rsid w:val="002B588B"/>
    <w:rsid w:val="002B5ACC"/>
    <w:rsid w:val="002B6AFE"/>
    <w:rsid w:val="002B6BAA"/>
    <w:rsid w:val="002B6D89"/>
    <w:rsid w:val="002B6F6B"/>
    <w:rsid w:val="002B78CF"/>
    <w:rsid w:val="002C0B81"/>
    <w:rsid w:val="002C1BD2"/>
    <w:rsid w:val="002C3B7F"/>
    <w:rsid w:val="002C3F9E"/>
    <w:rsid w:val="002C477F"/>
    <w:rsid w:val="002C57F7"/>
    <w:rsid w:val="002C679B"/>
    <w:rsid w:val="002C711B"/>
    <w:rsid w:val="002C78D8"/>
    <w:rsid w:val="002D062D"/>
    <w:rsid w:val="002D0BD3"/>
    <w:rsid w:val="002D0F12"/>
    <w:rsid w:val="002D192B"/>
    <w:rsid w:val="002D1B74"/>
    <w:rsid w:val="002D2563"/>
    <w:rsid w:val="002D26E9"/>
    <w:rsid w:val="002D438D"/>
    <w:rsid w:val="002D44D6"/>
    <w:rsid w:val="002D4DCB"/>
    <w:rsid w:val="002D77DF"/>
    <w:rsid w:val="002E000B"/>
    <w:rsid w:val="002E0673"/>
    <w:rsid w:val="002E0DD3"/>
    <w:rsid w:val="002E10FD"/>
    <w:rsid w:val="002E1EC1"/>
    <w:rsid w:val="002E21D9"/>
    <w:rsid w:val="002E28F3"/>
    <w:rsid w:val="002E2A6F"/>
    <w:rsid w:val="002E3186"/>
    <w:rsid w:val="002E366E"/>
    <w:rsid w:val="002E398C"/>
    <w:rsid w:val="002E44D0"/>
    <w:rsid w:val="002E463E"/>
    <w:rsid w:val="002E4D6F"/>
    <w:rsid w:val="002E7372"/>
    <w:rsid w:val="002E7DF8"/>
    <w:rsid w:val="002F005C"/>
    <w:rsid w:val="002F047C"/>
    <w:rsid w:val="002F1B42"/>
    <w:rsid w:val="002F1CE3"/>
    <w:rsid w:val="002F1DF6"/>
    <w:rsid w:val="002F2632"/>
    <w:rsid w:val="002F2AB3"/>
    <w:rsid w:val="002F2BC5"/>
    <w:rsid w:val="002F3098"/>
    <w:rsid w:val="002F3802"/>
    <w:rsid w:val="002F3810"/>
    <w:rsid w:val="002F3AD4"/>
    <w:rsid w:val="002F4397"/>
    <w:rsid w:val="002F46A3"/>
    <w:rsid w:val="002F5108"/>
    <w:rsid w:val="002F5808"/>
    <w:rsid w:val="002F5F10"/>
    <w:rsid w:val="002F61B6"/>
    <w:rsid w:val="002F6405"/>
    <w:rsid w:val="002F749B"/>
    <w:rsid w:val="002F769D"/>
    <w:rsid w:val="002F76BE"/>
    <w:rsid w:val="00300DFC"/>
    <w:rsid w:val="003016A7"/>
    <w:rsid w:val="00301AC8"/>
    <w:rsid w:val="00301C5F"/>
    <w:rsid w:val="00301E67"/>
    <w:rsid w:val="00302D0E"/>
    <w:rsid w:val="00302D72"/>
    <w:rsid w:val="0030307F"/>
    <w:rsid w:val="003030D2"/>
    <w:rsid w:val="00303781"/>
    <w:rsid w:val="00303CD9"/>
    <w:rsid w:val="00303F1A"/>
    <w:rsid w:val="0030562E"/>
    <w:rsid w:val="003058C8"/>
    <w:rsid w:val="00305927"/>
    <w:rsid w:val="00305A55"/>
    <w:rsid w:val="0030793F"/>
    <w:rsid w:val="00307D01"/>
    <w:rsid w:val="00307E2E"/>
    <w:rsid w:val="00310468"/>
    <w:rsid w:val="0031080E"/>
    <w:rsid w:val="003113D1"/>
    <w:rsid w:val="00311648"/>
    <w:rsid w:val="00311706"/>
    <w:rsid w:val="00311A28"/>
    <w:rsid w:val="00312457"/>
    <w:rsid w:val="00312E8B"/>
    <w:rsid w:val="00313FEC"/>
    <w:rsid w:val="0031409E"/>
    <w:rsid w:val="003140A7"/>
    <w:rsid w:val="003145F3"/>
    <w:rsid w:val="00314A7C"/>
    <w:rsid w:val="00314BAC"/>
    <w:rsid w:val="00314FA6"/>
    <w:rsid w:val="003160AE"/>
    <w:rsid w:val="0031767C"/>
    <w:rsid w:val="00317F48"/>
    <w:rsid w:val="00320953"/>
    <w:rsid w:val="00320C38"/>
    <w:rsid w:val="00320E56"/>
    <w:rsid w:val="003222C2"/>
    <w:rsid w:val="0032277D"/>
    <w:rsid w:val="00322A6A"/>
    <w:rsid w:val="00322D57"/>
    <w:rsid w:val="00323DFD"/>
    <w:rsid w:val="003247D4"/>
    <w:rsid w:val="0032494D"/>
    <w:rsid w:val="00324967"/>
    <w:rsid w:val="00324C96"/>
    <w:rsid w:val="0032558A"/>
    <w:rsid w:val="00325AF0"/>
    <w:rsid w:val="00325F38"/>
    <w:rsid w:val="003263F3"/>
    <w:rsid w:val="003268C5"/>
    <w:rsid w:val="003307F7"/>
    <w:rsid w:val="00331298"/>
    <w:rsid w:val="00332673"/>
    <w:rsid w:val="00333D78"/>
    <w:rsid w:val="00334561"/>
    <w:rsid w:val="00335B7D"/>
    <w:rsid w:val="0033681C"/>
    <w:rsid w:val="00336BCC"/>
    <w:rsid w:val="00337AAA"/>
    <w:rsid w:val="0034019C"/>
    <w:rsid w:val="0034067E"/>
    <w:rsid w:val="003417D2"/>
    <w:rsid w:val="00341B50"/>
    <w:rsid w:val="00342464"/>
    <w:rsid w:val="003426A7"/>
    <w:rsid w:val="00342986"/>
    <w:rsid w:val="00344B9A"/>
    <w:rsid w:val="00345AF9"/>
    <w:rsid w:val="0034648C"/>
    <w:rsid w:val="00346C38"/>
    <w:rsid w:val="00350B4B"/>
    <w:rsid w:val="00351009"/>
    <w:rsid w:val="00352E88"/>
    <w:rsid w:val="0035312C"/>
    <w:rsid w:val="00353779"/>
    <w:rsid w:val="003537B1"/>
    <w:rsid w:val="003555C7"/>
    <w:rsid w:val="0035562C"/>
    <w:rsid w:val="00357539"/>
    <w:rsid w:val="00357F0C"/>
    <w:rsid w:val="00357FEE"/>
    <w:rsid w:val="00360096"/>
    <w:rsid w:val="003608E9"/>
    <w:rsid w:val="00360E81"/>
    <w:rsid w:val="00361A33"/>
    <w:rsid w:val="003630AB"/>
    <w:rsid w:val="00363285"/>
    <w:rsid w:val="0036328E"/>
    <w:rsid w:val="00363797"/>
    <w:rsid w:val="0036410C"/>
    <w:rsid w:val="003641A9"/>
    <w:rsid w:val="003643E4"/>
    <w:rsid w:val="00364452"/>
    <w:rsid w:val="00364D91"/>
    <w:rsid w:val="0036646D"/>
    <w:rsid w:val="00366C5B"/>
    <w:rsid w:val="00366D89"/>
    <w:rsid w:val="0036754F"/>
    <w:rsid w:val="003703B2"/>
    <w:rsid w:val="003703D0"/>
    <w:rsid w:val="003706C4"/>
    <w:rsid w:val="00371864"/>
    <w:rsid w:val="003719E2"/>
    <w:rsid w:val="00371C1B"/>
    <w:rsid w:val="003723F9"/>
    <w:rsid w:val="00373419"/>
    <w:rsid w:val="00374280"/>
    <w:rsid w:val="003746D8"/>
    <w:rsid w:val="00374C5E"/>
    <w:rsid w:val="00374DC0"/>
    <w:rsid w:val="00375E40"/>
    <w:rsid w:val="00375E8E"/>
    <w:rsid w:val="003778D9"/>
    <w:rsid w:val="00377CB5"/>
    <w:rsid w:val="00377DCC"/>
    <w:rsid w:val="003803EF"/>
    <w:rsid w:val="003804D8"/>
    <w:rsid w:val="00380A97"/>
    <w:rsid w:val="00380ECD"/>
    <w:rsid w:val="00381777"/>
    <w:rsid w:val="003823F3"/>
    <w:rsid w:val="00382735"/>
    <w:rsid w:val="00383A16"/>
    <w:rsid w:val="00385838"/>
    <w:rsid w:val="00385A75"/>
    <w:rsid w:val="00385FA6"/>
    <w:rsid w:val="00385FF8"/>
    <w:rsid w:val="0038688B"/>
    <w:rsid w:val="00386BF9"/>
    <w:rsid w:val="00390BBE"/>
    <w:rsid w:val="00390E1B"/>
    <w:rsid w:val="00391762"/>
    <w:rsid w:val="0039178F"/>
    <w:rsid w:val="00391FCA"/>
    <w:rsid w:val="00391FDC"/>
    <w:rsid w:val="00392D8F"/>
    <w:rsid w:val="00393813"/>
    <w:rsid w:val="0039387E"/>
    <w:rsid w:val="00394025"/>
    <w:rsid w:val="00394ECA"/>
    <w:rsid w:val="00395F87"/>
    <w:rsid w:val="00396AC9"/>
    <w:rsid w:val="003A0369"/>
    <w:rsid w:val="003A0756"/>
    <w:rsid w:val="003A132C"/>
    <w:rsid w:val="003A1AF7"/>
    <w:rsid w:val="003A218E"/>
    <w:rsid w:val="003A21F6"/>
    <w:rsid w:val="003A26B6"/>
    <w:rsid w:val="003A2B50"/>
    <w:rsid w:val="003A3511"/>
    <w:rsid w:val="003A37E5"/>
    <w:rsid w:val="003A3E4B"/>
    <w:rsid w:val="003A4299"/>
    <w:rsid w:val="003A543A"/>
    <w:rsid w:val="003A54F3"/>
    <w:rsid w:val="003A5D95"/>
    <w:rsid w:val="003A6328"/>
    <w:rsid w:val="003A6E1C"/>
    <w:rsid w:val="003B051B"/>
    <w:rsid w:val="003B0970"/>
    <w:rsid w:val="003B0E77"/>
    <w:rsid w:val="003B170D"/>
    <w:rsid w:val="003B2D12"/>
    <w:rsid w:val="003B3C9B"/>
    <w:rsid w:val="003B5314"/>
    <w:rsid w:val="003B56AC"/>
    <w:rsid w:val="003B5B6F"/>
    <w:rsid w:val="003B638A"/>
    <w:rsid w:val="003B7654"/>
    <w:rsid w:val="003B7AD7"/>
    <w:rsid w:val="003B7D63"/>
    <w:rsid w:val="003C0DB2"/>
    <w:rsid w:val="003C138C"/>
    <w:rsid w:val="003C174F"/>
    <w:rsid w:val="003C245B"/>
    <w:rsid w:val="003C28C0"/>
    <w:rsid w:val="003C29DD"/>
    <w:rsid w:val="003C3B36"/>
    <w:rsid w:val="003C3F53"/>
    <w:rsid w:val="003C405C"/>
    <w:rsid w:val="003C5DBC"/>
    <w:rsid w:val="003C5EBE"/>
    <w:rsid w:val="003C64FE"/>
    <w:rsid w:val="003C7FAA"/>
    <w:rsid w:val="003D0D5E"/>
    <w:rsid w:val="003D15D2"/>
    <w:rsid w:val="003D1E24"/>
    <w:rsid w:val="003D1E25"/>
    <w:rsid w:val="003D275E"/>
    <w:rsid w:val="003D3CDA"/>
    <w:rsid w:val="003D3EE3"/>
    <w:rsid w:val="003D4BFD"/>
    <w:rsid w:val="003D510D"/>
    <w:rsid w:val="003D5151"/>
    <w:rsid w:val="003D5B50"/>
    <w:rsid w:val="003D6086"/>
    <w:rsid w:val="003D6919"/>
    <w:rsid w:val="003D7017"/>
    <w:rsid w:val="003D788D"/>
    <w:rsid w:val="003E0E95"/>
    <w:rsid w:val="003E0F24"/>
    <w:rsid w:val="003E102E"/>
    <w:rsid w:val="003E105B"/>
    <w:rsid w:val="003E129F"/>
    <w:rsid w:val="003E2966"/>
    <w:rsid w:val="003E4136"/>
    <w:rsid w:val="003E7266"/>
    <w:rsid w:val="003F110C"/>
    <w:rsid w:val="003F1A54"/>
    <w:rsid w:val="003F1AE9"/>
    <w:rsid w:val="003F1E26"/>
    <w:rsid w:val="003F21A3"/>
    <w:rsid w:val="003F226F"/>
    <w:rsid w:val="003F3302"/>
    <w:rsid w:val="003F4977"/>
    <w:rsid w:val="003F4E82"/>
    <w:rsid w:val="003F509D"/>
    <w:rsid w:val="003F5355"/>
    <w:rsid w:val="003F5762"/>
    <w:rsid w:val="003F57A3"/>
    <w:rsid w:val="003F5A6A"/>
    <w:rsid w:val="003F60CC"/>
    <w:rsid w:val="003F6A9A"/>
    <w:rsid w:val="003F6BC4"/>
    <w:rsid w:val="003F6CFD"/>
    <w:rsid w:val="003F75F0"/>
    <w:rsid w:val="003F7617"/>
    <w:rsid w:val="004003E6"/>
    <w:rsid w:val="004009A7"/>
    <w:rsid w:val="00403FA8"/>
    <w:rsid w:val="00405048"/>
    <w:rsid w:val="0040546A"/>
    <w:rsid w:val="004059E7"/>
    <w:rsid w:val="004061D3"/>
    <w:rsid w:val="00406EFA"/>
    <w:rsid w:val="0040712B"/>
    <w:rsid w:val="004104F7"/>
    <w:rsid w:val="004116D4"/>
    <w:rsid w:val="004117C1"/>
    <w:rsid w:val="00411D81"/>
    <w:rsid w:val="0041339A"/>
    <w:rsid w:val="00413E91"/>
    <w:rsid w:val="00413F32"/>
    <w:rsid w:val="00414DB9"/>
    <w:rsid w:val="00415857"/>
    <w:rsid w:val="004161A0"/>
    <w:rsid w:val="00416220"/>
    <w:rsid w:val="00416705"/>
    <w:rsid w:val="00417E8B"/>
    <w:rsid w:val="004205DE"/>
    <w:rsid w:val="00420B83"/>
    <w:rsid w:val="004215EB"/>
    <w:rsid w:val="004218A4"/>
    <w:rsid w:val="004219A6"/>
    <w:rsid w:val="0042214E"/>
    <w:rsid w:val="0042298E"/>
    <w:rsid w:val="004229CC"/>
    <w:rsid w:val="0042484C"/>
    <w:rsid w:val="00424B6E"/>
    <w:rsid w:val="00424B9C"/>
    <w:rsid w:val="00425154"/>
    <w:rsid w:val="00425349"/>
    <w:rsid w:val="00426017"/>
    <w:rsid w:val="004275F8"/>
    <w:rsid w:val="00430B77"/>
    <w:rsid w:val="00430F30"/>
    <w:rsid w:val="004310F3"/>
    <w:rsid w:val="004313E3"/>
    <w:rsid w:val="00431410"/>
    <w:rsid w:val="00432A31"/>
    <w:rsid w:val="0043332C"/>
    <w:rsid w:val="00433D29"/>
    <w:rsid w:val="00433EE5"/>
    <w:rsid w:val="0043482D"/>
    <w:rsid w:val="00434CCD"/>
    <w:rsid w:val="00435547"/>
    <w:rsid w:val="00435700"/>
    <w:rsid w:val="0043643B"/>
    <w:rsid w:val="00437F4A"/>
    <w:rsid w:val="00437FB2"/>
    <w:rsid w:val="00441DD1"/>
    <w:rsid w:val="00441E43"/>
    <w:rsid w:val="00441F7D"/>
    <w:rsid w:val="00442627"/>
    <w:rsid w:val="00444311"/>
    <w:rsid w:val="00445376"/>
    <w:rsid w:val="00445788"/>
    <w:rsid w:val="00446254"/>
    <w:rsid w:val="00446CC0"/>
    <w:rsid w:val="00447364"/>
    <w:rsid w:val="004473B0"/>
    <w:rsid w:val="00447740"/>
    <w:rsid w:val="0045088E"/>
    <w:rsid w:val="00450A66"/>
    <w:rsid w:val="00450D93"/>
    <w:rsid w:val="00450E67"/>
    <w:rsid w:val="004518D5"/>
    <w:rsid w:val="00451AF5"/>
    <w:rsid w:val="004524BF"/>
    <w:rsid w:val="004527F4"/>
    <w:rsid w:val="00452A48"/>
    <w:rsid w:val="00452FD9"/>
    <w:rsid w:val="00453C5A"/>
    <w:rsid w:val="004540D4"/>
    <w:rsid w:val="0045420C"/>
    <w:rsid w:val="00455F39"/>
    <w:rsid w:val="00455F78"/>
    <w:rsid w:val="004565A5"/>
    <w:rsid w:val="0045754F"/>
    <w:rsid w:val="00457A8F"/>
    <w:rsid w:val="00457EC7"/>
    <w:rsid w:val="00460746"/>
    <w:rsid w:val="00460BBE"/>
    <w:rsid w:val="00461E23"/>
    <w:rsid w:val="004621B4"/>
    <w:rsid w:val="00462A78"/>
    <w:rsid w:val="00463760"/>
    <w:rsid w:val="00463F3E"/>
    <w:rsid w:val="004640FD"/>
    <w:rsid w:val="004662F2"/>
    <w:rsid w:val="004666F4"/>
    <w:rsid w:val="00467DE9"/>
    <w:rsid w:val="004700B6"/>
    <w:rsid w:val="004701C0"/>
    <w:rsid w:val="00470A35"/>
    <w:rsid w:val="00470A90"/>
    <w:rsid w:val="00470EEF"/>
    <w:rsid w:val="0047158B"/>
    <w:rsid w:val="00471D7E"/>
    <w:rsid w:val="00472360"/>
    <w:rsid w:val="0047258F"/>
    <w:rsid w:val="0047316B"/>
    <w:rsid w:val="0047345F"/>
    <w:rsid w:val="00473642"/>
    <w:rsid w:val="00473C83"/>
    <w:rsid w:val="00474000"/>
    <w:rsid w:val="0047475D"/>
    <w:rsid w:val="00475054"/>
    <w:rsid w:val="00475A2A"/>
    <w:rsid w:val="0047686D"/>
    <w:rsid w:val="00476AA7"/>
    <w:rsid w:val="00477085"/>
    <w:rsid w:val="00480E58"/>
    <w:rsid w:val="004812BF"/>
    <w:rsid w:val="004814D7"/>
    <w:rsid w:val="00481B85"/>
    <w:rsid w:val="0048306E"/>
    <w:rsid w:val="00483F05"/>
    <w:rsid w:val="00484104"/>
    <w:rsid w:val="004847C2"/>
    <w:rsid w:val="00484CD2"/>
    <w:rsid w:val="0048521C"/>
    <w:rsid w:val="00485F85"/>
    <w:rsid w:val="00487047"/>
    <w:rsid w:val="00490A3A"/>
    <w:rsid w:val="0049119E"/>
    <w:rsid w:val="004917DD"/>
    <w:rsid w:val="00491D26"/>
    <w:rsid w:val="00492504"/>
    <w:rsid w:val="0049287C"/>
    <w:rsid w:val="00493946"/>
    <w:rsid w:val="00494DED"/>
    <w:rsid w:val="00495781"/>
    <w:rsid w:val="00495A53"/>
    <w:rsid w:val="00495FF3"/>
    <w:rsid w:val="00496826"/>
    <w:rsid w:val="00496FF9"/>
    <w:rsid w:val="004974F2"/>
    <w:rsid w:val="0049758C"/>
    <w:rsid w:val="004975DE"/>
    <w:rsid w:val="00497606"/>
    <w:rsid w:val="00497D0C"/>
    <w:rsid w:val="004A007D"/>
    <w:rsid w:val="004A01C7"/>
    <w:rsid w:val="004A1273"/>
    <w:rsid w:val="004A1721"/>
    <w:rsid w:val="004A1B40"/>
    <w:rsid w:val="004A1EA9"/>
    <w:rsid w:val="004A2C3E"/>
    <w:rsid w:val="004A3FFB"/>
    <w:rsid w:val="004A443B"/>
    <w:rsid w:val="004A4A5E"/>
    <w:rsid w:val="004A659F"/>
    <w:rsid w:val="004A7D5D"/>
    <w:rsid w:val="004B05AF"/>
    <w:rsid w:val="004B22EE"/>
    <w:rsid w:val="004B30D0"/>
    <w:rsid w:val="004B3E01"/>
    <w:rsid w:val="004B611D"/>
    <w:rsid w:val="004B638C"/>
    <w:rsid w:val="004B741D"/>
    <w:rsid w:val="004B7E90"/>
    <w:rsid w:val="004C09F5"/>
    <w:rsid w:val="004C182E"/>
    <w:rsid w:val="004C3524"/>
    <w:rsid w:val="004C37E5"/>
    <w:rsid w:val="004C39E7"/>
    <w:rsid w:val="004C451C"/>
    <w:rsid w:val="004C4BC6"/>
    <w:rsid w:val="004C5287"/>
    <w:rsid w:val="004C5E33"/>
    <w:rsid w:val="004C69B3"/>
    <w:rsid w:val="004C737E"/>
    <w:rsid w:val="004D03A1"/>
    <w:rsid w:val="004D19B3"/>
    <w:rsid w:val="004D2D66"/>
    <w:rsid w:val="004D2D68"/>
    <w:rsid w:val="004D2F76"/>
    <w:rsid w:val="004D35DE"/>
    <w:rsid w:val="004D47CB"/>
    <w:rsid w:val="004D51CD"/>
    <w:rsid w:val="004D52D0"/>
    <w:rsid w:val="004D7139"/>
    <w:rsid w:val="004D749E"/>
    <w:rsid w:val="004E0CF6"/>
    <w:rsid w:val="004E1047"/>
    <w:rsid w:val="004E11D4"/>
    <w:rsid w:val="004E138D"/>
    <w:rsid w:val="004E1CEB"/>
    <w:rsid w:val="004E20F1"/>
    <w:rsid w:val="004E40E6"/>
    <w:rsid w:val="004E487A"/>
    <w:rsid w:val="004E52B3"/>
    <w:rsid w:val="004E5647"/>
    <w:rsid w:val="004E5757"/>
    <w:rsid w:val="004E5BE0"/>
    <w:rsid w:val="004E6472"/>
    <w:rsid w:val="004E6B20"/>
    <w:rsid w:val="004E6F33"/>
    <w:rsid w:val="004E7C13"/>
    <w:rsid w:val="004E7D7C"/>
    <w:rsid w:val="004F0005"/>
    <w:rsid w:val="004F03FD"/>
    <w:rsid w:val="004F0DC9"/>
    <w:rsid w:val="004F12F8"/>
    <w:rsid w:val="004F2374"/>
    <w:rsid w:val="004F3AE5"/>
    <w:rsid w:val="004F5A98"/>
    <w:rsid w:val="004F5F4D"/>
    <w:rsid w:val="004F6956"/>
    <w:rsid w:val="00500184"/>
    <w:rsid w:val="0050043E"/>
    <w:rsid w:val="00500A24"/>
    <w:rsid w:val="00500EDC"/>
    <w:rsid w:val="00502C9B"/>
    <w:rsid w:val="005034C8"/>
    <w:rsid w:val="005042B7"/>
    <w:rsid w:val="00504537"/>
    <w:rsid w:val="005045B1"/>
    <w:rsid w:val="0050473E"/>
    <w:rsid w:val="0050576F"/>
    <w:rsid w:val="00505EBE"/>
    <w:rsid w:val="005072BE"/>
    <w:rsid w:val="00507B8C"/>
    <w:rsid w:val="00510977"/>
    <w:rsid w:val="00511030"/>
    <w:rsid w:val="00511141"/>
    <w:rsid w:val="00511145"/>
    <w:rsid w:val="00511C5B"/>
    <w:rsid w:val="00511D4D"/>
    <w:rsid w:val="005130D6"/>
    <w:rsid w:val="00513751"/>
    <w:rsid w:val="005140AC"/>
    <w:rsid w:val="0051512E"/>
    <w:rsid w:val="00515E30"/>
    <w:rsid w:val="00516813"/>
    <w:rsid w:val="005171FC"/>
    <w:rsid w:val="00517873"/>
    <w:rsid w:val="00517D27"/>
    <w:rsid w:val="00520F1C"/>
    <w:rsid w:val="00521CFD"/>
    <w:rsid w:val="00522026"/>
    <w:rsid w:val="005226A4"/>
    <w:rsid w:val="0052303F"/>
    <w:rsid w:val="005236E8"/>
    <w:rsid w:val="00523EC7"/>
    <w:rsid w:val="005249DA"/>
    <w:rsid w:val="00524ED1"/>
    <w:rsid w:val="005250C5"/>
    <w:rsid w:val="00526245"/>
    <w:rsid w:val="005278E7"/>
    <w:rsid w:val="00527961"/>
    <w:rsid w:val="005279DA"/>
    <w:rsid w:val="00527C61"/>
    <w:rsid w:val="005303B8"/>
    <w:rsid w:val="0053100E"/>
    <w:rsid w:val="005315D4"/>
    <w:rsid w:val="00532755"/>
    <w:rsid w:val="00533542"/>
    <w:rsid w:val="0053515B"/>
    <w:rsid w:val="0053568E"/>
    <w:rsid w:val="0053679B"/>
    <w:rsid w:val="00536F0C"/>
    <w:rsid w:val="00537936"/>
    <w:rsid w:val="0054011D"/>
    <w:rsid w:val="005409E5"/>
    <w:rsid w:val="00541A4E"/>
    <w:rsid w:val="00541B5D"/>
    <w:rsid w:val="00543457"/>
    <w:rsid w:val="005446A5"/>
    <w:rsid w:val="00544723"/>
    <w:rsid w:val="0054576A"/>
    <w:rsid w:val="00545A76"/>
    <w:rsid w:val="00546AFA"/>
    <w:rsid w:val="00546F49"/>
    <w:rsid w:val="005508EF"/>
    <w:rsid w:val="005510E8"/>
    <w:rsid w:val="00551E6B"/>
    <w:rsid w:val="005529F9"/>
    <w:rsid w:val="005534DD"/>
    <w:rsid w:val="00553766"/>
    <w:rsid w:val="00553C79"/>
    <w:rsid w:val="00554112"/>
    <w:rsid w:val="0055531C"/>
    <w:rsid w:val="0055737C"/>
    <w:rsid w:val="005604F7"/>
    <w:rsid w:val="00561A20"/>
    <w:rsid w:val="00561E5B"/>
    <w:rsid w:val="0056226E"/>
    <w:rsid w:val="0056238E"/>
    <w:rsid w:val="00562B62"/>
    <w:rsid w:val="00563222"/>
    <w:rsid w:val="00564244"/>
    <w:rsid w:val="0056429F"/>
    <w:rsid w:val="005645A3"/>
    <w:rsid w:val="005649AB"/>
    <w:rsid w:val="00564AEA"/>
    <w:rsid w:val="005664EE"/>
    <w:rsid w:val="00567D16"/>
    <w:rsid w:val="00570B35"/>
    <w:rsid w:val="00571506"/>
    <w:rsid w:val="00571654"/>
    <w:rsid w:val="005725DD"/>
    <w:rsid w:val="005725F1"/>
    <w:rsid w:val="00573080"/>
    <w:rsid w:val="005731BA"/>
    <w:rsid w:val="005736FD"/>
    <w:rsid w:val="005739C5"/>
    <w:rsid w:val="00573AF9"/>
    <w:rsid w:val="00573EEC"/>
    <w:rsid w:val="0057488E"/>
    <w:rsid w:val="00575467"/>
    <w:rsid w:val="00575563"/>
    <w:rsid w:val="005757E2"/>
    <w:rsid w:val="00576917"/>
    <w:rsid w:val="00577472"/>
    <w:rsid w:val="0057786F"/>
    <w:rsid w:val="00577DBD"/>
    <w:rsid w:val="00580736"/>
    <w:rsid w:val="00580E8D"/>
    <w:rsid w:val="00582A2E"/>
    <w:rsid w:val="005837F4"/>
    <w:rsid w:val="00583930"/>
    <w:rsid w:val="005843A7"/>
    <w:rsid w:val="00584881"/>
    <w:rsid w:val="00584ECD"/>
    <w:rsid w:val="00585445"/>
    <w:rsid w:val="00585A1C"/>
    <w:rsid w:val="00585E22"/>
    <w:rsid w:val="0058648A"/>
    <w:rsid w:val="005864AB"/>
    <w:rsid w:val="005877CE"/>
    <w:rsid w:val="005879FE"/>
    <w:rsid w:val="00587E6A"/>
    <w:rsid w:val="00591B78"/>
    <w:rsid w:val="00591D78"/>
    <w:rsid w:val="005923D5"/>
    <w:rsid w:val="00594CA9"/>
    <w:rsid w:val="00595C05"/>
    <w:rsid w:val="00595F58"/>
    <w:rsid w:val="0059623F"/>
    <w:rsid w:val="00596A1D"/>
    <w:rsid w:val="005A106D"/>
    <w:rsid w:val="005A1A2B"/>
    <w:rsid w:val="005A39B0"/>
    <w:rsid w:val="005A3B61"/>
    <w:rsid w:val="005A4626"/>
    <w:rsid w:val="005A5890"/>
    <w:rsid w:val="005A5A3D"/>
    <w:rsid w:val="005A5B60"/>
    <w:rsid w:val="005A603A"/>
    <w:rsid w:val="005A6391"/>
    <w:rsid w:val="005A65AE"/>
    <w:rsid w:val="005A681A"/>
    <w:rsid w:val="005A7C21"/>
    <w:rsid w:val="005B0281"/>
    <w:rsid w:val="005B0777"/>
    <w:rsid w:val="005B0A42"/>
    <w:rsid w:val="005B0B69"/>
    <w:rsid w:val="005B0F16"/>
    <w:rsid w:val="005B11FB"/>
    <w:rsid w:val="005B152A"/>
    <w:rsid w:val="005B1EF4"/>
    <w:rsid w:val="005B34E5"/>
    <w:rsid w:val="005B35D1"/>
    <w:rsid w:val="005B3C82"/>
    <w:rsid w:val="005B4C30"/>
    <w:rsid w:val="005B4CA4"/>
    <w:rsid w:val="005B5C73"/>
    <w:rsid w:val="005B6476"/>
    <w:rsid w:val="005B6B7D"/>
    <w:rsid w:val="005B6CF0"/>
    <w:rsid w:val="005B7166"/>
    <w:rsid w:val="005C01E1"/>
    <w:rsid w:val="005C0FE5"/>
    <w:rsid w:val="005C1FC0"/>
    <w:rsid w:val="005C22FD"/>
    <w:rsid w:val="005C2A75"/>
    <w:rsid w:val="005C5081"/>
    <w:rsid w:val="005C5FA3"/>
    <w:rsid w:val="005C6142"/>
    <w:rsid w:val="005C6324"/>
    <w:rsid w:val="005C67AD"/>
    <w:rsid w:val="005C7A18"/>
    <w:rsid w:val="005C7F1C"/>
    <w:rsid w:val="005D082D"/>
    <w:rsid w:val="005D0934"/>
    <w:rsid w:val="005D0C4B"/>
    <w:rsid w:val="005D20F4"/>
    <w:rsid w:val="005D2906"/>
    <w:rsid w:val="005D2CB8"/>
    <w:rsid w:val="005D3434"/>
    <w:rsid w:val="005D4BE2"/>
    <w:rsid w:val="005D5941"/>
    <w:rsid w:val="005D5B44"/>
    <w:rsid w:val="005D63B1"/>
    <w:rsid w:val="005D7AD8"/>
    <w:rsid w:val="005E35E0"/>
    <w:rsid w:val="005E38A6"/>
    <w:rsid w:val="005E41FE"/>
    <w:rsid w:val="005E57A6"/>
    <w:rsid w:val="005E5B67"/>
    <w:rsid w:val="005E65EB"/>
    <w:rsid w:val="005E77E5"/>
    <w:rsid w:val="005F238A"/>
    <w:rsid w:val="005F3D29"/>
    <w:rsid w:val="005F3FDE"/>
    <w:rsid w:val="005F4F99"/>
    <w:rsid w:val="005F52CB"/>
    <w:rsid w:val="005F56D3"/>
    <w:rsid w:val="005F74BD"/>
    <w:rsid w:val="005F74EF"/>
    <w:rsid w:val="006013B9"/>
    <w:rsid w:val="00602186"/>
    <w:rsid w:val="006037CA"/>
    <w:rsid w:val="00603E05"/>
    <w:rsid w:val="00604743"/>
    <w:rsid w:val="006048F2"/>
    <w:rsid w:val="00604952"/>
    <w:rsid w:val="00605A81"/>
    <w:rsid w:val="00605BB9"/>
    <w:rsid w:val="00605E0A"/>
    <w:rsid w:val="00606731"/>
    <w:rsid w:val="0061062D"/>
    <w:rsid w:val="00611215"/>
    <w:rsid w:val="0061175F"/>
    <w:rsid w:val="00611CF3"/>
    <w:rsid w:val="00611FFB"/>
    <w:rsid w:val="0061235A"/>
    <w:rsid w:val="00612526"/>
    <w:rsid w:val="006125F5"/>
    <w:rsid w:val="0061266E"/>
    <w:rsid w:val="00612B58"/>
    <w:rsid w:val="00613173"/>
    <w:rsid w:val="00614386"/>
    <w:rsid w:val="00614D9B"/>
    <w:rsid w:val="0061524F"/>
    <w:rsid w:val="006160FB"/>
    <w:rsid w:val="0061652F"/>
    <w:rsid w:val="0061657F"/>
    <w:rsid w:val="00617B65"/>
    <w:rsid w:val="00617D15"/>
    <w:rsid w:val="00620B37"/>
    <w:rsid w:val="00621ABE"/>
    <w:rsid w:val="00621FD7"/>
    <w:rsid w:val="0062203B"/>
    <w:rsid w:val="0062220E"/>
    <w:rsid w:val="0062300C"/>
    <w:rsid w:val="006230D4"/>
    <w:rsid w:val="0062369D"/>
    <w:rsid w:val="006238ED"/>
    <w:rsid w:val="00623BA4"/>
    <w:rsid w:val="0062422D"/>
    <w:rsid w:val="00624472"/>
    <w:rsid w:val="00624965"/>
    <w:rsid w:val="00624976"/>
    <w:rsid w:val="00627AE6"/>
    <w:rsid w:val="00627C95"/>
    <w:rsid w:val="00630376"/>
    <w:rsid w:val="006303E9"/>
    <w:rsid w:val="00630CE6"/>
    <w:rsid w:val="00631039"/>
    <w:rsid w:val="00631702"/>
    <w:rsid w:val="00633A4B"/>
    <w:rsid w:val="0063494B"/>
    <w:rsid w:val="0063507F"/>
    <w:rsid w:val="006351CB"/>
    <w:rsid w:val="006356C0"/>
    <w:rsid w:val="0063594B"/>
    <w:rsid w:val="00636B6F"/>
    <w:rsid w:val="00636B99"/>
    <w:rsid w:val="00636E4F"/>
    <w:rsid w:val="006403B3"/>
    <w:rsid w:val="00640994"/>
    <w:rsid w:val="006409C9"/>
    <w:rsid w:val="00640C2E"/>
    <w:rsid w:val="00641301"/>
    <w:rsid w:val="006413E9"/>
    <w:rsid w:val="00641892"/>
    <w:rsid w:val="00641B63"/>
    <w:rsid w:val="00641DD8"/>
    <w:rsid w:val="00641E54"/>
    <w:rsid w:val="006426B2"/>
    <w:rsid w:val="00642BE5"/>
    <w:rsid w:val="00642E39"/>
    <w:rsid w:val="0064301E"/>
    <w:rsid w:val="006431B1"/>
    <w:rsid w:val="00643957"/>
    <w:rsid w:val="00643BCA"/>
    <w:rsid w:val="00643F64"/>
    <w:rsid w:val="006447AB"/>
    <w:rsid w:val="00644A90"/>
    <w:rsid w:val="00645AC1"/>
    <w:rsid w:val="00646715"/>
    <w:rsid w:val="006468C9"/>
    <w:rsid w:val="00646AE4"/>
    <w:rsid w:val="00646D1F"/>
    <w:rsid w:val="00647137"/>
    <w:rsid w:val="0064766A"/>
    <w:rsid w:val="00647F71"/>
    <w:rsid w:val="00650723"/>
    <w:rsid w:val="00650CDB"/>
    <w:rsid w:val="0065199E"/>
    <w:rsid w:val="006524E5"/>
    <w:rsid w:val="0065299A"/>
    <w:rsid w:val="00653079"/>
    <w:rsid w:val="00654D8F"/>
    <w:rsid w:val="006550B4"/>
    <w:rsid w:val="006555E3"/>
    <w:rsid w:val="0065589A"/>
    <w:rsid w:val="006563EB"/>
    <w:rsid w:val="00656779"/>
    <w:rsid w:val="0065688C"/>
    <w:rsid w:val="0065707F"/>
    <w:rsid w:val="0066048F"/>
    <w:rsid w:val="0066070A"/>
    <w:rsid w:val="00660AFC"/>
    <w:rsid w:val="00660D18"/>
    <w:rsid w:val="00660EC6"/>
    <w:rsid w:val="006614AB"/>
    <w:rsid w:val="00663639"/>
    <w:rsid w:val="006637B0"/>
    <w:rsid w:val="00664134"/>
    <w:rsid w:val="00664864"/>
    <w:rsid w:val="006650AB"/>
    <w:rsid w:val="006652A7"/>
    <w:rsid w:val="006667F4"/>
    <w:rsid w:val="00666A08"/>
    <w:rsid w:val="00666B69"/>
    <w:rsid w:val="00666C87"/>
    <w:rsid w:val="0066743C"/>
    <w:rsid w:val="006675CF"/>
    <w:rsid w:val="00670F6F"/>
    <w:rsid w:val="00671791"/>
    <w:rsid w:val="00672B5A"/>
    <w:rsid w:val="00673D7E"/>
    <w:rsid w:val="00673F09"/>
    <w:rsid w:val="00675480"/>
    <w:rsid w:val="00676306"/>
    <w:rsid w:val="0067654D"/>
    <w:rsid w:val="00677263"/>
    <w:rsid w:val="00677F2B"/>
    <w:rsid w:val="00680067"/>
    <w:rsid w:val="00680741"/>
    <w:rsid w:val="00680C11"/>
    <w:rsid w:val="00681D4D"/>
    <w:rsid w:val="006821F1"/>
    <w:rsid w:val="006825A3"/>
    <w:rsid w:val="0068280E"/>
    <w:rsid w:val="0068324B"/>
    <w:rsid w:val="00683DC2"/>
    <w:rsid w:val="00683F1C"/>
    <w:rsid w:val="00683FAB"/>
    <w:rsid w:val="00685829"/>
    <w:rsid w:val="006864F9"/>
    <w:rsid w:val="00686DC8"/>
    <w:rsid w:val="00686F03"/>
    <w:rsid w:val="00686FD9"/>
    <w:rsid w:val="00687211"/>
    <w:rsid w:val="0068739B"/>
    <w:rsid w:val="00687BCA"/>
    <w:rsid w:val="00687ECE"/>
    <w:rsid w:val="00687FC1"/>
    <w:rsid w:val="006904A7"/>
    <w:rsid w:val="00690EFB"/>
    <w:rsid w:val="00691563"/>
    <w:rsid w:val="006942FD"/>
    <w:rsid w:val="00696019"/>
    <w:rsid w:val="0069648C"/>
    <w:rsid w:val="00696983"/>
    <w:rsid w:val="0069704F"/>
    <w:rsid w:val="006972DF"/>
    <w:rsid w:val="00697E63"/>
    <w:rsid w:val="006A03AA"/>
    <w:rsid w:val="006A0DD0"/>
    <w:rsid w:val="006A0F24"/>
    <w:rsid w:val="006A1632"/>
    <w:rsid w:val="006A1A6A"/>
    <w:rsid w:val="006A2237"/>
    <w:rsid w:val="006A22C8"/>
    <w:rsid w:val="006A237C"/>
    <w:rsid w:val="006A2781"/>
    <w:rsid w:val="006A2A9A"/>
    <w:rsid w:val="006A3535"/>
    <w:rsid w:val="006A41F3"/>
    <w:rsid w:val="006A5C34"/>
    <w:rsid w:val="006A5C56"/>
    <w:rsid w:val="006A61E9"/>
    <w:rsid w:val="006A69EB"/>
    <w:rsid w:val="006A6FDB"/>
    <w:rsid w:val="006A7BCF"/>
    <w:rsid w:val="006B08B9"/>
    <w:rsid w:val="006B2957"/>
    <w:rsid w:val="006B2F55"/>
    <w:rsid w:val="006B3946"/>
    <w:rsid w:val="006B3B55"/>
    <w:rsid w:val="006B3F66"/>
    <w:rsid w:val="006B4779"/>
    <w:rsid w:val="006B4F4A"/>
    <w:rsid w:val="006B526B"/>
    <w:rsid w:val="006B53D3"/>
    <w:rsid w:val="006B53D8"/>
    <w:rsid w:val="006B61F9"/>
    <w:rsid w:val="006B68FF"/>
    <w:rsid w:val="006B6FEE"/>
    <w:rsid w:val="006C03FC"/>
    <w:rsid w:val="006C081A"/>
    <w:rsid w:val="006C0F16"/>
    <w:rsid w:val="006C11FA"/>
    <w:rsid w:val="006C3ED7"/>
    <w:rsid w:val="006C41C5"/>
    <w:rsid w:val="006C5037"/>
    <w:rsid w:val="006C5198"/>
    <w:rsid w:val="006C5ED0"/>
    <w:rsid w:val="006C6A7C"/>
    <w:rsid w:val="006C7357"/>
    <w:rsid w:val="006C757B"/>
    <w:rsid w:val="006C76A3"/>
    <w:rsid w:val="006D0547"/>
    <w:rsid w:val="006D0F2B"/>
    <w:rsid w:val="006D1BA0"/>
    <w:rsid w:val="006D2630"/>
    <w:rsid w:val="006D3916"/>
    <w:rsid w:val="006D3A5F"/>
    <w:rsid w:val="006D43B0"/>
    <w:rsid w:val="006D4BFC"/>
    <w:rsid w:val="006D4CBF"/>
    <w:rsid w:val="006D51B3"/>
    <w:rsid w:val="006D5C18"/>
    <w:rsid w:val="006D5E24"/>
    <w:rsid w:val="006D79B8"/>
    <w:rsid w:val="006D7A45"/>
    <w:rsid w:val="006D7A82"/>
    <w:rsid w:val="006D7B45"/>
    <w:rsid w:val="006E21E1"/>
    <w:rsid w:val="006E370A"/>
    <w:rsid w:val="006E3A95"/>
    <w:rsid w:val="006E4237"/>
    <w:rsid w:val="006E439C"/>
    <w:rsid w:val="006E54C0"/>
    <w:rsid w:val="006E5AC3"/>
    <w:rsid w:val="006E5B06"/>
    <w:rsid w:val="006E5F42"/>
    <w:rsid w:val="006E70A0"/>
    <w:rsid w:val="006E72B0"/>
    <w:rsid w:val="006E7BD0"/>
    <w:rsid w:val="006F0226"/>
    <w:rsid w:val="006F30EB"/>
    <w:rsid w:val="006F31FD"/>
    <w:rsid w:val="006F32A6"/>
    <w:rsid w:val="006F32C9"/>
    <w:rsid w:val="006F3FEB"/>
    <w:rsid w:val="006F4997"/>
    <w:rsid w:val="006F5041"/>
    <w:rsid w:val="006F507B"/>
    <w:rsid w:val="006F70F7"/>
    <w:rsid w:val="006F7227"/>
    <w:rsid w:val="006F73C6"/>
    <w:rsid w:val="006F75B2"/>
    <w:rsid w:val="00701607"/>
    <w:rsid w:val="0070187E"/>
    <w:rsid w:val="00701C41"/>
    <w:rsid w:val="00701FD3"/>
    <w:rsid w:val="007024CD"/>
    <w:rsid w:val="007026DE"/>
    <w:rsid w:val="00702939"/>
    <w:rsid w:val="0070304D"/>
    <w:rsid w:val="0070320A"/>
    <w:rsid w:val="00703A53"/>
    <w:rsid w:val="00703EDC"/>
    <w:rsid w:val="00704215"/>
    <w:rsid w:val="00704F10"/>
    <w:rsid w:val="00704FA4"/>
    <w:rsid w:val="00705519"/>
    <w:rsid w:val="00705794"/>
    <w:rsid w:val="007058A8"/>
    <w:rsid w:val="00706D3E"/>
    <w:rsid w:val="00706EB0"/>
    <w:rsid w:val="0070736F"/>
    <w:rsid w:val="00711304"/>
    <w:rsid w:val="007130A7"/>
    <w:rsid w:val="007131FF"/>
    <w:rsid w:val="0071511E"/>
    <w:rsid w:val="0071550F"/>
    <w:rsid w:val="00715BFA"/>
    <w:rsid w:val="00715CBE"/>
    <w:rsid w:val="007176E3"/>
    <w:rsid w:val="00720D6E"/>
    <w:rsid w:val="00720F10"/>
    <w:rsid w:val="00721AE3"/>
    <w:rsid w:val="0072241D"/>
    <w:rsid w:val="007225A1"/>
    <w:rsid w:val="007228EC"/>
    <w:rsid w:val="007241CF"/>
    <w:rsid w:val="00724C27"/>
    <w:rsid w:val="00726386"/>
    <w:rsid w:val="00726897"/>
    <w:rsid w:val="00726999"/>
    <w:rsid w:val="007274F6"/>
    <w:rsid w:val="0073078C"/>
    <w:rsid w:val="00730B0A"/>
    <w:rsid w:val="0073120A"/>
    <w:rsid w:val="00731DDB"/>
    <w:rsid w:val="00732BD1"/>
    <w:rsid w:val="00732FBE"/>
    <w:rsid w:val="0073322A"/>
    <w:rsid w:val="007336DE"/>
    <w:rsid w:val="00735391"/>
    <w:rsid w:val="00736715"/>
    <w:rsid w:val="00736984"/>
    <w:rsid w:val="00737273"/>
    <w:rsid w:val="0073793A"/>
    <w:rsid w:val="00737AF5"/>
    <w:rsid w:val="00737C60"/>
    <w:rsid w:val="007407D1"/>
    <w:rsid w:val="00740B22"/>
    <w:rsid w:val="00740FB5"/>
    <w:rsid w:val="00741CE2"/>
    <w:rsid w:val="00742714"/>
    <w:rsid w:val="00742A41"/>
    <w:rsid w:val="00742C3C"/>
    <w:rsid w:val="00742EC1"/>
    <w:rsid w:val="00742FD3"/>
    <w:rsid w:val="007430EB"/>
    <w:rsid w:val="00743738"/>
    <w:rsid w:val="00743C88"/>
    <w:rsid w:val="007441FA"/>
    <w:rsid w:val="00744FC9"/>
    <w:rsid w:val="00745D5F"/>
    <w:rsid w:val="0074615A"/>
    <w:rsid w:val="0074669F"/>
    <w:rsid w:val="00746852"/>
    <w:rsid w:val="00750176"/>
    <w:rsid w:val="00750422"/>
    <w:rsid w:val="007505BE"/>
    <w:rsid w:val="00750707"/>
    <w:rsid w:val="00750D8B"/>
    <w:rsid w:val="00751395"/>
    <w:rsid w:val="00751DFB"/>
    <w:rsid w:val="00752733"/>
    <w:rsid w:val="00753D45"/>
    <w:rsid w:val="0075413F"/>
    <w:rsid w:val="0075486B"/>
    <w:rsid w:val="00755428"/>
    <w:rsid w:val="0075548E"/>
    <w:rsid w:val="007556AB"/>
    <w:rsid w:val="007558AB"/>
    <w:rsid w:val="0075591F"/>
    <w:rsid w:val="00756568"/>
    <w:rsid w:val="00756ECC"/>
    <w:rsid w:val="00760046"/>
    <w:rsid w:val="00760762"/>
    <w:rsid w:val="00760A11"/>
    <w:rsid w:val="00760AE8"/>
    <w:rsid w:val="0076108A"/>
    <w:rsid w:val="00761576"/>
    <w:rsid w:val="007617A4"/>
    <w:rsid w:val="00761E80"/>
    <w:rsid w:val="00762230"/>
    <w:rsid w:val="00763B0D"/>
    <w:rsid w:val="007646AE"/>
    <w:rsid w:val="00764818"/>
    <w:rsid w:val="00765668"/>
    <w:rsid w:val="0076597E"/>
    <w:rsid w:val="00765AE9"/>
    <w:rsid w:val="00766561"/>
    <w:rsid w:val="00767C5B"/>
    <w:rsid w:val="00767E80"/>
    <w:rsid w:val="007700AB"/>
    <w:rsid w:val="00770EF6"/>
    <w:rsid w:val="00772751"/>
    <w:rsid w:val="00773022"/>
    <w:rsid w:val="0077311E"/>
    <w:rsid w:val="00773EE8"/>
    <w:rsid w:val="00774D9F"/>
    <w:rsid w:val="0077561E"/>
    <w:rsid w:val="00775E98"/>
    <w:rsid w:val="007763CF"/>
    <w:rsid w:val="007766B4"/>
    <w:rsid w:val="00776B19"/>
    <w:rsid w:val="00776EB5"/>
    <w:rsid w:val="00777F66"/>
    <w:rsid w:val="007808AC"/>
    <w:rsid w:val="00780D27"/>
    <w:rsid w:val="00780F72"/>
    <w:rsid w:val="00781299"/>
    <w:rsid w:val="007812E7"/>
    <w:rsid w:val="007819C3"/>
    <w:rsid w:val="00781B4A"/>
    <w:rsid w:val="007823CF"/>
    <w:rsid w:val="0078254C"/>
    <w:rsid w:val="00782C6E"/>
    <w:rsid w:val="007849CF"/>
    <w:rsid w:val="007861A3"/>
    <w:rsid w:val="007869A7"/>
    <w:rsid w:val="00786AA3"/>
    <w:rsid w:val="00787415"/>
    <w:rsid w:val="00787A15"/>
    <w:rsid w:val="007908F9"/>
    <w:rsid w:val="007914E6"/>
    <w:rsid w:val="00791E4A"/>
    <w:rsid w:val="00791F76"/>
    <w:rsid w:val="00792697"/>
    <w:rsid w:val="00792B4B"/>
    <w:rsid w:val="00792E90"/>
    <w:rsid w:val="00793ADD"/>
    <w:rsid w:val="00793C12"/>
    <w:rsid w:val="0079449F"/>
    <w:rsid w:val="00794EAA"/>
    <w:rsid w:val="00795277"/>
    <w:rsid w:val="00795E44"/>
    <w:rsid w:val="007962EA"/>
    <w:rsid w:val="00796ADB"/>
    <w:rsid w:val="00796B70"/>
    <w:rsid w:val="00796EB3"/>
    <w:rsid w:val="00796FB7"/>
    <w:rsid w:val="00797B90"/>
    <w:rsid w:val="00797F51"/>
    <w:rsid w:val="007A20C2"/>
    <w:rsid w:val="007A2B3A"/>
    <w:rsid w:val="007A3637"/>
    <w:rsid w:val="007A386C"/>
    <w:rsid w:val="007A4806"/>
    <w:rsid w:val="007A4A41"/>
    <w:rsid w:val="007A5393"/>
    <w:rsid w:val="007A576F"/>
    <w:rsid w:val="007A69F6"/>
    <w:rsid w:val="007A6F35"/>
    <w:rsid w:val="007B1DFF"/>
    <w:rsid w:val="007B2071"/>
    <w:rsid w:val="007B2298"/>
    <w:rsid w:val="007B27E2"/>
    <w:rsid w:val="007B2899"/>
    <w:rsid w:val="007B2AD9"/>
    <w:rsid w:val="007B2D3E"/>
    <w:rsid w:val="007B3377"/>
    <w:rsid w:val="007B3D3D"/>
    <w:rsid w:val="007B3E28"/>
    <w:rsid w:val="007B40D6"/>
    <w:rsid w:val="007B4D65"/>
    <w:rsid w:val="007B56E5"/>
    <w:rsid w:val="007B5919"/>
    <w:rsid w:val="007B5C76"/>
    <w:rsid w:val="007B6F07"/>
    <w:rsid w:val="007B720B"/>
    <w:rsid w:val="007B75A5"/>
    <w:rsid w:val="007B7F28"/>
    <w:rsid w:val="007C168E"/>
    <w:rsid w:val="007C1EF9"/>
    <w:rsid w:val="007C1FFB"/>
    <w:rsid w:val="007C2829"/>
    <w:rsid w:val="007C2880"/>
    <w:rsid w:val="007C2933"/>
    <w:rsid w:val="007C2E23"/>
    <w:rsid w:val="007C3999"/>
    <w:rsid w:val="007C4A28"/>
    <w:rsid w:val="007C5B1A"/>
    <w:rsid w:val="007C60C5"/>
    <w:rsid w:val="007C6E2E"/>
    <w:rsid w:val="007C6E52"/>
    <w:rsid w:val="007C6E83"/>
    <w:rsid w:val="007D0B5E"/>
    <w:rsid w:val="007D128C"/>
    <w:rsid w:val="007D1E30"/>
    <w:rsid w:val="007D2311"/>
    <w:rsid w:val="007D3287"/>
    <w:rsid w:val="007D38C9"/>
    <w:rsid w:val="007D3DCA"/>
    <w:rsid w:val="007D4CB1"/>
    <w:rsid w:val="007D5003"/>
    <w:rsid w:val="007D5BBA"/>
    <w:rsid w:val="007D6673"/>
    <w:rsid w:val="007E01EB"/>
    <w:rsid w:val="007E0D36"/>
    <w:rsid w:val="007E0DC8"/>
    <w:rsid w:val="007E2866"/>
    <w:rsid w:val="007E2ECB"/>
    <w:rsid w:val="007E370E"/>
    <w:rsid w:val="007E5233"/>
    <w:rsid w:val="007E5446"/>
    <w:rsid w:val="007E5868"/>
    <w:rsid w:val="007E651E"/>
    <w:rsid w:val="007E6C5B"/>
    <w:rsid w:val="007E7221"/>
    <w:rsid w:val="007E756F"/>
    <w:rsid w:val="007E7610"/>
    <w:rsid w:val="007F167F"/>
    <w:rsid w:val="007F2198"/>
    <w:rsid w:val="007F2B90"/>
    <w:rsid w:val="007F3EFD"/>
    <w:rsid w:val="007F48A6"/>
    <w:rsid w:val="007F5126"/>
    <w:rsid w:val="007F73A6"/>
    <w:rsid w:val="007F7ED0"/>
    <w:rsid w:val="00800C78"/>
    <w:rsid w:val="00802B25"/>
    <w:rsid w:val="00803AFA"/>
    <w:rsid w:val="008041FC"/>
    <w:rsid w:val="0080519F"/>
    <w:rsid w:val="00805A76"/>
    <w:rsid w:val="008068D8"/>
    <w:rsid w:val="0080794D"/>
    <w:rsid w:val="0080798A"/>
    <w:rsid w:val="00807A48"/>
    <w:rsid w:val="00810BD1"/>
    <w:rsid w:val="00811ACA"/>
    <w:rsid w:val="00811E4C"/>
    <w:rsid w:val="008128D9"/>
    <w:rsid w:val="00812E2E"/>
    <w:rsid w:val="00813DFF"/>
    <w:rsid w:val="008141C2"/>
    <w:rsid w:val="0081494A"/>
    <w:rsid w:val="00816255"/>
    <w:rsid w:val="00816B03"/>
    <w:rsid w:val="008174C4"/>
    <w:rsid w:val="008178FC"/>
    <w:rsid w:val="00817DFF"/>
    <w:rsid w:val="00817F9B"/>
    <w:rsid w:val="00820541"/>
    <w:rsid w:val="008206FC"/>
    <w:rsid w:val="008209DD"/>
    <w:rsid w:val="008209FC"/>
    <w:rsid w:val="00820D07"/>
    <w:rsid w:val="00820FFE"/>
    <w:rsid w:val="00821121"/>
    <w:rsid w:val="00821923"/>
    <w:rsid w:val="00821EAB"/>
    <w:rsid w:val="00822600"/>
    <w:rsid w:val="00822F98"/>
    <w:rsid w:val="00823E32"/>
    <w:rsid w:val="008240A1"/>
    <w:rsid w:val="0082535F"/>
    <w:rsid w:val="00827DB2"/>
    <w:rsid w:val="00830931"/>
    <w:rsid w:val="00832656"/>
    <w:rsid w:val="00832C56"/>
    <w:rsid w:val="00835506"/>
    <w:rsid w:val="00836C25"/>
    <w:rsid w:val="00836FB2"/>
    <w:rsid w:val="00837131"/>
    <w:rsid w:val="008374A4"/>
    <w:rsid w:val="0084001D"/>
    <w:rsid w:val="008401CF"/>
    <w:rsid w:val="0084020D"/>
    <w:rsid w:val="008403E6"/>
    <w:rsid w:val="00840560"/>
    <w:rsid w:val="00841C52"/>
    <w:rsid w:val="008420A6"/>
    <w:rsid w:val="00842A58"/>
    <w:rsid w:val="00843ECB"/>
    <w:rsid w:val="008442DF"/>
    <w:rsid w:val="00844E24"/>
    <w:rsid w:val="0084603D"/>
    <w:rsid w:val="008464AF"/>
    <w:rsid w:val="00846806"/>
    <w:rsid w:val="00846CD6"/>
    <w:rsid w:val="00846EDD"/>
    <w:rsid w:val="00847702"/>
    <w:rsid w:val="00850227"/>
    <w:rsid w:val="00850296"/>
    <w:rsid w:val="00850AF0"/>
    <w:rsid w:val="00850F53"/>
    <w:rsid w:val="00851172"/>
    <w:rsid w:val="008521C8"/>
    <w:rsid w:val="008523E2"/>
    <w:rsid w:val="0085317F"/>
    <w:rsid w:val="00855664"/>
    <w:rsid w:val="0085722E"/>
    <w:rsid w:val="00857A5B"/>
    <w:rsid w:val="0086197D"/>
    <w:rsid w:val="00861B42"/>
    <w:rsid w:val="00862174"/>
    <w:rsid w:val="00862C5C"/>
    <w:rsid w:val="00862FDA"/>
    <w:rsid w:val="0086397E"/>
    <w:rsid w:val="00863E0F"/>
    <w:rsid w:val="00864621"/>
    <w:rsid w:val="00865084"/>
    <w:rsid w:val="008655C9"/>
    <w:rsid w:val="00867359"/>
    <w:rsid w:val="008678F8"/>
    <w:rsid w:val="00870447"/>
    <w:rsid w:val="00870DE4"/>
    <w:rsid w:val="00871121"/>
    <w:rsid w:val="0087190A"/>
    <w:rsid w:val="00871DC8"/>
    <w:rsid w:val="008727EC"/>
    <w:rsid w:val="00872950"/>
    <w:rsid w:val="00872B44"/>
    <w:rsid w:val="00872DE6"/>
    <w:rsid w:val="00872EC7"/>
    <w:rsid w:val="0087330B"/>
    <w:rsid w:val="00873481"/>
    <w:rsid w:val="00873F63"/>
    <w:rsid w:val="00873FC5"/>
    <w:rsid w:val="00875B0F"/>
    <w:rsid w:val="00875D22"/>
    <w:rsid w:val="00875F09"/>
    <w:rsid w:val="008762C1"/>
    <w:rsid w:val="008765CC"/>
    <w:rsid w:val="008767C4"/>
    <w:rsid w:val="00876AA8"/>
    <w:rsid w:val="0087706C"/>
    <w:rsid w:val="008770CF"/>
    <w:rsid w:val="00877297"/>
    <w:rsid w:val="008772DB"/>
    <w:rsid w:val="00877AF1"/>
    <w:rsid w:val="0088067C"/>
    <w:rsid w:val="008808F9"/>
    <w:rsid w:val="00881945"/>
    <w:rsid w:val="008828A2"/>
    <w:rsid w:val="008838AA"/>
    <w:rsid w:val="00883930"/>
    <w:rsid w:val="00884012"/>
    <w:rsid w:val="0088427F"/>
    <w:rsid w:val="00884481"/>
    <w:rsid w:val="00884DF2"/>
    <w:rsid w:val="00885747"/>
    <w:rsid w:val="00885F6C"/>
    <w:rsid w:val="00886288"/>
    <w:rsid w:val="0088638B"/>
    <w:rsid w:val="008869D7"/>
    <w:rsid w:val="0088754D"/>
    <w:rsid w:val="00887C7E"/>
    <w:rsid w:val="00890433"/>
    <w:rsid w:val="008913AA"/>
    <w:rsid w:val="00891E61"/>
    <w:rsid w:val="00891F76"/>
    <w:rsid w:val="0089243A"/>
    <w:rsid w:val="008927A2"/>
    <w:rsid w:val="00892DCA"/>
    <w:rsid w:val="00892EFA"/>
    <w:rsid w:val="008933FB"/>
    <w:rsid w:val="0089423A"/>
    <w:rsid w:val="008963A7"/>
    <w:rsid w:val="00896D76"/>
    <w:rsid w:val="0089737D"/>
    <w:rsid w:val="00897597"/>
    <w:rsid w:val="008A02FA"/>
    <w:rsid w:val="008A0B9E"/>
    <w:rsid w:val="008A1ABE"/>
    <w:rsid w:val="008A2A24"/>
    <w:rsid w:val="008A2DBB"/>
    <w:rsid w:val="008A3EFB"/>
    <w:rsid w:val="008A4325"/>
    <w:rsid w:val="008A4498"/>
    <w:rsid w:val="008A4A74"/>
    <w:rsid w:val="008A4E0F"/>
    <w:rsid w:val="008A4EF5"/>
    <w:rsid w:val="008A57F2"/>
    <w:rsid w:val="008A6232"/>
    <w:rsid w:val="008A79B7"/>
    <w:rsid w:val="008B0C32"/>
    <w:rsid w:val="008B1696"/>
    <w:rsid w:val="008B1C5A"/>
    <w:rsid w:val="008B1D50"/>
    <w:rsid w:val="008B1D6C"/>
    <w:rsid w:val="008B2013"/>
    <w:rsid w:val="008B3280"/>
    <w:rsid w:val="008B3FEC"/>
    <w:rsid w:val="008B44B2"/>
    <w:rsid w:val="008B44BB"/>
    <w:rsid w:val="008B4D2F"/>
    <w:rsid w:val="008B6D4C"/>
    <w:rsid w:val="008B6FB7"/>
    <w:rsid w:val="008B7120"/>
    <w:rsid w:val="008B737C"/>
    <w:rsid w:val="008B7773"/>
    <w:rsid w:val="008B7C09"/>
    <w:rsid w:val="008B7FBE"/>
    <w:rsid w:val="008C03A0"/>
    <w:rsid w:val="008C055A"/>
    <w:rsid w:val="008C1109"/>
    <w:rsid w:val="008C16D4"/>
    <w:rsid w:val="008C1E96"/>
    <w:rsid w:val="008C20BF"/>
    <w:rsid w:val="008C2112"/>
    <w:rsid w:val="008C31D6"/>
    <w:rsid w:val="008C360A"/>
    <w:rsid w:val="008C39E4"/>
    <w:rsid w:val="008C4006"/>
    <w:rsid w:val="008C480D"/>
    <w:rsid w:val="008C4B3F"/>
    <w:rsid w:val="008C4B85"/>
    <w:rsid w:val="008C5011"/>
    <w:rsid w:val="008C53EF"/>
    <w:rsid w:val="008C65F0"/>
    <w:rsid w:val="008C6BA2"/>
    <w:rsid w:val="008C6FE8"/>
    <w:rsid w:val="008C74D4"/>
    <w:rsid w:val="008C788D"/>
    <w:rsid w:val="008C7C0D"/>
    <w:rsid w:val="008C7F7D"/>
    <w:rsid w:val="008D0968"/>
    <w:rsid w:val="008D0F6A"/>
    <w:rsid w:val="008D184A"/>
    <w:rsid w:val="008D1A20"/>
    <w:rsid w:val="008D1A58"/>
    <w:rsid w:val="008D2F91"/>
    <w:rsid w:val="008D3B50"/>
    <w:rsid w:val="008D3C3C"/>
    <w:rsid w:val="008D4AC7"/>
    <w:rsid w:val="008D4D80"/>
    <w:rsid w:val="008D519E"/>
    <w:rsid w:val="008D53A2"/>
    <w:rsid w:val="008D54A9"/>
    <w:rsid w:val="008D5FE6"/>
    <w:rsid w:val="008D6373"/>
    <w:rsid w:val="008D6698"/>
    <w:rsid w:val="008D69EA"/>
    <w:rsid w:val="008D741E"/>
    <w:rsid w:val="008D7684"/>
    <w:rsid w:val="008E0064"/>
    <w:rsid w:val="008E01CA"/>
    <w:rsid w:val="008E0296"/>
    <w:rsid w:val="008E0459"/>
    <w:rsid w:val="008E05DF"/>
    <w:rsid w:val="008E089A"/>
    <w:rsid w:val="008E0E97"/>
    <w:rsid w:val="008E24C3"/>
    <w:rsid w:val="008E4078"/>
    <w:rsid w:val="008E4B29"/>
    <w:rsid w:val="008E598C"/>
    <w:rsid w:val="008E5E4E"/>
    <w:rsid w:val="008E6728"/>
    <w:rsid w:val="008E7C88"/>
    <w:rsid w:val="008E7CD9"/>
    <w:rsid w:val="008F0830"/>
    <w:rsid w:val="008F13B0"/>
    <w:rsid w:val="008F15F5"/>
    <w:rsid w:val="008F25E5"/>
    <w:rsid w:val="008F2C8F"/>
    <w:rsid w:val="008F2D78"/>
    <w:rsid w:val="008F30F3"/>
    <w:rsid w:val="008F312D"/>
    <w:rsid w:val="008F378E"/>
    <w:rsid w:val="008F3EB6"/>
    <w:rsid w:val="008F4A24"/>
    <w:rsid w:val="008F4DBA"/>
    <w:rsid w:val="008F4FCC"/>
    <w:rsid w:val="008F5426"/>
    <w:rsid w:val="008F5539"/>
    <w:rsid w:val="008F556E"/>
    <w:rsid w:val="008F60FF"/>
    <w:rsid w:val="008F6AAF"/>
    <w:rsid w:val="008F73D6"/>
    <w:rsid w:val="008F78BB"/>
    <w:rsid w:val="0090068B"/>
    <w:rsid w:val="009010F9"/>
    <w:rsid w:val="00901576"/>
    <w:rsid w:val="009015D4"/>
    <w:rsid w:val="00901675"/>
    <w:rsid w:val="00901CFD"/>
    <w:rsid w:val="00901F61"/>
    <w:rsid w:val="0090349B"/>
    <w:rsid w:val="00903DFB"/>
    <w:rsid w:val="00906636"/>
    <w:rsid w:val="00907104"/>
    <w:rsid w:val="00907112"/>
    <w:rsid w:val="00907739"/>
    <w:rsid w:val="00907810"/>
    <w:rsid w:val="00907DE4"/>
    <w:rsid w:val="00907F25"/>
    <w:rsid w:val="00910C92"/>
    <w:rsid w:val="0091117A"/>
    <w:rsid w:val="00911414"/>
    <w:rsid w:val="00911777"/>
    <w:rsid w:val="00912194"/>
    <w:rsid w:val="00912B74"/>
    <w:rsid w:val="00912B95"/>
    <w:rsid w:val="009131C7"/>
    <w:rsid w:val="0091390D"/>
    <w:rsid w:val="00913E08"/>
    <w:rsid w:val="009147E9"/>
    <w:rsid w:val="00914B5A"/>
    <w:rsid w:val="00914DE6"/>
    <w:rsid w:val="0091554B"/>
    <w:rsid w:val="009156F8"/>
    <w:rsid w:val="00915FC2"/>
    <w:rsid w:val="009170EE"/>
    <w:rsid w:val="00920CF3"/>
    <w:rsid w:val="009212BF"/>
    <w:rsid w:val="009212F1"/>
    <w:rsid w:val="00921BED"/>
    <w:rsid w:val="00922693"/>
    <w:rsid w:val="00922989"/>
    <w:rsid w:val="00922CB3"/>
    <w:rsid w:val="009233B3"/>
    <w:rsid w:val="00923EE9"/>
    <w:rsid w:val="00923FF7"/>
    <w:rsid w:val="00924E77"/>
    <w:rsid w:val="00925301"/>
    <w:rsid w:val="00925370"/>
    <w:rsid w:val="0092631D"/>
    <w:rsid w:val="00926397"/>
    <w:rsid w:val="00927136"/>
    <w:rsid w:val="00930818"/>
    <w:rsid w:val="009308AC"/>
    <w:rsid w:val="00930DAD"/>
    <w:rsid w:val="00932918"/>
    <w:rsid w:val="00932DF3"/>
    <w:rsid w:val="00932ED6"/>
    <w:rsid w:val="00933ACE"/>
    <w:rsid w:val="009364FE"/>
    <w:rsid w:val="00936E18"/>
    <w:rsid w:val="00936E98"/>
    <w:rsid w:val="00940297"/>
    <w:rsid w:val="00940BDB"/>
    <w:rsid w:val="00940CA4"/>
    <w:rsid w:val="00942595"/>
    <w:rsid w:val="00942CCE"/>
    <w:rsid w:val="009434DC"/>
    <w:rsid w:val="009436D7"/>
    <w:rsid w:val="00943B23"/>
    <w:rsid w:val="00943EE5"/>
    <w:rsid w:val="00945B8E"/>
    <w:rsid w:val="009465BC"/>
    <w:rsid w:val="009466CC"/>
    <w:rsid w:val="0094698D"/>
    <w:rsid w:val="00946DB7"/>
    <w:rsid w:val="0095064A"/>
    <w:rsid w:val="00950A57"/>
    <w:rsid w:val="00951478"/>
    <w:rsid w:val="009514A3"/>
    <w:rsid w:val="00951D10"/>
    <w:rsid w:val="00951EEF"/>
    <w:rsid w:val="00952881"/>
    <w:rsid w:val="009534E6"/>
    <w:rsid w:val="00953A34"/>
    <w:rsid w:val="00953E3A"/>
    <w:rsid w:val="00954AB8"/>
    <w:rsid w:val="0095504B"/>
    <w:rsid w:val="00955B39"/>
    <w:rsid w:val="00956462"/>
    <w:rsid w:val="00956693"/>
    <w:rsid w:val="009566DA"/>
    <w:rsid w:val="00957F10"/>
    <w:rsid w:val="00957F61"/>
    <w:rsid w:val="00961170"/>
    <w:rsid w:val="0096232E"/>
    <w:rsid w:val="0096321D"/>
    <w:rsid w:val="0096398F"/>
    <w:rsid w:val="00964D11"/>
    <w:rsid w:val="009654E3"/>
    <w:rsid w:val="009659BB"/>
    <w:rsid w:val="009669DC"/>
    <w:rsid w:val="00966E2C"/>
    <w:rsid w:val="00967A57"/>
    <w:rsid w:val="00967DBB"/>
    <w:rsid w:val="0097030C"/>
    <w:rsid w:val="00970C6E"/>
    <w:rsid w:val="00970CA2"/>
    <w:rsid w:val="0097126E"/>
    <w:rsid w:val="009716BA"/>
    <w:rsid w:val="00971910"/>
    <w:rsid w:val="00971E8D"/>
    <w:rsid w:val="009723AF"/>
    <w:rsid w:val="00973E8D"/>
    <w:rsid w:val="009745BE"/>
    <w:rsid w:val="00974939"/>
    <w:rsid w:val="00974B31"/>
    <w:rsid w:val="0097505B"/>
    <w:rsid w:val="0097506F"/>
    <w:rsid w:val="009752A7"/>
    <w:rsid w:val="009756FE"/>
    <w:rsid w:val="00976D5B"/>
    <w:rsid w:val="00977087"/>
    <w:rsid w:val="00977181"/>
    <w:rsid w:val="00982C5D"/>
    <w:rsid w:val="00982F6A"/>
    <w:rsid w:val="00983003"/>
    <w:rsid w:val="0098414A"/>
    <w:rsid w:val="0098495D"/>
    <w:rsid w:val="00984965"/>
    <w:rsid w:val="009849E0"/>
    <w:rsid w:val="00985855"/>
    <w:rsid w:val="00985F73"/>
    <w:rsid w:val="00986446"/>
    <w:rsid w:val="0098702E"/>
    <w:rsid w:val="009915B5"/>
    <w:rsid w:val="0099182B"/>
    <w:rsid w:val="00992BEE"/>
    <w:rsid w:val="00993AD6"/>
    <w:rsid w:val="00994B30"/>
    <w:rsid w:val="0099547C"/>
    <w:rsid w:val="009963E5"/>
    <w:rsid w:val="009A01F2"/>
    <w:rsid w:val="009A062E"/>
    <w:rsid w:val="009A0A6A"/>
    <w:rsid w:val="009A1254"/>
    <w:rsid w:val="009A155B"/>
    <w:rsid w:val="009A19ED"/>
    <w:rsid w:val="009A1A9A"/>
    <w:rsid w:val="009A21F3"/>
    <w:rsid w:val="009A24FC"/>
    <w:rsid w:val="009A26E4"/>
    <w:rsid w:val="009A27E9"/>
    <w:rsid w:val="009A2FF1"/>
    <w:rsid w:val="009A3B87"/>
    <w:rsid w:val="009A49CF"/>
    <w:rsid w:val="009A4BD3"/>
    <w:rsid w:val="009A5141"/>
    <w:rsid w:val="009A58CB"/>
    <w:rsid w:val="009A5D51"/>
    <w:rsid w:val="009A6370"/>
    <w:rsid w:val="009A684B"/>
    <w:rsid w:val="009A6982"/>
    <w:rsid w:val="009A7644"/>
    <w:rsid w:val="009A7906"/>
    <w:rsid w:val="009A7EA0"/>
    <w:rsid w:val="009B2813"/>
    <w:rsid w:val="009B28CF"/>
    <w:rsid w:val="009B2C1A"/>
    <w:rsid w:val="009B2EF3"/>
    <w:rsid w:val="009B3652"/>
    <w:rsid w:val="009B51CA"/>
    <w:rsid w:val="009B5906"/>
    <w:rsid w:val="009B5AC7"/>
    <w:rsid w:val="009B601C"/>
    <w:rsid w:val="009B65AB"/>
    <w:rsid w:val="009B70B2"/>
    <w:rsid w:val="009C120C"/>
    <w:rsid w:val="009C1404"/>
    <w:rsid w:val="009C1E82"/>
    <w:rsid w:val="009C1E9E"/>
    <w:rsid w:val="009C2101"/>
    <w:rsid w:val="009C21FF"/>
    <w:rsid w:val="009C2C13"/>
    <w:rsid w:val="009C38EB"/>
    <w:rsid w:val="009C3936"/>
    <w:rsid w:val="009C3A4D"/>
    <w:rsid w:val="009C51D2"/>
    <w:rsid w:val="009C56B8"/>
    <w:rsid w:val="009C61AE"/>
    <w:rsid w:val="009C6742"/>
    <w:rsid w:val="009C6AE1"/>
    <w:rsid w:val="009C6D34"/>
    <w:rsid w:val="009C7EE0"/>
    <w:rsid w:val="009C7FB8"/>
    <w:rsid w:val="009D0171"/>
    <w:rsid w:val="009D1846"/>
    <w:rsid w:val="009D1D83"/>
    <w:rsid w:val="009D24E6"/>
    <w:rsid w:val="009D25C1"/>
    <w:rsid w:val="009D2976"/>
    <w:rsid w:val="009D2F22"/>
    <w:rsid w:val="009D302F"/>
    <w:rsid w:val="009D3BBC"/>
    <w:rsid w:val="009D3D37"/>
    <w:rsid w:val="009D3E91"/>
    <w:rsid w:val="009D40F3"/>
    <w:rsid w:val="009D4E7B"/>
    <w:rsid w:val="009D50C9"/>
    <w:rsid w:val="009D50DD"/>
    <w:rsid w:val="009D51DE"/>
    <w:rsid w:val="009D5740"/>
    <w:rsid w:val="009D5831"/>
    <w:rsid w:val="009D6153"/>
    <w:rsid w:val="009D6219"/>
    <w:rsid w:val="009D6332"/>
    <w:rsid w:val="009D67B2"/>
    <w:rsid w:val="009D6F8D"/>
    <w:rsid w:val="009D709B"/>
    <w:rsid w:val="009D7319"/>
    <w:rsid w:val="009E05B8"/>
    <w:rsid w:val="009E0A38"/>
    <w:rsid w:val="009E23E3"/>
    <w:rsid w:val="009E303A"/>
    <w:rsid w:val="009E463D"/>
    <w:rsid w:val="009E4DA5"/>
    <w:rsid w:val="009E543F"/>
    <w:rsid w:val="009E5D0E"/>
    <w:rsid w:val="009E7B16"/>
    <w:rsid w:val="009F0608"/>
    <w:rsid w:val="009F1C93"/>
    <w:rsid w:val="009F1E55"/>
    <w:rsid w:val="009F22A4"/>
    <w:rsid w:val="009F2491"/>
    <w:rsid w:val="009F2DBB"/>
    <w:rsid w:val="009F354C"/>
    <w:rsid w:val="009F39CC"/>
    <w:rsid w:val="009F3B33"/>
    <w:rsid w:val="009F3CD5"/>
    <w:rsid w:val="009F3E40"/>
    <w:rsid w:val="009F3F86"/>
    <w:rsid w:val="009F4540"/>
    <w:rsid w:val="009F46B7"/>
    <w:rsid w:val="009F5566"/>
    <w:rsid w:val="009F5EE8"/>
    <w:rsid w:val="009F6356"/>
    <w:rsid w:val="009F6839"/>
    <w:rsid w:val="009F6926"/>
    <w:rsid w:val="00A00BA3"/>
    <w:rsid w:val="00A0127C"/>
    <w:rsid w:val="00A013AA"/>
    <w:rsid w:val="00A01543"/>
    <w:rsid w:val="00A01D86"/>
    <w:rsid w:val="00A031AE"/>
    <w:rsid w:val="00A0458D"/>
    <w:rsid w:val="00A04A16"/>
    <w:rsid w:val="00A05CB4"/>
    <w:rsid w:val="00A05DD6"/>
    <w:rsid w:val="00A06BD7"/>
    <w:rsid w:val="00A06C72"/>
    <w:rsid w:val="00A07C4D"/>
    <w:rsid w:val="00A07F75"/>
    <w:rsid w:val="00A10175"/>
    <w:rsid w:val="00A1024F"/>
    <w:rsid w:val="00A1058B"/>
    <w:rsid w:val="00A11F85"/>
    <w:rsid w:val="00A12EF2"/>
    <w:rsid w:val="00A131E0"/>
    <w:rsid w:val="00A13AEA"/>
    <w:rsid w:val="00A13F62"/>
    <w:rsid w:val="00A151B2"/>
    <w:rsid w:val="00A16005"/>
    <w:rsid w:val="00A16C75"/>
    <w:rsid w:val="00A172CD"/>
    <w:rsid w:val="00A20246"/>
    <w:rsid w:val="00A209F4"/>
    <w:rsid w:val="00A217F7"/>
    <w:rsid w:val="00A22A5F"/>
    <w:rsid w:val="00A25398"/>
    <w:rsid w:val="00A26403"/>
    <w:rsid w:val="00A26A73"/>
    <w:rsid w:val="00A26BB8"/>
    <w:rsid w:val="00A30CB1"/>
    <w:rsid w:val="00A31AB1"/>
    <w:rsid w:val="00A31C89"/>
    <w:rsid w:val="00A33923"/>
    <w:rsid w:val="00A33D9E"/>
    <w:rsid w:val="00A33E1D"/>
    <w:rsid w:val="00A35465"/>
    <w:rsid w:val="00A35752"/>
    <w:rsid w:val="00A35982"/>
    <w:rsid w:val="00A35B16"/>
    <w:rsid w:val="00A35D88"/>
    <w:rsid w:val="00A36148"/>
    <w:rsid w:val="00A36865"/>
    <w:rsid w:val="00A40802"/>
    <w:rsid w:val="00A41CA9"/>
    <w:rsid w:val="00A42829"/>
    <w:rsid w:val="00A428D4"/>
    <w:rsid w:val="00A4420B"/>
    <w:rsid w:val="00A443DF"/>
    <w:rsid w:val="00A45605"/>
    <w:rsid w:val="00A456FF"/>
    <w:rsid w:val="00A45DB5"/>
    <w:rsid w:val="00A46C3B"/>
    <w:rsid w:val="00A46EF9"/>
    <w:rsid w:val="00A474E0"/>
    <w:rsid w:val="00A47CCB"/>
    <w:rsid w:val="00A50386"/>
    <w:rsid w:val="00A507E5"/>
    <w:rsid w:val="00A50F16"/>
    <w:rsid w:val="00A512B8"/>
    <w:rsid w:val="00A521F0"/>
    <w:rsid w:val="00A532CB"/>
    <w:rsid w:val="00A53446"/>
    <w:rsid w:val="00A5408E"/>
    <w:rsid w:val="00A5694D"/>
    <w:rsid w:val="00A62022"/>
    <w:rsid w:val="00A63659"/>
    <w:rsid w:val="00A637FC"/>
    <w:rsid w:val="00A64ED5"/>
    <w:rsid w:val="00A65261"/>
    <w:rsid w:val="00A6615F"/>
    <w:rsid w:val="00A66321"/>
    <w:rsid w:val="00A6693C"/>
    <w:rsid w:val="00A67592"/>
    <w:rsid w:val="00A70215"/>
    <w:rsid w:val="00A706AC"/>
    <w:rsid w:val="00A70D69"/>
    <w:rsid w:val="00A73B20"/>
    <w:rsid w:val="00A740B2"/>
    <w:rsid w:val="00A743BD"/>
    <w:rsid w:val="00A75330"/>
    <w:rsid w:val="00A75ED5"/>
    <w:rsid w:val="00A76655"/>
    <w:rsid w:val="00A768C1"/>
    <w:rsid w:val="00A771F7"/>
    <w:rsid w:val="00A77C74"/>
    <w:rsid w:val="00A77DE2"/>
    <w:rsid w:val="00A80100"/>
    <w:rsid w:val="00A80986"/>
    <w:rsid w:val="00A81C65"/>
    <w:rsid w:val="00A83041"/>
    <w:rsid w:val="00A83056"/>
    <w:rsid w:val="00A83FD2"/>
    <w:rsid w:val="00A8516F"/>
    <w:rsid w:val="00A85469"/>
    <w:rsid w:val="00A85491"/>
    <w:rsid w:val="00A8579A"/>
    <w:rsid w:val="00A866C1"/>
    <w:rsid w:val="00A87867"/>
    <w:rsid w:val="00A87BC0"/>
    <w:rsid w:val="00A87FA5"/>
    <w:rsid w:val="00A90071"/>
    <w:rsid w:val="00A9070A"/>
    <w:rsid w:val="00A909F3"/>
    <w:rsid w:val="00A90BC2"/>
    <w:rsid w:val="00A90FA6"/>
    <w:rsid w:val="00A90FB1"/>
    <w:rsid w:val="00A9118F"/>
    <w:rsid w:val="00A94D0D"/>
    <w:rsid w:val="00A94D5A"/>
    <w:rsid w:val="00A950E2"/>
    <w:rsid w:val="00A952EB"/>
    <w:rsid w:val="00A958ED"/>
    <w:rsid w:val="00A95D8E"/>
    <w:rsid w:val="00A95EE6"/>
    <w:rsid w:val="00A961DA"/>
    <w:rsid w:val="00A96E75"/>
    <w:rsid w:val="00A97094"/>
    <w:rsid w:val="00A9721F"/>
    <w:rsid w:val="00A97614"/>
    <w:rsid w:val="00A97E74"/>
    <w:rsid w:val="00AA01AB"/>
    <w:rsid w:val="00AA0713"/>
    <w:rsid w:val="00AA0A69"/>
    <w:rsid w:val="00AA0E11"/>
    <w:rsid w:val="00AA1DD5"/>
    <w:rsid w:val="00AA2A69"/>
    <w:rsid w:val="00AA311D"/>
    <w:rsid w:val="00AA3DEB"/>
    <w:rsid w:val="00AA4C04"/>
    <w:rsid w:val="00AA4C6E"/>
    <w:rsid w:val="00AA4EAD"/>
    <w:rsid w:val="00AA51C7"/>
    <w:rsid w:val="00AA5750"/>
    <w:rsid w:val="00AA643C"/>
    <w:rsid w:val="00AA670D"/>
    <w:rsid w:val="00AA6B21"/>
    <w:rsid w:val="00AA6D91"/>
    <w:rsid w:val="00AA6EA0"/>
    <w:rsid w:val="00AA6F4E"/>
    <w:rsid w:val="00AA72C0"/>
    <w:rsid w:val="00AA74A8"/>
    <w:rsid w:val="00AA7BAC"/>
    <w:rsid w:val="00AA7D54"/>
    <w:rsid w:val="00AB012D"/>
    <w:rsid w:val="00AB06C5"/>
    <w:rsid w:val="00AB0BDF"/>
    <w:rsid w:val="00AB0D22"/>
    <w:rsid w:val="00AB0EC0"/>
    <w:rsid w:val="00AB25EC"/>
    <w:rsid w:val="00AB26D1"/>
    <w:rsid w:val="00AB3127"/>
    <w:rsid w:val="00AB34F4"/>
    <w:rsid w:val="00AB470A"/>
    <w:rsid w:val="00AB4BB4"/>
    <w:rsid w:val="00AB4F35"/>
    <w:rsid w:val="00AB5353"/>
    <w:rsid w:val="00AB5600"/>
    <w:rsid w:val="00AB5883"/>
    <w:rsid w:val="00AB5D48"/>
    <w:rsid w:val="00AB5FC3"/>
    <w:rsid w:val="00AB6B1F"/>
    <w:rsid w:val="00AB6F8F"/>
    <w:rsid w:val="00AB70A4"/>
    <w:rsid w:val="00AC0769"/>
    <w:rsid w:val="00AC1215"/>
    <w:rsid w:val="00AC1EDF"/>
    <w:rsid w:val="00AC20C0"/>
    <w:rsid w:val="00AC24AE"/>
    <w:rsid w:val="00AC2966"/>
    <w:rsid w:val="00AC2BA0"/>
    <w:rsid w:val="00AC2C5B"/>
    <w:rsid w:val="00AC2F2B"/>
    <w:rsid w:val="00AC33E4"/>
    <w:rsid w:val="00AC3E8B"/>
    <w:rsid w:val="00AC3EE5"/>
    <w:rsid w:val="00AC4B28"/>
    <w:rsid w:val="00AC4E4A"/>
    <w:rsid w:val="00AC4EAE"/>
    <w:rsid w:val="00AC50B8"/>
    <w:rsid w:val="00AC58C5"/>
    <w:rsid w:val="00AC5C8D"/>
    <w:rsid w:val="00AC7219"/>
    <w:rsid w:val="00AC74A0"/>
    <w:rsid w:val="00AC779B"/>
    <w:rsid w:val="00AC799F"/>
    <w:rsid w:val="00AC7DB7"/>
    <w:rsid w:val="00AD0287"/>
    <w:rsid w:val="00AD09F8"/>
    <w:rsid w:val="00AD104A"/>
    <w:rsid w:val="00AD1071"/>
    <w:rsid w:val="00AD203A"/>
    <w:rsid w:val="00AD360B"/>
    <w:rsid w:val="00AD4BC2"/>
    <w:rsid w:val="00AD4C58"/>
    <w:rsid w:val="00AD541B"/>
    <w:rsid w:val="00AD5499"/>
    <w:rsid w:val="00AD55E1"/>
    <w:rsid w:val="00AD57AF"/>
    <w:rsid w:val="00AD57FE"/>
    <w:rsid w:val="00AD5A34"/>
    <w:rsid w:val="00AD5C26"/>
    <w:rsid w:val="00AD6084"/>
    <w:rsid w:val="00AD631A"/>
    <w:rsid w:val="00AD63E1"/>
    <w:rsid w:val="00AD7292"/>
    <w:rsid w:val="00AD7549"/>
    <w:rsid w:val="00AD7C8E"/>
    <w:rsid w:val="00AE08E4"/>
    <w:rsid w:val="00AE1A12"/>
    <w:rsid w:val="00AE2505"/>
    <w:rsid w:val="00AE284B"/>
    <w:rsid w:val="00AE336F"/>
    <w:rsid w:val="00AE3E3B"/>
    <w:rsid w:val="00AE61C6"/>
    <w:rsid w:val="00AE6614"/>
    <w:rsid w:val="00AE66F6"/>
    <w:rsid w:val="00AE72C5"/>
    <w:rsid w:val="00AE741D"/>
    <w:rsid w:val="00AF0361"/>
    <w:rsid w:val="00AF03B9"/>
    <w:rsid w:val="00AF062D"/>
    <w:rsid w:val="00AF0899"/>
    <w:rsid w:val="00AF09B7"/>
    <w:rsid w:val="00AF0C1C"/>
    <w:rsid w:val="00AF1DC3"/>
    <w:rsid w:val="00AF2714"/>
    <w:rsid w:val="00AF2A75"/>
    <w:rsid w:val="00AF3626"/>
    <w:rsid w:val="00AF3DDD"/>
    <w:rsid w:val="00AF4FAD"/>
    <w:rsid w:val="00AF620A"/>
    <w:rsid w:val="00AF6979"/>
    <w:rsid w:val="00AF6F4A"/>
    <w:rsid w:val="00B00021"/>
    <w:rsid w:val="00B00081"/>
    <w:rsid w:val="00B001D5"/>
    <w:rsid w:val="00B00E99"/>
    <w:rsid w:val="00B020C6"/>
    <w:rsid w:val="00B026C5"/>
    <w:rsid w:val="00B0299C"/>
    <w:rsid w:val="00B029A4"/>
    <w:rsid w:val="00B02A04"/>
    <w:rsid w:val="00B02E30"/>
    <w:rsid w:val="00B03CD7"/>
    <w:rsid w:val="00B04B7B"/>
    <w:rsid w:val="00B056C9"/>
    <w:rsid w:val="00B059FE"/>
    <w:rsid w:val="00B06350"/>
    <w:rsid w:val="00B0691B"/>
    <w:rsid w:val="00B069AC"/>
    <w:rsid w:val="00B07C8D"/>
    <w:rsid w:val="00B10D6B"/>
    <w:rsid w:val="00B1115D"/>
    <w:rsid w:val="00B11302"/>
    <w:rsid w:val="00B11B73"/>
    <w:rsid w:val="00B12CEC"/>
    <w:rsid w:val="00B1307A"/>
    <w:rsid w:val="00B14357"/>
    <w:rsid w:val="00B16952"/>
    <w:rsid w:val="00B17EEA"/>
    <w:rsid w:val="00B203AA"/>
    <w:rsid w:val="00B21B25"/>
    <w:rsid w:val="00B21EAE"/>
    <w:rsid w:val="00B22360"/>
    <w:rsid w:val="00B2299A"/>
    <w:rsid w:val="00B22B94"/>
    <w:rsid w:val="00B22BC0"/>
    <w:rsid w:val="00B23122"/>
    <w:rsid w:val="00B237DD"/>
    <w:rsid w:val="00B23F76"/>
    <w:rsid w:val="00B24A0F"/>
    <w:rsid w:val="00B24C54"/>
    <w:rsid w:val="00B24CA4"/>
    <w:rsid w:val="00B253C5"/>
    <w:rsid w:val="00B26286"/>
    <w:rsid w:val="00B26429"/>
    <w:rsid w:val="00B3108C"/>
    <w:rsid w:val="00B317F6"/>
    <w:rsid w:val="00B32328"/>
    <w:rsid w:val="00B32A7A"/>
    <w:rsid w:val="00B32F54"/>
    <w:rsid w:val="00B33B99"/>
    <w:rsid w:val="00B34B27"/>
    <w:rsid w:val="00B3517B"/>
    <w:rsid w:val="00B35188"/>
    <w:rsid w:val="00B353D0"/>
    <w:rsid w:val="00B355EC"/>
    <w:rsid w:val="00B35962"/>
    <w:rsid w:val="00B35B3F"/>
    <w:rsid w:val="00B35E99"/>
    <w:rsid w:val="00B3685E"/>
    <w:rsid w:val="00B370F2"/>
    <w:rsid w:val="00B37136"/>
    <w:rsid w:val="00B3773D"/>
    <w:rsid w:val="00B3793F"/>
    <w:rsid w:val="00B37D3F"/>
    <w:rsid w:val="00B37E21"/>
    <w:rsid w:val="00B37E4E"/>
    <w:rsid w:val="00B40571"/>
    <w:rsid w:val="00B405E1"/>
    <w:rsid w:val="00B41446"/>
    <w:rsid w:val="00B419D2"/>
    <w:rsid w:val="00B41A2E"/>
    <w:rsid w:val="00B41C85"/>
    <w:rsid w:val="00B42082"/>
    <w:rsid w:val="00B42BFB"/>
    <w:rsid w:val="00B43BD2"/>
    <w:rsid w:val="00B450E9"/>
    <w:rsid w:val="00B45788"/>
    <w:rsid w:val="00B4622B"/>
    <w:rsid w:val="00B46951"/>
    <w:rsid w:val="00B470F7"/>
    <w:rsid w:val="00B47646"/>
    <w:rsid w:val="00B47E83"/>
    <w:rsid w:val="00B501D1"/>
    <w:rsid w:val="00B5058B"/>
    <w:rsid w:val="00B5101A"/>
    <w:rsid w:val="00B52230"/>
    <w:rsid w:val="00B52BF3"/>
    <w:rsid w:val="00B5362A"/>
    <w:rsid w:val="00B5381E"/>
    <w:rsid w:val="00B56724"/>
    <w:rsid w:val="00B56B07"/>
    <w:rsid w:val="00B56D40"/>
    <w:rsid w:val="00B5717A"/>
    <w:rsid w:val="00B5791F"/>
    <w:rsid w:val="00B57A30"/>
    <w:rsid w:val="00B62003"/>
    <w:rsid w:val="00B63D94"/>
    <w:rsid w:val="00B64A1A"/>
    <w:rsid w:val="00B65DFB"/>
    <w:rsid w:val="00B67698"/>
    <w:rsid w:val="00B706A5"/>
    <w:rsid w:val="00B711AA"/>
    <w:rsid w:val="00B711AF"/>
    <w:rsid w:val="00B714BB"/>
    <w:rsid w:val="00B718E6"/>
    <w:rsid w:val="00B72C73"/>
    <w:rsid w:val="00B72E34"/>
    <w:rsid w:val="00B73897"/>
    <w:rsid w:val="00B741F2"/>
    <w:rsid w:val="00B75E37"/>
    <w:rsid w:val="00B75E64"/>
    <w:rsid w:val="00B76232"/>
    <w:rsid w:val="00B766DE"/>
    <w:rsid w:val="00B77999"/>
    <w:rsid w:val="00B80F24"/>
    <w:rsid w:val="00B81A6E"/>
    <w:rsid w:val="00B82B9F"/>
    <w:rsid w:val="00B83E55"/>
    <w:rsid w:val="00B8505A"/>
    <w:rsid w:val="00B85CDF"/>
    <w:rsid w:val="00B8718E"/>
    <w:rsid w:val="00B877D9"/>
    <w:rsid w:val="00B87F67"/>
    <w:rsid w:val="00B913EF"/>
    <w:rsid w:val="00B91BED"/>
    <w:rsid w:val="00B92B39"/>
    <w:rsid w:val="00B933F5"/>
    <w:rsid w:val="00B9497E"/>
    <w:rsid w:val="00B94D2D"/>
    <w:rsid w:val="00B951BC"/>
    <w:rsid w:val="00B95AB4"/>
    <w:rsid w:val="00B96364"/>
    <w:rsid w:val="00B975FD"/>
    <w:rsid w:val="00B97F56"/>
    <w:rsid w:val="00BA1196"/>
    <w:rsid w:val="00BA1A7C"/>
    <w:rsid w:val="00BA1E1C"/>
    <w:rsid w:val="00BA1EC2"/>
    <w:rsid w:val="00BA1FA1"/>
    <w:rsid w:val="00BA25A9"/>
    <w:rsid w:val="00BA2904"/>
    <w:rsid w:val="00BA39E4"/>
    <w:rsid w:val="00BA3B40"/>
    <w:rsid w:val="00BA3E6B"/>
    <w:rsid w:val="00BA413A"/>
    <w:rsid w:val="00BA4ED4"/>
    <w:rsid w:val="00BA5120"/>
    <w:rsid w:val="00BA5752"/>
    <w:rsid w:val="00BB040D"/>
    <w:rsid w:val="00BB2E7E"/>
    <w:rsid w:val="00BB52AB"/>
    <w:rsid w:val="00BB5EDE"/>
    <w:rsid w:val="00BB61EF"/>
    <w:rsid w:val="00BB621C"/>
    <w:rsid w:val="00BB64FB"/>
    <w:rsid w:val="00BB7100"/>
    <w:rsid w:val="00BB747B"/>
    <w:rsid w:val="00BB7835"/>
    <w:rsid w:val="00BC0066"/>
    <w:rsid w:val="00BC1673"/>
    <w:rsid w:val="00BC16D8"/>
    <w:rsid w:val="00BC2409"/>
    <w:rsid w:val="00BC2CA4"/>
    <w:rsid w:val="00BC2E3E"/>
    <w:rsid w:val="00BC612A"/>
    <w:rsid w:val="00BC65BC"/>
    <w:rsid w:val="00BC6D07"/>
    <w:rsid w:val="00BC7216"/>
    <w:rsid w:val="00BC7275"/>
    <w:rsid w:val="00BC7293"/>
    <w:rsid w:val="00BC72CF"/>
    <w:rsid w:val="00BD0639"/>
    <w:rsid w:val="00BD076C"/>
    <w:rsid w:val="00BD0788"/>
    <w:rsid w:val="00BD1556"/>
    <w:rsid w:val="00BD1601"/>
    <w:rsid w:val="00BD1C9F"/>
    <w:rsid w:val="00BD1F39"/>
    <w:rsid w:val="00BD21A2"/>
    <w:rsid w:val="00BD22A2"/>
    <w:rsid w:val="00BD2738"/>
    <w:rsid w:val="00BD2A83"/>
    <w:rsid w:val="00BD2CD6"/>
    <w:rsid w:val="00BD3152"/>
    <w:rsid w:val="00BD3265"/>
    <w:rsid w:val="00BD3A1A"/>
    <w:rsid w:val="00BD4B71"/>
    <w:rsid w:val="00BD4F36"/>
    <w:rsid w:val="00BD522D"/>
    <w:rsid w:val="00BD5262"/>
    <w:rsid w:val="00BD73AE"/>
    <w:rsid w:val="00BD7D53"/>
    <w:rsid w:val="00BE05EB"/>
    <w:rsid w:val="00BE1F27"/>
    <w:rsid w:val="00BE2F11"/>
    <w:rsid w:val="00BE3514"/>
    <w:rsid w:val="00BE5B37"/>
    <w:rsid w:val="00BE6095"/>
    <w:rsid w:val="00BE6597"/>
    <w:rsid w:val="00BE7177"/>
    <w:rsid w:val="00BE77FC"/>
    <w:rsid w:val="00BF013C"/>
    <w:rsid w:val="00BF1F51"/>
    <w:rsid w:val="00BF25B6"/>
    <w:rsid w:val="00BF2D47"/>
    <w:rsid w:val="00BF3BC3"/>
    <w:rsid w:val="00BF520C"/>
    <w:rsid w:val="00BF5867"/>
    <w:rsid w:val="00BF6645"/>
    <w:rsid w:val="00BF76DD"/>
    <w:rsid w:val="00BF7BC9"/>
    <w:rsid w:val="00C01699"/>
    <w:rsid w:val="00C01B78"/>
    <w:rsid w:val="00C026E8"/>
    <w:rsid w:val="00C03909"/>
    <w:rsid w:val="00C03E1C"/>
    <w:rsid w:val="00C046C5"/>
    <w:rsid w:val="00C0517B"/>
    <w:rsid w:val="00C053C2"/>
    <w:rsid w:val="00C05E62"/>
    <w:rsid w:val="00C063DF"/>
    <w:rsid w:val="00C07014"/>
    <w:rsid w:val="00C07B2A"/>
    <w:rsid w:val="00C07FC7"/>
    <w:rsid w:val="00C106AD"/>
    <w:rsid w:val="00C110AD"/>
    <w:rsid w:val="00C12859"/>
    <w:rsid w:val="00C12E0F"/>
    <w:rsid w:val="00C134B1"/>
    <w:rsid w:val="00C13ED2"/>
    <w:rsid w:val="00C14539"/>
    <w:rsid w:val="00C14773"/>
    <w:rsid w:val="00C149BB"/>
    <w:rsid w:val="00C1509B"/>
    <w:rsid w:val="00C157CC"/>
    <w:rsid w:val="00C16B90"/>
    <w:rsid w:val="00C174AC"/>
    <w:rsid w:val="00C20637"/>
    <w:rsid w:val="00C206F8"/>
    <w:rsid w:val="00C22403"/>
    <w:rsid w:val="00C226D7"/>
    <w:rsid w:val="00C228E6"/>
    <w:rsid w:val="00C22EA3"/>
    <w:rsid w:val="00C23D3A"/>
    <w:rsid w:val="00C246A1"/>
    <w:rsid w:val="00C24733"/>
    <w:rsid w:val="00C24A9E"/>
    <w:rsid w:val="00C24BBF"/>
    <w:rsid w:val="00C24F33"/>
    <w:rsid w:val="00C257D3"/>
    <w:rsid w:val="00C25D6F"/>
    <w:rsid w:val="00C26063"/>
    <w:rsid w:val="00C272DE"/>
    <w:rsid w:val="00C30D16"/>
    <w:rsid w:val="00C3117C"/>
    <w:rsid w:val="00C31E79"/>
    <w:rsid w:val="00C32000"/>
    <w:rsid w:val="00C3280D"/>
    <w:rsid w:val="00C32948"/>
    <w:rsid w:val="00C331A5"/>
    <w:rsid w:val="00C33456"/>
    <w:rsid w:val="00C339DA"/>
    <w:rsid w:val="00C33AC8"/>
    <w:rsid w:val="00C34272"/>
    <w:rsid w:val="00C34772"/>
    <w:rsid w:val="00C35B65"/>
    <w:rsid w:val="00C3625E"/>
    <w:rsid w:val="00C3663C"/>
    <w:rsid w:val="00C36ACE"/>
    <w:rsid w:val="00C36BE4"/>
    <w:rsid w:val="00C36DA8"/>
    <w:rsid w:val="00C37798"/>
    <w:rsid w:val="00C37CDD"/>
    <w:rsid w:val="00C40736"/>
    <w:rsid w:val="00C40E23"/>
    <w:rsid w:val="00C41068"/>
    <w:rsid w:val="00C41140"/>
    <w:rsid w:val="00C4251D"/>
    <w:rsid w:val="00C42D07"/>
    <w:rsid w:val="00C42D70"/>
    <w:rsid w:val="00C431F8"/>
    <w:rsid w:val="00C43290"/>
    <w:rsid w:val="00C43441"/>
    <w:rsid w:val="00C43747"/>
    <w:rsid w:val="00C44F4C"/>
    <w:rsid w:val="00C450FC"/>
    <w:rsid w:val="00C4582C"/>
    <w:rsid w:val="00C45C41"/>
    <w:rsid w:val="00C468A3"/>
    <w:rsid w:val="00C46D10"/>
    <w:rsid w:val="00C47CAB"/>
    <w:rsid w:val="00C504F1"/>
    <w:rsid w:val="00C5234F"/>
    <w:rsid w:val="00C527E4"/>
    <w:rsid w:val="00C52A36"/>
    <w:rsid w:val="00C530A1"/>
    <w:rsid w:val="00C53198"/>
    <w:rsid w:val="00C5370F"/>
    <w:rsid w:val="00C538F3"/>
    <w:rsid w:val="00C54B09"/>
    <w:rsid w:val="00C54B39"/>
    <w:rsid w:val="00C54D5D"/>
    <w:rsid w:val="00C55468"/>
    <w:rsid w:val="00C561BD"/>
    <w:rsid w:val="00C5669C"/>
    <w:rsid w:val="00C57072"/>
    <w:rsid w:val="00C57EBC"/>
    <w:rsid w:val="00C60BCD"/>
    <w:rsid w:val="00C61099"/>
    <w:rsid w:val="00C624B3"/>
    <w:rsid w:val="00C62720"/>
    <w:rsid w:val="00C6323B"/>
    <w:rsid w:val="00C6460D"/>
    <w:rsid w:val="00C64A12"/>
    <w:rsid w:val="00C64DAA"/>
    <w:rsid w:val="00C64ECE"/>
    <w:rsid w:val="00C64F02"/>
    <w:rsid w:val="00C65699"/>
    <w:rsid w:val="00C65E9A"/>
    <w:rsid w:val="00C66F9A"/>
    <w:rsid w:val="00C67098"/>
    <w:rsid w:val="00C6785A"/>
    <w:rsid w:val="00C70457"/>
    <w:rsid w:val="00C705FE"/>
    <w:rsid w:val="00C71C71"/>
    <w:rsid w:val="00C72F11"/>
    <w:rsid w:val="00C7308A"/>
    <w:rsid w:val="00C7352B"/>
    <w:rsid w:val="00C736A6"/>
    <w:rsid w:val="00C739C7"/>
    <w:rsid w:val="00C739E3"/>
    <w:rsid w:val="00C73B4D"/>
    <w:rsid w:val="00C73C7B"/>
    <w:rsid w:val="00C743C5"/>
    <w:rsid w:val="00C7456E"/>
    <w:rsid w:val="00C7473D"/>
    <w:rsid w:val="00C74ED3"/>
    <w:rsid w:val="00C7538A"/>
    <w:rsid w:val="00C76455"/>
    <w:rsid w:val="00C77136"/>
    <w:rsid w:val="00C77AD4"/>
    <w:rsid w:val="00C800FD"/>
    <w:rsid w:val="00C80158"/>
    <w:rsid w:val="00C8147C"/>
    <w:rsid w:val="00C81518"/>
    <w:rsid w:val="00C82983"/>
    <w:rsid w:val="00C82E7C"/>
    <w:rsid w:val="00C82F35"/>
    <w:rsid w:val="00C837A2"/>
    <w:rsid w:val="00C83DD0"/>
    <w:rsid w:val="00C84BB3"/>
    <w:rsid w:val="00C84E0A"/>
    <w:rsid w:val="00C8541C"/>
    <w:rsid w:val="00C85B8E"/>
    <w:rsid w:val="00C86FAD"/>
    <w:rsid w:val="00C875B7"/>
    <w:rsid w:val="00C87D36"/>
    <w:rsid w:val="00C87E42"/>
    <w:rsid w:val="00C905EE"/>
    <w:rsid w:val="00C90639"/>
    <w:rsid w:val="00C933D1"/>
    <w:rsid w:val="00C93C10"/>
    <w:rsid w:val="00C93C45"/>
    <w:rsid w:val="00C93F24"/>
    <w:rsid w:val="00C94493"/>
    <w:rsid w:val="00C94572"/>
    <w:rsid w:val="00C964E0"/>
    <w:rsid w:val="00C96A53"/>
    <w:rsid w:val="00C96C6C"/>
    <w:rsid w:val="00C96E84"/>
    <w:rsid w:val="00C97113"/>
    <w:rsid w:val="00C977AD"/>
    <w:rsid w:val="00CA0D36"/>
    <w:rsid w:val="00CA10CE"/>
    <w:rsid w:val="00CA11CB"/>
    <w:rsid w:val="00CA1480"/>
    <w:rsid w:val="00CA1C02"/>
    <w:rsid w:val="00CA1F8B"/>
    <w:rsid w:val="00CA2373"/>
    <w:rsid w:val="00CA2555"/>
    <w:rsid w:val="00CA2EF1"/>
    <w:rsid w:val="00CA3229"/>
    <w:rsid w:val="00CA4673"/>
    <w:rsid w:val="00CA4891"/>
    <w:rsid w:val="00CA5418"/>
    <w:rsid w:val="00CA5AB7"/>
    <w:rsid w:val="00CA606A"/>
    <w:rsid w:val="00CA7BC1"/>
    <w:rsid w:val="00CA7D87"/>
    <w:rsid w:val="00CB0F48"/>
    <w:rsid w:val="00CB15C4"/>
    <w:rsid w:val="00CB186D"/>
    <w:rsid w:val="00CB2679"/>
    <w:rsid w:val="00CB3AE9"/>
    <w:rsid w:val="00CB420E"/>
    <w:rsid w:val="00CB48E4"/>
    <w:rsid w:val="00CB51EF"/>
    <w:rsid w:val="00CB5909"/>
    <w:rsid w:val="00CB6217"/>
    <w:rsid w:val="00CB667F"/>
    <w:rsid w:val="00CB7A28"/>
    <w:rsid w:val="00CC118E"/>
    <w:rsid w:val="00CC203C"/>
    <w:rsid w:val="00CC362C"/>
    <w:rsid w:val="00CC3B9D"/>
    <w:rsid w:val="00CC4687"/>
    <w:rsid w:val="00CC4D6F"/>
    <w:rsid w:val="00CC5D18"/>
    <w:rsid w:val="00CC664D"/>
    <w:rsid w:val="00CC6E09"/>
    <w:rsid w:val="00CC6FF1"/>
    <w:rsid w:val="00CC6FF5"/>
    <w:rsid w:val="00CD0F09"/>
    <w:rsid w:val="00CD1246"/>
    <w:rsid w:val="00CD1D1B"/>
    <w:rsid w:val="00CD305A"/>
    <w:rsid w:val="00CD312E"/>
    <w:rsid w:val="00CD3EC9"/>
    <w:rsid w:val="00CD42A3"/>
    <w:rsid w:val="00CD6D92"/>
    <w:rsid w:val="00CD7349"/>
    <w:rsid w:val="00CE0756"/>
    <w:rsid w:val="00CE16F3"/>
    <w:rsid w:val="00CE1D6A"/>
    <w:rsid w:val="00CE2F1A"/>
    <w:rsid w:val="00CE3266"/>
    <w:rsid w:val="00CE4B4E"/>
    <w:rsid w:val="00CE531D"/>
    <w:rsid w:val="00CE6147"/>
    <w:rsid w:val="00CE6A64"/>
    <w:rsid w:val="00CE7635"/>
    <w:rsid w:val="00CE7B32"/>
    <w:rsid w:val="00CF08E4"/>
    <w:rsid w:val="00CF0ADD"/>
    <w:rsid w:val="00CF0DF1"/>
    <w:rsid w:val="00CF10F6"/>
    <w:rsid w:val="00CF17A1"/>
    <w:rsid w:val="00CF1FFE"/>
    <w:rsid w:val="00CF23C0"/>
    <w:rsid w:val="00CF2E5F"/>
    <w:rsid w:val="00CF3826"/>
    <w:rsid w:val="00CF4790"/>
    <w:rsid w:val="00CF4D48"/>
    <w:rsid w:val="00CF51A8"/>
    <w:rsid w:val="00CF566A"/>
    <w:rsid w:val="00CF57DA"/>
    <w:rsid w:val="00CF5F50"/>
    <w:rsid w:val="00CF61E5"/>
    <w:rsid w:val="00CF65E2"/>
    <w:rsid w:val="00CF6787"/>
    <w:rsid w:val="00CF6AFA"/>
    <w:rsid w:val="00CF6CB5"/>
    <w:rsid w:val="00CF7C01"/>
    <w:rsid w:val="00D00017"/>
    <w:rsid w:val="00D0021F"/>
    <w:rsid w:val="00D00868"/>
    <w:rsid w:val="00D011C4"/>
    <w:rsid w:val="00D012DD"/>
    <w:rsid w:val="00D01EFB"/>
    <w:rsid w:val="00D0229D"/>
    <w:rsid w:val="00D0319B"/>
    <w:rsid w:val="00D04C13"/>
    <w:rsid w:val="00D04C1B"/>
    <w:rsid w:val="00D04DA4"/>
    <w:rsid w:val="00D04DF1"/>
    <w:rsid w:val="00D0592B"/>
    <w:rsid w:val="00D06523"/>
    <w:rsid w:val="00D06A89"/>
    <w:rsid w:val="00D0733C"/>
    <w:rsid w:val="00D07E3E"/>
    <w:rsid w:val="00D11277"/>
    <w:rsid w:val="00D12128"/>
    <w:rsid w:val="00D1269F"/>
    <w:rsid w:val="00D12F3E"/>
    <w:rsid w:val="00D13488"/>
    <w:rsid w:val="00D13705"/>
    <w:rsid w:val="00D14276"/>
    <w:rsid w:val="00D143CD"/>
    <w:rsid w:val="00D145E7"/>
    <w:rsid w:val="00D145F5"/>
    <w:rsid w:val="00D14823"/>
    <w:rsid w:val="00D14EEF"/>
    <w:rsid w:val="00D15B97"/>
    <w:rsid w:val="00D16B97"/>
    <w:rsid w:val="00D1751C"/>
    <w:rsid w:val="00D20875"/>
    <w:rsid w:val="00D215DF"/>
    <w:rsid w:val="00D21A5B"/>
    <w:rsid w:val="00D22002"/>
    <w:rsid w:val="00D22980"/>
    <w:rsid w:val="00D23BEC"/>
    <w:rsid w:val="00D24034"/>
    <w:rsid w:val="00D25441"/>
    <w:rsid w:val="00D2797D"/>
    <w:rsid w:val="00D27F37"/>
    <w:rsid w:val="00D303A9"/>
    <w:rsid w:val="00D30EF7"/>
    <w:rsid w:val="00D30FB3"/>
    <w:rsid w:val="00D31C0D"/>
    <w:rsid w:val="00D31E37"/>
    <w:rsid w:val="00D33CC7"/>
    <w:rsid w:val="00D34065"/>
    <w:rsid w:val="00D34AD5"/>
    <w:rsid w:val="00D34F19"/>
    <w:rsid w:val="00D34F6B"/>
    <w:rsid w:val="00D354C0"/>
    <w:rsid w:val="00D36233"/>
    <w:rsid w:val="00D368D4"/>
    <w:rsid w:val="00D3700A"/>
    <w:rsid w:val="00D407AE"/>
    <w:rsid w:val="00D40ABA"/>
    <w:rsid w:val="00D40E03"/>
    <w:rsid w:val="00D4184B"/>
    <w:rsid w:val="00D41E6F"/>
    <w:rsid w:val="00D42603"/>
    <w:rsid w:val="00D42D3B"/>
    <w:rsid w:val="00D438C5"/>
    <w:rsid w:val="00D4406B"/>
    <w:rsid w:val="00D445C5"/>
    <w:rsid w:val="00D44AA8"/>
    <w:rsid w:val="00D45149"/>
    <w:rsid w:val="00D4583C"/>
    <w:rsid w:val="00D45C9E"/>
    <w:rsid w:val="00D46563"/>
    <w:rsid w:val="00D47245"/>
    <w:rsid w:val="00D472DE"/>
    <w:rsid w:val="00D47C81"/>
    <w:rsid w:val="00D5096B"/>
    <w:rsid w:val="00D50C4C"/>
    <w:rsid w:val="00D510C6"/>
    <w:rsid w:val="00D5250B"/>
    <w:rsid w:val="00D52687"/>
    <w:rsid w:val="00D52E90"/>
    <w:rsid w:val="00D53093"/>
    <w:rsid w:val="00D53F5A"/>
    <w:rsid w:val="00D54240"/>
    <w:rsid w:val="00D5543D"/>
    <w:rsid w:val="00D562E3"/>
    <w:rsid w:val="00D56CE8"/>
    <w:rsid w:val="00D5701D"/>
    <w:rsid w:val="00D57183"/>
    <w:rsid w:val="00D57FCE"/>
    <w:rsid w:val="00D607F7"/>
    <w:rsid w:val="00D611EB"/>
    <w:rsid w:val="00D61859"/>
    <w:rsid w:val="00D61A12"/>
    <w:rsid w:val="00D63046"/>
    <w:rsid w:val="00D631B2"/>
    <w:rsid w:val="00D63785"/>
    <w:rsid w:val="00D63D10"/>
    <w:rsid w:val="00D63DFD"/>
    <w:rsid w:val="00D65101"/>
    <w:rsid w:val="00D658EC"/>
    <w:rsid w:val="00D6631E"/>
    <w:rsid w:val="00D6694A"/>
    <w:rsid w:val="00D6752D"/>
    <w:rsid w:val="00D67A30"/>
    <w:rsid w:val="00D67CEE"/>
    <w:rsid w:val="00D70084"/>
    <w:rsid w:val="00D70506"/>
    <w:rsid w:val="00D7078A"/>
    <w:rsid w:val="00D71F7C"/>
    <w:rsid w:val="00D72352"/>
    <w:rsid w:val="00D73C73"/>
    <w:rsid w:val="00D744AD"/>
    <w:rsid w:val="00D7460D"/>
    <w:rsid w:val="00D7533A"/>
    <w:rsid w:val="00D75509"/>
    <w:rsid w:val="00D75C1F"/>
    <w:rsid w:val="00D76198"/>
    <w:rsid w:val="00D765CE"/>
    <w:rsid w:val="00D76808"/>
    <w:rsid w:val="00D76B68"/>
    <w:rsid w:val="00D778ED"/>
    <w:rsid w:val="00D77CAA"/>
    <w:rsid w:val="00D80288"/>
    <w:rsid w:val="00D8126B"/>
    <w:rsid w:val="00D8272B"/>
    <w:rsid w:val="00D82A5E"/>
    <w:rsid w:val="00D82B47"/>
    <w:rsid w:val="00D82C03"/>
    <w:rsid w:val="00D83E45"/>
    <w:rsid w:val="00D83EA3"/>
    <w:rsid w:val="00D84739"/>
    <w:rsid w:val="00D85FF9"/>
    <w:rsid w:val="00D86BE3"/>
    <w:rsid w:val="00D8732F"/>
    <w:rsid w:val="00D8780D"/>
    <w:rsid w:val="00D90364"/>
    <w:rsid w:val="00D91FCB"/>
    <w:rsid w:val="00D92828"/>
    <w:rsid w:val="00D92CD8"/>
    <w:rsid w:val="00D93507"/>
    <w:rsid w:val="00D93DC2"/>
    <w:rsid w:val="00D93EE5"/>
    <w:rsid w:val="00D94508"/>
    <w:rsid w:val="00D94534"/>
    <w:rsid w:val="00D948B0"/>
    <w:rsid w:val="00D96448"/>
    <w:rsid w:val="00D970A0"/>
    <w:rsid w:val="00D9724C"/>
    <w:rsid w:val="00D97555"/>
    <w:rsid w:val="00DA198D"/>
    <w:rsid w:val="00DA19E6"/>
    <w:rsid w:val="00DA2646"/>
    <w:rsid w:val="00DA3485"/>
    <w:rsid w:val="00DA37BF"/>
    <w:rsid w:val="00DA4837"/>
    <w:rsid w:val="00DA4B78"/>
    <w:rsid w:val="00DA4BDF"/>
    <w:rsid w:val="00DA5494"/>
    <w:rsid w:val="00DA68BA"/>
    <w:rsid w:val="00DA7035"/>
    <w:rsid w:val="00DA7598"/>
    <w:rsid w:val="00DA7987"/>
    <w:rsid w:val="00DA7997"/>
    <w:rsid w:val="00DA7A9C"/>
    <w:rsid w:val="00DA7BAD"/>
    <w:rsid w:val="00DA7C1B"/>
    <w:rsid w:val="00DA7F41"/>
    <w:rsid w:val="00DB0B2F"/>
    <w:rsid w:val="00DB246E"/>
    <w:rsid w:val="00DB2D25"/>
    <w:rsid w:val="00DB2D45"/>
    <w:rsid w:val="00DB2D5F"/>
    <w:rsid w:val="00DB2F9F"/>
    <w:rsid w:val="00DB50B6"/>
    <w:rsid w:val="00DB5DE8"/>
    <w:rsid w:val="00DB6336"/>
    <w:rsid w:val="00DB63FA"/>
    <w:rsid w:val="00DB6417"/>
    <w:rsid w:val="00DB6B76"/>
    <w:rsid w:val="00DB70BF"/>
    <w:rsid w:val="00DB7932"/>
    <w:rsid w:val="00DB7AC4"/>
    <w:rsid w:val="00DC00A5"/>
    <w:rsid w:val="00DC08DE"/>
    <w:rsid w:val="00DC1F05"/>
    <w:rsid w:val="00DC2056"/>
    <w:rsid w:val="00DC270A"/>
    <w:rsid w:val="00DC28A6"/>
    <w:rsid w:val="00DC3AA2"/>
    <w:rsid w:val="00DC3CAF"/>
    <w:rsid w:val="00DC3CEE"/>
    <w:rsid w:val="00DC3F28"/>
    <w:rsid w:val="00DC3F97"/>
    <w:rsid w:val="00DC4777"/>
    <w:rsid w:val="00DC503B"/>
    <w:rsid w:val="00DC665A"/>
    <w:rsid w:val="00DC7110"/>
    <w:rsid w:val="00DD0BDF"/>
    <w:rsid w:val="00DD22AF"/>
    <w:rsid w:val="00DD331B"/>
    <w:rsid w:val="00DD4A1F"/>
    <w:rsid w:val="00DD57EA"/>
    <w:rsid w:val="00DD5BB1"/>
    <w:rsid w:val="00DD5CEA"/>
    <w:rsid w:val="00DD6104"/>
    <w:rsid w:val="00DD675F"/>
    <w:rsid w:val="00DD7062"/>
    <w:rsid w:val="00DD7A91"/>
    <w:rsid w:val="00DE0456"/>
    <w:rsid w:val="00DE079F"/>
    <w:rsid w:val="00DE0B04"/>
    <w:rsid w:val="00DE1E88"/>
    <w:rsid w:val="00DE2095"/>
    <w:rsid w:val="00DE257E"/>
    <w:rsid w:val="00DE469A"/>
    <w:rsid w:val="00DE541A"/>
    <w:rsid w:val="00DE5AA9"/>
    <w:rsid w:val="00DE5FC7"/>
    <w:rsid w:val="00DE620B"/>
    <w:rsid w:val="00DE653D"/>
    <w:rsid w:val="00DE6FF3"/>
    <w:rsid w:val="00DE70C1"/>
    <w:rsid w:val="00DE7755"/>
    <w:rsid w:val="00DF04C1"/>
    <w:rsid w:val="00DF1BB0"/>
    <w:rsid w:val="00DF268C"/>
    <w:rsid w:val="00DF2DC5"/>
    <w:rsid w:val="00DF2FE7"/>
    <w:rsid w:val="00DF37F7"/>
    <w:rsid w:val="00DF39A0"/>
    <w:rsid w:val="00DF3D3E"/>
    <w:rsid w:val="00DF4098"/>
    <w:rsid w:val="00DF583C"/>
    <w:rsid w:val="00DF5B5F"/>
    <w:rsid w:val="00DF5ECF"/>
    <w:rsid w:val="00DF60C4"/>
    <w:rsid w:val="00DF62BB"/>
    <w:rsid w:val="00DF66F1"/>
    <w:rsid w:val="00DF7135"/>
    <w:rsid w:val="00DF795B"/>
    <w:rsid w:val="00E00406"/>
    <w:rsid w:val="00E0069F"/>
    <w:rsid w:val="00E01341"/>
    <w:rsid w:val="00E01559"/>
    <w:rsid w:val="00E02463"/>
    <w:rsid w:val="00E02ED5"/>
    <w:rsid w:val="00E032DA"/>
    <w:rsid w:val="00E033BC"/>
    <w:rsid w:val="00E0372C"/>
    <w:rsid w:val="00E03895"/>
    <w:rsid w:val="00E0435E"/>
    <w:rsid w:val="00E04AB3"/>
    <w:rsid w:val="00E05DA3"/>
    <w:rsid w:val="00E060B1"/>
    <w:rsid w:val="00E06171"/>
    <w:rsid w:val="00E06C28"/>
    <w:rsid w:val="00E106A8"/>
    <w:rsid w:val="00E10A11"/>
    <w:rsid w:val="00E10FF8"/>
    <w:rsid w:val="00E111CF"/>
    <w:rsid w:val="00E11EF3"/>
    <w:rsid w:val="00E12957"/>
    <w:rsid w:val="00E13732"/>
    <w:rsid w:val="00E13D78"/>
    <w:rsid w:val="00E14324"/>
    <w:rsid w:val="00E14B25"/>
    <w:rsid w:val="00E16040"/>
    <w:rsid w:val="00E16312"/>
    <w:rsid w:val="00E168D8"/>
    <w:rsid w:val="00E17925"/>
    <w:rsid w:val="00E202D8"/>
    <w:rsid w:val="00E209E7"/>
    <w:rsid w:val="00E20DE9"/>
    <w:rsid w:val="00E20E0C"/>
    <w:rsid w:val="00E21222"/>
    <w:rsid w:val="00E2154E"/>
    <w:rsid w:val="00E216E6"/>
    <w:rsid w:val="00E21CC9"/>
    <w:rsid w:val="00E24299"/>
    <w:rsid w:val="00E24D1B"/>
    <w:rsid w:val="00E26920"/>
    <w:rsid w:val="00E303D2"/>
    <w:rsid w:val="00E3088A"/>
    <w:rsid w:val="00E31F9D"/>
    <w:rsid w:val="00E325C1"/>
    <w:rsid w:val="00E325D2"/>
    <w:rsid w:val="00E326F9"/>
    <w:rsid w:val="00E344EC"/>
    <w:rsid w:val="00E34DA6"/>
    <w:rsid w:val="00E35C52"/>
    <w:rsid w:val="00E35CCA"/>
    <w:rsid w:val="00E36B20"/>
    <w:rsid w:val="00E36D4E"/>
    <w:rsid w:val="00E36D56"/>
    <w:rsid w:val="00E36F77"/>
    <w:rsid w:val="00E403B8"/>
    <w:rsid w:val="00E40D27"/>
    <w:rsid w:val="00E41280"/>
    <w:rsid w:val="00E4295A"/>
    <w:rsid w:val="00E43449"/>
    <w:rsid w:val="00E43DAB"/>
    <w:rsid w:val="00E43FFA"/>
    <w:rsid w:val="00E441E0"/>
    <w:rsid w:val="00E44301"/>
    <w:rsid w:val="00E44A9E"/>
    <w:rsid w:val="00E4567B"/>
    <w:rsid w:val="00E4577C"/>
    <w:rsid w:val="00E458E8"/>
    <w:rsid w:val="00E45FBD"/>
    <w:rsid w:val="00E46AF5"/>
    <w:rsid w:val="00E479EE"/>
    <w:rsid w:val="00E47D2F"/>
    <w:rsid w:val="00E47E2D"/>
    <w:rsid w:val="00E50243"/>
    <w:rsid w:val="00E50A6F"/>
    <w:rsid w:val="00E50B5E"/>
    <w:rsid w:val="00E510DB"/>
    <w:rsid w:val="00E51328"/>
    <w:rsid w:val="00E51EF6"/>
    <w:rsid w:val="00E51FD3"/>
    <w:rsid w:val="00E532B6"/>
    <w:rsid w:val="00E53700"/>
    <w:rsid w:val="00E53BA7"/>
    <w:rsid w:val="00E543B2"/>
    <w:rsid w:val="00E5449F"/>
    <w:rsid w:val="00E54A29"/>
    <w:rsid w:val="00E54CB8"/>
    <w:rsid w:val="00E55831"/>
    <w:rsid w:val="00E6055C"/>
    <w:rsid w:val="00E60740"/>
    <w:rsid w:val="00E60830"/>
    <w:rsid w:val="00E617E4"/>
    <w:rsid w:val="00E618C9"/>
    <w:rsid w:val="00E61C13"/>
    <w:rsid w:val="00E630B8"/>
    <w:rsid w:val="00E641EB"/>
    <w:rsid w:val="00E64A8D"/>
    <w:rsid w:val="00E652C8"/>
    <w:rsid w:val="00E654C5"/>
    <w:rsid w:val="00E67DDD"/>
    <w:rsid w:val="00E700D6"/>
    <w:rsid w:val="00E70B4D"/>
    <w:rsid w:val="00E70E70"/>
    <w:rsid w:val="00E712D1"/>
    <w:rsid w:val="00E71881"/>
    <w:rsid w:val="00E71C40"/>
    <w:rsid w:val="00E71EA0"/>
    <w:rsid w:val="00E73D36"/>
    <w:rsid w:val="00E73DAD"/>
    <w:rsid w:val="00E73F59"/>
    <w:rsid w:val="00E7432D"/>
    <w:rsid w:val="00E759B5"/>
    <w:rsid w:val="00E759C6"/>
    <w:rsid w:val="00E75D28"/>
    <w:rsid w:val="00E75D61"/>
    <w:rsid w:val="00E77218"/>
    <w:rsid w:val="00E7775D"/>
    <w:rsid w:val="00E807D5"/>
    <w:rsid w:val="00E80912"/>
    <w:rsid w:val="00E8116F"/>
    <w:rsid w:val="00E8121A"/>
    <w:rsid w:val="00E81621"/>
    <w:rsid w:val="00E8182F"/>
    <w:rsid w:val="00E825DA"/>
    <w:rsid w:val="00E8266A"/>
    <w:rsid w:val="00E8289D"/>
    <w:rsid w:val="00E8327C"/>
    <w:rsid w:val="00E83AFF"/>
    <w:rsid w:val="00E83CEA"/>
    <w:rsid w:val="00E83F2E"/>
    <w:rsid w:val="00E850D7"/>
    <w:rsid w:val="00E850DD"/>
    <w:rsid w:val="00E86458"/>
    <w:rsid w:val="00E87633"/>
    <w:rsid w:val="00E87BC7"/>
    <w:rsid w:val="00E87DFA"/>
    <w:rsid w:val="00E87ED5"/>
    <w:rsid w:val="00E902EE"/>
    <w:rsid w:val="00E90366"/>
    <w:rsid w:val="00E908DE"/>
    <w:rsid w:val="00E93913"/>
    <w:rsid w:val="00E953A0"/>
    <w:rsid w:val="00E954CA"/>
    <w:rsid w:val="00E95502"/>
    <w:rsid w:val="00E955E4"/>
    <w:rsid w:val="00E95653"/>
    <w:rsid w:val="00E95F5E"/>
    <w:rsid w:val="00E9600D"/>
    <w:rsid w:val="00E96E13"/>
    <w:rsid w:val="00E97E74"/>
    <w:rsid w:val="00E97E7B"/>
    <w:rsid w:val="00EA0580"/>
    <w:rsid w:val="00EA0FCD"/>
    <w:rsid w:val="00EA307A"/>
    <w:rsid w:val="00EA4A2F"/>
    <w:rsid w:val="00EA4A68"/>
    <w:rsid w:val="00EA58CC"/>
    <w:rsid w:val="00EA5FF5"/>
    <w:rsid w:val="00EA6789"/>
    <w:rsid w:val="00EA780C"/>
    <w:rsid w:val="00EA7850"/>
    <w:rsid w:val="00EB12D7"/>
    <w:rsid w:val="00EB1D4D"/>
    <w:rsid w:val="00EB2555"/>
    <w:rsid w:val="00EB294A"/>
    <w:rsid w:val="00EB3935"/>
    <w:rsid w:val="00EB48F5"/>
    <w:rsid w:val="00EB4A18"/>
    <w:rsid w:val="00EB5180"/>
    <w:rsid w:val="00EB5324"/>
    <w:rsid w:val="00EB57D3"/>
    <w:rsid w:val="00EB5A89"/>
    <w:rsid w:val="00EB63F1"/>
    <w:rsid w:val="00EB68B4"/>
    <w:rsid w:val="00EB7708"/>
    <w:rsid w:val="00EC042C"/>
    <w:rsid w:val="00EC2D82"/>
    <w:rsid w:val="00EC2FC0"/>
    <w:rsid w:val="00EC3147"/>
    <w:rsid w:val="00EC3265"/>
    <w:rsid w:val="00EC3921"/>
    <w:rsid w:val="00EC6389"/>
    <w:rsid w:val="00EC6B28"/>
    <w:rsid w:val="00EC7874"/>
    <w:rsid w:val="00EC7DFC"/>
    <w:rsid w:val="00ED078A"/>
    <w:rsid w:val="00ED1BF4"/>
    <w:rsid w:val="00ED244B"/>
    <w:rsid w:val="00ED2482"/>
    <w:rsid w:val="00ED274C"/>
    <w:rsid w:val="00ED2E93"/>
    <w:rsid w:val="00ED3863"/>
    <w:rsid w:val="00ED3F5D"/>
    <w:rsid w:val="00ED42B2"/>
    <w:rsid w:val="00ED495C"/>
    <w:rsid w:val="00ED4D49"/>
    <w:rsid w:val="00ED5950"/>
    <w:rsid w:val="00ED5DCD"/>
    <w:rsid w:val="00ED6B13"/>
    <w:rsid w:val="00ED7167"/>
    <w:rsid w:val="00ED722C"/>
    <w:rsid w:val="00ED72DD"/>
    <w:rsid w:val="00EE01C4"/>
    <w:rsid w:val="00EE1744"/>
    <w:rsid w:val="00EE17AF"/>
    <w:rsid w:val="00EE1ADF"/>
    <w:rsid w:val="00EE32CF"/>
    <w:rsid w:val="00EE4438"/>
    <w:rsid w:val="00EE5BC3"/>
    <w:rsid w:val="00EE5D18"/>
    <w:rsid w:val="00EF1700"/>
    <w:rsid w:val="00EF40DF"/>
    <w:rsid w:val="00EF4745"/>
    <w:rsid w:val="00EF49AC"/>
    <w:rsid w:val="00EF4F9B"/>
    <w:rsid w:val="00EF5460"/>
    <w:rsid w:val="00EF7C2E"/>
    <w:rsid w:val="00EF7CC4"/>
    <w:rsid w:val="00F0089B"/>
    <w:rsid w:val="00F01698"/>
    <w:rsid w:val="00F01C98"/>
    <w:rsid w:val="00F046AF"/>
    <w:rsid w:val="00F05427"/>
    <w:rsid w:val="00F062AE"/>
    <w:rsid w:val="00F06F1B"/>
    <w:rsid w:val="00F07463"/>
    <w:rsid w:val="00F07641"/>
    <w:rsid w:val="00F077C0"/>
    <w:rsid w:val="00F10EB8"/>
    <w:rsid w:val="00F11289"/>
    <w:rsid w:val="00F1168C"/>
    <w:rsid w:val="00F11B53"/>
    <w:rsid w:val="00F11D9A"/>
    <w:rsid w:val="00F128C1"/>
    <w:rsid w:val="00F12C42"/>
    <w:rsid w:val="00F12D58"/>
    <w:rsid w:val="00F1300C"/>
    <w:rsid w:val="00F135B3"/>
    <w:rsid w:val="00F14841"/>
    <w:rsid w:val="00F14A9E"/>
    <w:rsid w:val="00F1516E"/>
    <w:rsid w:val="00F16013"/>
    <w:rsid w:val="00F162F3"/>
    <w:rsid w:val="00F1648E"/>
    <w:rsid w:val="00F17E32"/>
    <w:rsid w:val="00F17EED"/>
    <w:rsid w:val="00F20755"/>
    <w:rsid w:val="00F22A88"/>
    <w:rsid w:val="00F23B34"/>
    <w:rsid w:val="00F23FFB"/>
    <w:rsid w:val="00F25296"/>
    <w:rsid w:val="00F2551C"/>
    <w:rsid w:val="00F262CE"/>
    <w:rsid w:val="00F266FD"/>
    <w:rsid w:val="00F27506"/>
    <w:rsid w:val="00F315C4"/>
    <w:rsid w:val="00F3259B"/>
    <w:rsid w:val="00F344F2"/>
    <w:rsid w:val="00F34813"/>
    <w:rsid w:val="00F34840"/>
    <w:rsid w:val="00F35121"/>
    <w:rsid w:val="00F35335"/>
    <w:rsid w:val="00F3691A"/>
    <w:rsid w:val="00F36D3F"/>
    <w:rsid w:val="00F408B2"/>
    <w:rsid w:val="00F40A66"/>
    <w:rsid w:val="00F40D57"/>
    <w:rsid w:val="00F40E8A"/>
    <w:rsid w:val="00F422EC"/>
    <w:rsid w:val="00F42876"/>
    <w:rsid w:val="00F42DD7"/>
    <w:rsid w:val="00F4320D"/>
    <w:rsid w:val="00F43278"/>
    <w:rsid w:val="00F44127"/>
    <w:rsid w:val="00F448AE"/>
    <w:rsid w:val="00F45280"/>
    <w:rsid w:val="00F46011"/>
    <w:rsid w:val="00F46C58"/>
    <w:rsid w:val="00F47A58"/>
    <w:rsid w:val="00F505DC"/>
    <w:rsid w:val="00F50ECC"/>
    <w:rsid w:val="00F51E2A"/>
    <w:rsid w:val="00F52B6E"/>
    <w:rsid w:val="00F5374E"/>
    <w:rsid w:val="00F53974"/>
    <w:rsid w:val="00F544C5"/>
    <w:rsid w:val="00F54CDB"/>
    <w:rsid w:val="00F553B4"/>
    <w:rsid w:val="00F56F22"/>
    <w:rsid w:val="00F600A8"/>
    <w:rsid w:val="00F602F8"/>
    <w:rsid w:val="00F61A20"/>
    <w:rsid w:val="00F61F34"/>
    <w:rsid w:val="00F625C3"/>
    <w:rsid w:val="00F62B3B"/>
    <w:rsid w:val="00F6365C"/>
    <w:rsid w:val="00F63FC3"/>
    <w:rsid w:val="00F646F4"/>
    <w:rsid w:val="00F648E2"/>
    <w:rsid w:val="00F64974"/>
    <w:rsid w:val="00F64FB8"/>
    <w:rsid w:val="00F65306"/>
    <w:rsid w:val="00F66015"/>
    <w:rsid w:val="00F66037"/>
    <w:rsid w:val="00F664DE"/>
    <w:rsid w:val="00F70BA2"/>
    <w:rsid w:val="00F71AF6"/>
    <w:rsid w:val="00F72041"/>
    <w:rsid w:val="00F724E0"/>
    <w:rsid w:val="00F72CBA"/>
    <w:rsid w:val="00F734F9"/>
    <w:rsid w:val="00F734FE"/>
    <w:rsid w:val="00F743A7"/>
    <w:rsid w:val="00F74701"/>
    <w:rsid w:val="00F74911"/>
    <w:rsid w:val="00F749F9"/>
    <w:rsid w:val="00F74EC8"/>
    <w:rsid w:val="00F754B7"/>
    <w:rsid w:val="00F75D1D"/>
    <w:rsid w:val="00F7603B"/>
    <w:rsid w:val="00F771E9"/>
    <w:rsid w:val="00F8035A"/>
    <w:rsid w:val="00F809F9"/>
    <w:rsid w:val="00F809FC"/>
    <w:rsid w:val="00F82C75"/>
    <w:rsid w:val="00F8395D"/>
    <w:rsid w:val="00F850EB"/>
    <w:rsid w:val="00F85E46"/>
    <w:rsid w:val="00F8609B"/>
    <w:rsid w:val="00F87C09"/>
    <w:rsid w:val="00F900EE"/>
    <w:rsid w:val="00F9080B"/>
    <w:rsid w:val="00F90D5B"/>
    <w:rsid w:val="00F90EEA"/>
    <w:rsid w:val="00F91A40"/>
    <w:rsid w:val="00F91FAD"/>
    <w:rsid w:val="00F922E3"/>
    <w:rsid w:val="00F92735"/>
    <w:rsid w:val="00F92FC2"/>
    <w:rsid w:val="00F944C5"/>
    <w:rsid w:val="00F94F05"/>
    <w:rsid w:val="00F9502D"/>
    <w:rsid w:val="00F9513A"/>
    <w:rsid w:val="00F951C1"/>
    <w:rsid w:val="00F956B7"/>
    <w:rsid w:val="00F9592E"/>
    <w:rsid w:val="00F9674B"/>
    <w:rsid w:val="00F96CF8"/>
    <w:rsid w:val="00F96EC4"/>
    <w:rsid w:val="00F9709E"/>
    <w:rsid w:val="00F97612"/>
    <w:rsid w:val="00FA04F0"/>
    <w:rsid w:val="00FA0EF9"/>
    <w:rsid w:val="00FA0FC5"/>
    <w:rsid w:val="00FA2AA9"/>
    <w:rsid w:val="00FA35F4"/>
    <w:rsid w:val="00FA4598"/>
    <w:rsid w:val="00FA4B67"/>
    <w:rsid w:val="00FA57CF"/>
    <w:rsid w:val="00FA67E4"/>
    <w:rsid w:val="00FA6F02"/>
    <w:rsid w:val="00FA75F8"/>
    <w:rsid w:val="00FA7F79"/>
    <w:rsid w:val="00FA7FE7"/>
    <w:rsid w:val="00FB1A6C"/>
    <w:rsid w:val="00FB2D68"/>
    <w:rsid w:val="00FB32FB"/>
    <w:rsid w:val="00FB3B0A"/>
    <w:rsid w:val="00FB3B41"/>
    <w:rsid w:val="00FB40A6"/>
    <w:rsid w:val="00FB4C30"/>
    <w:rsid w:val="00FB4D96"/>
    <w:rsid w:val="00FB5E67"/>
    <w:rsid w:val="00FB5F69"/>
    <w:rsid w:val="00FB627E"/>
    <w:rsid w:val="00FB6580"/>
    <w:rsid w:val="00FB6A7C"/>
    <w:rsid w:val="00FB6FEB"/>
    <w:rsid w:val="00FC0BA6"/>
    <w:rsid w:val="00FC0E64"/>
    <w:rsid w:val="00FC16EE"/>
    <w:rsid w:val="00FC1DA2"/>
    <w:rsid w:val="00FC24C4"/>
    <w:rsid w:val="00FC2C6C"/>
    <w:rsid w:val="00FC322D"/>
    <w:rsid w:val="00FC394E"/>
    <w:rsid w:val="00FC39C4"/>
    <w:rsid w:val="00FC3A5B"/>
    <w:rsid w:val="00FC3BB6"/>
    <w:rsid w:val="00FC4419"/>
    <w:rsid w:val="00FC451A"/>
    <w:rsid w:val="00FC4C0A"/>
    <w:rsid w:val="00FC4F58"/>
    <w:rsid w:val="00FC5539"/>
    <w:rsid w:val="00FC5976"/>
    <w:rsid w:val="00FC5E58"/>
    <w:rsid w:val="00FC6359"/>
    <w:rsid w:val="00FC63B1"/>
    <w:rsid w:val="00FC7258"/>
    <w:rsid w:val="00FC7AC3"/>
    <w:rsid w:val="00FD0178"/>
    <w:rsid w:val="00FD0212"/>
    <w:rsid w:val="00FD0778"/>
    <w:rsid w:val="00FD07E6"/>
    <w:rsid w:val="00FD16D6"/>
    <w:rsid w:val="00FD1B9C"/>
    <w:rsid w:val="00FD3549"/>
    <w:rsid w:val="00FD48D9"/>
    <w:rsid w:val="00FD77D9"/>
    <w:rsid w:val="00FD7F43"/>
    <w:rsid w:val="00FE02AF"/>
    <w:rsid w:val="00FE1325"/>
    <w:rsid w:val="00FE139B"/>
    <w:rsid w:val="00FE14EE"/>
    <w:rsid w:val="00FE165E"/>
    <w:rsid w:val="00FE31C3"/>
    <w:rsid w:val="00FE3C41"/>
    <w:rsid w:val="00FE45FA"/>
    <w:rsid w:val="00FE52D6"/>
    <w:rsid w:val="00FE5922"/>
    <w:rsid w:val="00FE59D7"/>
    <w:rsid w:val="00FE6195"/>
    <w:rsid w:val="00FE68E0"/>
    <w:rsid w:val="00FE6C57"/>
    <w:rsid w:val="00FE6C58"/>
    <w:rsid w:val="00FF0119"/>
    <w:rsid w:val="00FF1961"/>
    <w:rsid w:val="00FF20E3"/>
    <w:rsid w:val="00FF304D"/>
    <w:rsid w:val="00FF317A"/>
    <w:rsid w:val="00FF411F"/>
    <w:rsid w:val="00FF483C"/>
    <w:rsid w:val="00FF5013"/>
    <w:rsid w:val="00FF501E"/>
    <w:rsid w:val="00FF512A"/>
    <w:rsid w:val="00FF585A"/>
    <w:rsid w:val="00FF5EDF"/>
    <w:rsid w:val="00FF6EAF"/>
    <w:rsid w:val="00FF78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639CF7"/>
  <w15:chartTrackingRefBased/>
  <w15:docId w15:val="{C7DFB04A-1EC4-4F43-B151-42A1173E7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2FD9"/>
  </w:style>
  <w:style w:type="paragraph" w:styleId="Heading1">
    <w:name w:val="heading 1"/>
    <w:basedOn w:val="Normal"/>
    <w:next w:val="Normal"/>
    <w:link w:val="Heading1Char"/>
    <w:uiPriority w:val="9"/>
    <w:qFormat/>
    <w:rsid w:val="002439A8"/>
    <w:pPr>
      <w:keepNext/>
      <w:keepLines/>
      <w:numPr>
        <w:numId w:val="13"/>
      </w:numPr>
      <w:spacing w:before="240" w:after="0"/>
      <w:outlineLvl w:val="0"/>
    </w:pPr>
    <w:rPr>
      <w:rFonts w:asciiTheme="majorHAnsi" w:eastAsiaTheme="majorEastAsia" w:hAnsiTheme="majorHAnsi" w:cstheme="majorBidi"/>
      <w:color w:val="374C80" w:themeColor="accent1" w:themeShade="BF"/>
      <w:sz w:val="32"/>
      <w:szCs w:val="32"/>
    </w:rPr>
  </w:style>
  <w:style w:type="paragraph" w:styleId="Heading2">
    <w:name w:val="heading 2"/>
    <w:basedOn w:val="Normal"/>
    <w:next w:val="Normal"/>
    <w:link w:val="Heading2Char"/>
    <w:uiPriority w:val="9"/>
    <w:semiHidden/>
    <w:unhideWhenUsed/>
    <w:qFormat/>
    <w:rsid w:val="002439A8"/>
    <w:pPr>
      <w:keepNext/>
      <w:keepLines/>
      <w:numPr>
        <w:ilvl w:val="1"/>
        <w:numId w:val="13"/>
      </w:numPr>
      <w:spacing w:before="40" w:after="0"/>
      <w:outlineLvl w:val="1"/>
    </w:pPr>
    <w:rPr>
      <w:rFonts w:asciiTheme="majorHAnsi" w:eastAsiaTheme="majorEastAsia" w:hAnsiTheme="majorHAnsi" w:cstheme="majorBidi"/>
      <w:color w:val="374C80" w:themeColor="accent1" w:themeShade="BF"/>
      <w:sz w:val="26"/>
      <w:szCs w:val="26"/>
    </w:rPr>
  </w:style>
  <w:style w:type="paragraph" w:styleId="Heading3">
    <w:name w:val="heading 3"/>
    <w:basedOn w:val="Normal"/>
    <w:next w:val="Normal"/>
    <w:link w:val="Heading3Char"/>
    <w:uiPriority w:val="9"/>
    <w:semiHidden/>
    <w:unhideWhenUsed/>
    <w:qFormat/>
    <w:rsid w:val="002439A8"/>
    <w:pPr>
      <w:keepNext/>
      <w:keepLines/>
      <w:numPr>
        <w:ilvl w:val="2"/>
        <w:numId w:val="13"/>
      </w:numPr>
      <w:spacing w:before="40" w:after="0"/>
      <w:outlineLvl w:val="2"/>
    </w:pPr>
    <w:rPr>
      <w:rFonts w:asciiTheme="majorHAnsi" w:eastAsiaTheme="majorEastAsia" w:hAnsiTheme="majorHAnsi" w:cstheme="majorBidi"/>
      <w:color w:val="243255" w:themeColor="accent1" w:themeShade="7F"/>
      <w:szCs w:val="24"/>
    </w:rPr>
  </w:style>
  <w:style w:type="paragraph" w:styleId="Heading4">
    <w:name w:val="heading 4"/>
    <w:basedOn w:val="Normal"/>
    <w:next w:val="Normal"/>
    <w:link w:val="Heading4Char"/>
    <w:uiPriority w:val="9"/>
    <w:semiHidden/>
    <w:unhideWhenUsed/>
    <w:qFormat/>
    <w:rsid w:val="002439A8"/>
    <w:pPr>
      <w:keepNext/>
      <w:keepLines/>
      <w:numPr>
        <w:ilvl w:val="3"/>
        <w:numId w:val="13"/>
      </w:numPr>
      <w:spacing w:before="40" w:after="0"/>
      <w:outlineLvl w:val="3"/>
    </w:pPr>
    <w:rPr>
      <w:rFonts w:asciiTheme="majorHAnsi" w:eastAsiaTheme="majorEastAsia" w:hAnsiTheme="majorHAnsi" w:cstheme="majorBidi"/>
      <w:i/>
      <w:iCs/>
      <w:color w:val="374C80" w:themeColor="accent1" w:themeShade="BF"/>
    </w:rPr>
  </w:style>
  <w:style w:type="paragraph" w:styleId="Heading5">
    <w:name w:val="heading 5"/>
    <w:basedOn w:val="Normal"/>
    <w:next w:val="Normal"/>
    <w:link w:val="Heading5Char"/>
    <w:uiPriority w:val="9"/>
    <w:unhideWhenUsed/>
    <w:qFormat/>
    <w:rsid w:val="002439A8"/>
    <w:pPr>
      <w:keepNext/>
      <w:keepLines/>
      <w:numPr>
        <w:ilvl w:val="4"/>
        <w:numId w:val="13"/>
      </w:numPr>
      <w:spacing w:before="40" w:after="0"/>
      <w:outlineLvl w:val="4"/>
    </w:pPr>
    <w:rPr>
      <w:rFonts w:asciiTheme="majorHAnsi" w:eastAsiaTheme="majorEastAsia" w:hAnsiTheme="majorHAnsi" w:cstheme="majorBidi"/>
      <w:color w:val="374C80" w:themeColor="accent1" w:themeShade="BF"/>
    </w:rPr>
  </w:style>
  <w:style w:type="paragraph" w:styleId="Heading6">
    <w:name w:val="heading 6"/>
    <w:basedOn w:val="Normal"/>
    <w:next w:val="Normal"/>
    <w:link w:val="Heading6Char"/>
    <w:uiPriority w:val="9"/>
    <w:semiHidden/>
    <w:unhideWhenUsed/>
    <w:qFormat/>
    <w:rsid w:val="002439A8"/>
    <w:pPr>
      <w:keepNext/>
      <w:keepLines/>
      <w:numPr>
        <w:ilvl w:val="5"/>
        <w:numId w:val="13"/>
      </w:numPr>
      <w:spacing w:before="40" w:after="0"/>
      <w:outlineLvl w:val="5"/>
    </w:pPr>
    <w:rPr>
      <w:rFonts w:asciiTheme="majorHAnsi" w:eastAsiaTheme="majorEastAsia" w:hAnsiTheme="majorHAnsi" w:cstheme="majorBidi"/>
      <w:color w:val="243255" w:themeColor="accent1" w:themeShade="7F"/>
    </w:rPr>
  </w:style>
  <w:style w:type="paragraph" w:styleId="Heading7">
    <w:name w:val="heading 7"/>
    <w:basedOn w:val="Normal"/>
    <w:next w:val="Normal"/>
    <w:link w:val="Heading7Char"/>
    <w:uiPriority w:val="9"/>
    <w:semiHidden/>
    <w:unhideWhenUsed/>
    <w:qFormat/>
    <w:rsid w:val="002439A8"/>
    <w:pPr>
      <w:keepNext/>
      <w:keepLines/>
      <w:numPr>
        <w:ilvl w:val="6"/>
        <w:numId w:val="13"/>
      </w:numPr>
      <w:spacing w:before="40" w:after="0"/>
      <w:outlineLvl w:val="6"/>
    </w:pPr>
    <w:rPr>
      <w:rFonts w:asciiTheme="majorHAnsi" w:eastAsiaTheme="majorEastAsia" w:hAnsiTheme="majorHAnsi" w:cstheme="majorBidi"/>
      <w:i/>
      <w:iCs/>
      <w:color w:val="243255" w:themeColor="accent1" w:themeShade="7F"/>
    </w:rPr>
  </w:style>
  <w:style w:type="paragraph" w:styleId="Heading8">
    <w:name w:val="heading 8"/>
    <w:basedOn w:val="Normal"/>
    <w:next w:val="Normal"/>
    <w:link w:val="Heading8Char"/>
    <w:uiPriority w:val="9"/>
    <w:semiHidden/>
    <w:unhideWhenUsed/>
    <w:qFormat/>
    <w:rsid w:val="002439A8"/>
    <w:pPr>
      <w:keepNext/>
      <w:keepLines/>
      <w:numPr>
        <w:ilvl w:val="7"/>
        <w:numId w:val="13"/>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439A8"/>
    <w:pPr>
      <w:keepNext/>
      <w:keepLines/>
      <w:numPr>
        <w:ilvl w:val="8"/>
        <w:numId w:val="1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52FD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1,Дэд гарчиг,Paragraph,IBL List Paragraph,List Paragraph Num,Äýä ãàð÷èã"/>
    <w:basedOn w:val="Normal"/>
    <w:link w:val="ListParagraphChar"/>
    <w:uiPriority w:val="34"/>
    <w:qFormat/>
    <w:rsid w:val="00452FD9"/>
    <w:pPr>
      <w:spacing w:after="240" w:line="276" w:lineRule="auto"/>
      <w:ind w:left="720"/>
      <w:jc w:val="both"/>
    </w:pPr>
    <w:rPr>
      <w:rFonts w:ascii="Arial" w:eastAsia="Times New Roman" w:hAnsi="Arial" w:cs="Times New Roman"/>
      <w:sz w:val="22"/>
      <w:szCs w:val="20"/>
      <w:lang w:val="de-DE" w:eastAsia="de-DE"/>
    </w:rPr>
  </w:style>
  <w:style w:type="paragraph" w:customStyle="1" w:styleId="BodyText4">
    <w:name w:val="Body Text4"/>
    <w:basedOn w:val="Normal"/>
    <w:rsid w:val="00452FD9"/>
    <w:pPr>
      <w:widowControl w:val="0"/>
      <w:shd w:val="clear" w:color="auto" w:fill="FFFFFF"/>
      <w:spacing w:before="600" w:after="240" w:line="276" w:lineRule="auto"/>
      <w:jc w:val="both"/>
    </w:pPr>
    <w:rPr>
      <w:rFonts w:ascii="Arial" w:eastAsia="Arial" w:hAnsi="Arial" w:cs="Arial"/>
      <w:sz w:val="21"/>
      <w:szCs w:val="21"/>
      <w:lang w:val="mn-MN"/>
    </w:rPr>
  </w:style>
  <w:style w:type="paragraph" w:styleId="Footer">
    <w:name w:val="footer"/>
    <w:basedOn w:val="Normal"/>
    <w:link w:val="FooterChar"/>
    <w:uiPriority w:val="99"/>
    <w:unhideWhenUsed/>
    <w:rsid w:val="00452F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2FD9"/>
  </w:style>
  <w:style w:type="character" w:styleId="Hyperlink">
    <w:name w:val="Hyperlink"/>
    <w:basedOn w:val="DefaultParagraphFont"/>
    <w:uiPriority w:val="99"/>
    <w:unhideWhenUsed/>
    <w:rsid w:val="009752A7"/>
    <w:rPr>
      <w:color w:val="9454C3" w:themeColor="hyperlink"/>
      <w:u w:val="single"/>
    </w:rPr>
  </w:style>
  <w:style w:type="character" w:customStyle="1" w:styleId="UnresolvedMention1">
    <w:name w:val="Unresolved Mention1"/>
    <w:basedOn w:val="DefaultParagraphFont"/>
    <w:uiPriority w:val="99"/>
    <w:semiHidden/>
    <w:unhideWhenUsed/>
    <w:rsid w:val="009752A7"/>
    <w:rPr>
      <w:color w:val="605E5C"/>
      <w:shd w:val="clear" w:color="auto" w:fill="E1DFDD"/>
    </w:rPr>
  </w:style>
  <w:style w:type="character" w:styleId="CommentReference">
    <w:name w:val="annotation reference"/>
    <w:basedOn w:val="DefaultParagraphFont"/>
    <w:uiPriority w:val="99"/>
    <w:semiHidden/>
    <w:unhideWhenUsed/>
    <w:rsid w:val="00591B78"/>
    <w:rPr>
      <w:sz w:val="16"/>
      <w:szCs w:val="16"/>
    </w:rPr>
  </w:style>
  <w:style w:type="paragraph" w:styleId="CommentText">
    <w:name w:val="annotation text"/>
    <w:basedOn w:val="Normal"/>
    <w:link w:val="CommentTextChar"/>
    <w:uiPriority w:val="99"/>
    <w:semiHidden/>
    <w:unhideWhenUsed/>
    <w:rsid w:val="00591B78"/>
    <w:pPr>
      <w:spacing w:line="240" w:lineRule="auto"/>
    </w:pPr>
    <w:rPr>
      <w:sz w:val="20"/>
      <w:szCs w:val="20"/>
    </w:rPr>
  </w:style>
  <w:style w:type="character" w:customStyle="1" w:styleId="CommentTextChar">
    <w:name w:val="Comment Text Char"/>
    <w:basedOn w:val="DefaultParagraphFont"/>
    <w:link w:val="CommentText"/>
    <w:uiPriority w:val="99"/>
    <w:semiHidden/>
    <w:rsid w:val="00591B78"/>
    <w:rPr>
      <w:sz w:val="20"/>
      <w:szCs w:val="20"/>
    </w:rPr>
  </w:style>
  <w:style w:type="paragraph" w:styleId="CommentSubject">
    <w:name w:val="annotation subject"/>
    <w:basedOn w:val="CommentText"/>
    <w:next w:val="CommentText"/>
    <w:link w:val="CommentSubjectChar"/>
    <w:uiPriority w:val="99"/>
    <w:semiHidden/>
    <w:unhideWhenUsed/>
    <w:rsid w:val="00591B78"/>
    <w:rPr>
      <w:b/>
      <w:bCs/>
    </w:rPr>
  </w:style>
  <w:style w:type="character" w:customStyle="1" w:styleId="CommentSubjectChar">
    <w:name w:val="Comment Subject Char"/>
    <w:basedOn w:val="CommentTextChar"/>
    <w:link w:val="CommentSubject"/>
    <w:uiPriority w:val="99"/>
    <w:semiHidden/>
    <w:rsid w:val="00591B78"/>
    <w:rPr>
      <w:b/>
      <w:bCs/>
      <w:sz w:val="20"/>
      <w:szCs w:val="20"/>
    </w:rPr>
  </w:style>
  <w:style w:type="numbering" w:customStyle="1" w:styleId="Style21">
    <w:name w:val="Style21"/>
    <w:uiPriority w:val="99"/>
    <w:rsid w:val="00985855"/>
    <w:pPr>
      <w:numPr>
        <w:numId w:val="1"/>
      </w:numPr>
    </w:pPr>
  </w:style>
  <w:style w:type="numbering" w:customStyle="1" w:styleId="Style22">
    <w:name w:val="Style22"/>
    <w:uiPriority w:val="99"/>
    <w:rsid w:val="006F5041"/>
    <w:pPr>
      <w:numPr>
        <w:numId w:val="2"/>
      </w:numPr>
    </w:pPr>
  </w:style>
  <w:style w:type="paragraph" w:styleId="Header">
    <w:name w:val="header"/>
    <w:basedOn w:val="Normal"/>
    <w:link w:val="HeaderChar"/>
    <w:uiPriority w:val="99"/>
    <w:unhideWhenUsed/>
    <w:rsid w:val="00DF37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37F7"/>
  </w:style>
  <w:style w:type="table" w:styleId="GridTable4-Accent2">
    <w:name w:val="Grid Table 4 Accent 2"/>
    <w:basedOn w:val="TableNormal"/>
    <w:uiPriority w:val="49"/>
    <w:rsid w:val="007A4806"/>
    <w:pPr>
      <w:spacing w:after="0" w:line="240" w:lineRule="auto"/>
    </w:pPr>
    <w:rPr>
      <w:rFonts w:asciiTheme="minorHAnsi" w:hAnsiTheme="minorHAnsi"/>
      <w:sz w:val="22"/>
    </w:rPr>
    <w:tblPr>
      <w:tblStyleRowBandSize w:val="1"/>
      <w:tblStyleColBandSize w:val="1"/>
      <w:tblBorders>
        <w:top w:val="single" w:sz="4" w:space="0" w:color="A0C3E3" w:themeColor="accent2" w:themeTint="99"/>
        <w:left w:val="single" w:sz="4" w:space="0" w:color="A0C3E3" w:themeColor="accent2" w:themeTint="99"/>
        <w:bottom w:val="single" w:sz="4" w:space="0" w:color="A0C3E3" w:themeColor="accent2" w:themeTint="99"/>
        <w:right w:val="single" w:sz="4" w:space="0" w:color="A0C3E3" w:themeColor="accent2" w:themeTint="99"/>
        <w:insideH w:val="single" w:sz="4" w:space="0" w:color="A0C3E3" w:themeColor="accent2" w:themeTint="99"/>
        <w:insideV w:val="single" w:sz="4" w:space="0" w:color="A0C3E3" w:themeColor="accent2" w:themeTint="99"/>
      </w:tblBorders>
    </w:tblPr>
    <w:tblStylePr w:type="firstRow">
      <w:rPr>
        <w:b/>
        <w:bCs/>
        <w:color w:val="FFFFFF" w:themeColor="background1"/>
      </w:rPr>
      <w:tblPr/>
      <w:tcPr>
        <w:tcBorders>
          <w:top w:val="single" w:sz="4" w:space="0" w:color="629DD1" w:themeColor="accent2"/>
          <w:left w:val="single" w:sz="4" w:space="0" w:color="629DD1" w:themeColor="accent2"/>
          <w:bottom w:val="single" w:sz="4" w:space="0" w:color="629DD1" w:themeColor="accent2"/>
          <w:right w:val="single" w:sz="4" w:space="0" w:color="629DD1" w:themeColor="accent2"/>
          <w:insideH w:val="nil"/>
          <w:insideV w:val="nil"/>
        </w:tcBorders>
        <w:shd w:val="clear" w:color="auto" w:fill="629DD1" w:themeFill="accent2"/>
      </w:tcPr>
    </w:tblStylePr>
    <w:tblStylePr w:type="lastRow">
      <w:rPr>
        <w:b/>
        <w:bCs/>
      </w:rPr>
      <w:tblPr/>
      <w:tcPr>
        <w:tcBorders>
          <w:top w:val="double" w:sz="4" w:space="0" w:color="629DD1" w:themeColor="accent2"/>
        </w:tcBorders>
      </w:tcPr>
    </w:tblStylePr>
    <w:tblStylePr w:type="firstCol">
      <w:rPr>
        <w:b/>
        <w:bCs/>
      </w:rPr>
    </w:tblStylePr>
    <w:tblStylePr w:type="lastCol">
      <w:rPr>
        <w:b/>
        <w:bCs/>
      </w:rPr>
    </w:tblStylePr>
    <w:tblStylePr w:type="band1Vert">
      <w:tblPr/>
      <w:tcPr>
        <w:shd w:val="clear" w:color="auto" w:fill="DFEBF5" w:themeFill="accent2" w:themeFillTint="33"/>
      </w:tcPr>
    </w:tblStylePr>
    <w:tblStylePr w:type="band1Horz">
      <w:tblPr/>
      <w:tcPr>
        <w:shd w:val="clear" w:color="auto" w:fill="DFEBF5" w:themeFill="accent2" w:themeFillTint="33"/>
      </w:tcPr>
    </w:tblStylePr>
  </w:style>
  <w:style w:type="numbering" w:customStyle="1" w:styleId="Style12">
    <w:name w:val="Style12"/>
    <w:uiPriority w:val="99"/>
    <w:rsid w:val="00377CB5"/>
    <w:pPr>
      <w:numPr>
        <w:numId w:val="3"/>
      </w:numPr>
    </w:pPr>
  </w:style>
  <w:style w:type="paragraph" w:styleId="NormalWeb">
    <w:name w:val="Normal (Web)"/>
    <w:basedOn w:val="Normal"/>
    <w:uiPriority w:val="99"/>
    <w:semiHidden/>
    <w:unhideWhenUsed/>
    <w:rsid w:val="00BD21A2"/>
    <w:pPr>
      <w:spacing w:before="100" w:beforeAutospacing="1" w:after="100" w:afterAutospacing="1" w:line="240" w:lineRule="auto"/>
    </w:pPr>
    <w:rPr>
      <w:rFonts w:eastAsia="Times New Roman" w:cs="Times New Roman"/>
      <w:szCs w:val="24"/>
    </w:rPr>
  </w:style>
  <w:style w:type="table" w:styleId="GridTable5Dark-Accent3">
    <w:name w:val="Grid Table 5 Dark Accent 3"/>
    <w:basedOn w:val="TableNormal"/>
    <w:uiPriority w:val="50"/>
    <w:rsid w:val="00B35B3F"/>
    <w:pPr>
      <w:spacing w:after="0" w:line="240" w:lineRule="auto"/>
    </w:pPr>
    <w:rPr>
      <w:rFonts w:asciiTheme="minorHAnsi" w:hAnsiTheme="minorHAnsi"/>
      <w:sz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E5F6"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97FD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97FD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97FD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97FD5" w:themeFill="accent3"/>
      </w:tcPr>
    </w:tblStylePr>
    <w:tblStylePr w:type="band1Vert">
      <w:tblPr/>
      <w:tcPr>
        <w:shd w:val="clear" w:color="auto" w:fill="A8CBEE" w:themeFill="accent3" w:themeFillTint="66"/>
      </w:tcPr>
    </w:tblStylePr>
    <w:tblStylePr w:type="band1Horz">
      <w:tblPr/>
      <w:tcPr>
        <w:shd w:val="clear" w:color="auto" w:fill="A8CBEE" w:themeFill="accent3" w:themeFillTint="66"/>
      </w:tcPr>
    </w:tblStylePr>
  </w:style>
  <w:style w:type="character" w:customStyle="1" w:styleId="ListParagraphChar">
    <w:name w:val="List Paragraph Char"/>
    <w:aliases w:val="List Paragraph1 Char,Дэд гарчиг Char,Paragraph Char,IBL List Paragraph Char,List Paragraph Num Char,Äýä ãàð÷èã Char"/>
    <w:basedOn w:val="DefaultParagraphFont"/>
    <w:link w:val="ListParagraph"/>
    <w:uiPriority w:val="34"/>
    <w:locked/>
    <w:rsid w:val="002148B8"/>
    <w:rPr>
      <w:rFonts w:ascii="Arial" w:eastAsia="Times New Roman" w:hAnsi="Arial" w:cs="Times New Roman"/>
      <w:sz w:val="22"/>
      <w:szCs w:val="20"/>
      <w:lang w:val="de-DE" w:eastAsia="de-DE"/>
    </w:rPr>
  </w:style>
  <w:style w:type="numbering" w:customStyle="1" w:styleId="Style24">
    <w:name w:val="Style24"/>
    <w:uiPriority w:val="99"/>
    <w:rsid w:val="002148B8"/>
    <w:pPr>
      <w:numPr>
        <w:numId w:val="4"/>
      </w:numPr>
    </w:pPr>
  </w:style>
  <w:style w:type="numbering" w:customStyle="1" w:styleId="Style15">
    <w:name w:val="Style15"/>
    <w:uiPriority w:val="99"/>
    <w:rsid w:val="00650723"/>
    <w:pPr>
      <w:numPr>
        <w:numId w:val="5"/>
      </w:numPr>
    </w:pPr>
  </w:style>
  <w:style w:type="numbering" w:customStyle="1" w:styleId="Style17">
    <w:name w:val="Style17"/>
    <w:uiPriority w:val="99"/>
    <w:rsid w:val="00E8327C"/>
    <w:pPr>
      <w:numPr>
        <w:numId w:val="6"/>
      </w:numPr>
    </w:pPr>
  </w:style>
  <w:style w:type="numbering" w:customStyle="1" w:styleId="Style25">
    <w:name w:val="Style25"/>
    <w:uiPriority w:val="99"/>
    <w:rsid w:val="00A12EF2"/>
    <w:pPr>
      <w:numPr>
        <w:numId w:val="7"/>
      </w:numPr>
    </w:pPr>
  </w:style>
  <w:style w:type="paragraph" w:styleId="BalloonText">
    <w:name w:val="Balloon Text"/>
    <w:basedOn w:val="Normal"/>
    <w:link w:val="BalloonTextChar"/>
    <w:uiPriority w:val="99"/>
    <w:semiHidden/>
    <w:unhideWhenUsed/>
    <w:rsid w:val="00CD31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312E"/>
    <w:rPr>
      <w:rFonts w:ascii="Segoe UI" w:hAnsi="Segoe UI" w:cs="Segoe UI"/>
      <w:sz w:val="18"/>
      <w:szCs w:val="18"/>
    </w:rPr>
  </w:style>
  <w:style w:type="character" w:styleId="Strong">
    <w:name w:val="Strong"/>
    <w:basedOn w:val="DefaultParagraphFont"/>
    <w:uiPriority w:val="22"/>
    <w:qFormat/>
    <w:rsid w:val="0068739B"/>
    <w:rPr>
      <w:b/>
      <w:bCs/>
    </w:rPr>
  </w:style>
  <w:style w:type="paragraph" w:styleId="FootnoteText">
    <w:name w:val="footnote text"/>
    <w:basedOn w:val="Normal"/>
    <w:link w:val="FootnoteTextChar"/>
    <w:uiPriority w:val="99"/>
    <w:semiHidden/>
    <w:unhideWhenUsed/>
    <w:rsid w:val="00B2312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23122"/>
    <w:rPr>
      <w:sz w:val="20"/>
      <w:szCs w:val="20"/>
    </w:rPr>
  </w:style>
  <w:style w:type="character" w:styleId="FootnoteReference">
    <w:name w:val="footnote reference"/>
    <w:basedOn w:val="DefaultParagraphFont"/>
    <w:uiPriority w:val="99"/>
    <w:semiHidden/>
    <w:unhideWhenUsed/>
    <w:rsid w:val="00B23122"/>
    <w:rPr>
      <w:vertAlign w:val="superscript"/>
    </w:rPr>
  </w:style>
  <w:style w:type="character" w:customStyle="1" w:styleId="Heading1Char">
    <w:name w:val="Heading 1 Char"/>
    <w:basedOn w:val="DefaultParagraphFont"/>
    <w:link w:val="Heading1"/>
    <w:uiPriority w:val="9"/>
    <w:rsid w:val="002439A8"/>
    <w:rPr>
      <w:rFonts w:asciiTheme="majorHAnsi" w:eastAsiaTheme="majorEastAsia" w:hAnsiTheme="majorHAnsi" w:cstheme="majorBidi"/>
      <w:color w:val="374C80" w:themeColor="accent1" w:themeShade="BF"/>
      <w:sz w:val="32"/>
      <w:szCs w:val="32"/>
    </w:rPr>
  </w:style>
  <w:style w:type="character" w:customStyle="1" w:styleId="Heading2Char">
    <w:name w:val="Heading 2 Char"/>
    <w:basedOn w:val="DefaultParagraphFont"/>
    <w:link w:val="Heading2"/>
    <w:uiPriority w:val="9"/>
    <w:semiHidden/>
    <w:rsid w:val="002439A8"/>
    <w:rPr>
      <w:rFonts w:asciiTheme="majorHAnsi" w:eastAsiaTheme="majorEastAsia" w:hAnsiTheme="majorHAnsi" w:cstheme="majorBidi"/>
      <w:color w:val="374C80" w:themeColor="accent1" w:themeShade="BF"/>
      <w:sz w:val="26"/>
      <w:szCs w:val="26"/>
    </w:rPr>
  </w:style>
  <w:style w:type="character" w:customStyle="1" w:styleId="Heading3Char">
    <w:name w:val="Heading 3 Char"/>
    <w:basedOn w:val="DefaultParagraphFont"/>
    <w:link w:val="Heading3"/>
    <w:uiPriority w:val="9"/>
    <w:semiHidden/>
    <w:rsid w:val="002439A8"/>
    <w:rPr>
      <w:rFonts w:asciiTheme="majorHAnsi" w:eastAsiaTheme="majorEastAsia" w:hAnsiTheme="majorHAnsi" w:cstheme="majorBidi"/>
      <w:color w:val="243255" w:themeColor="accent1" w:themeShade="7F"/>
      <w:szCs w:val="24"/>
    </w:rPr>
  </w:style>
  <w:style w:type="character" w:customStyle="1" w:styleId="Heading4Char">
    <w:name w:val="Heading 4 Char"/>
    <w:basedOn w:val="DefaultParagraphFont"/>
    <w:link w:val="Heading4"/>
    <w:uiPriority w:val="9"/>
    <w:semiHidden/>
    <w:rsid w:val="002439A8"/>
    <w:rPr>
      <w:rFonts w:asciiTheme="majorHAnsi" w:eastAsiaTheme="majorEastAsia" w:hAnsiTheme="majorHAnsi" w:cstheme="majorBidi"/>
      <w:i/>
      <w:iCs/>
      <w:color w:val="374C80" w:themeColor="accent1" w:themeShade="BF"/>
    </w:rPr>
  </w:style>
  <w:style w:type="character" w:customStyle="1" w:styleId="Heading5Char">
    <w:name w:val="Heading 5 Char"/>
    <w:basedOn w:val="DefaultParagraphFont"/>
    <w:link w:val="Heading5"/>
    <w:uiPriority w:val="9"/>
    <w:rsid w:val="002439A8"/>
    <w:rPr>
      <w:rFonts w:asciiTheme="majorHAnsi" w:eastAsiaTheme="majorEastAsia" w:hAnsiTheme="majorHAnsi" w:cstheme="majorBidi"/>
      <w:color w:val="374C80" w:themeColor="accent1" w:themeShade="BF"/>
    </w:rPr>
  </w:style>
  <w:style w:type="character" w:customStyle="1" w:styleId="Heading6Char">
    <w:name w:val="Heading 6 Char"/>
    <w:basedOn w:val="DefaultParagraphFont"/>
    <w:link w:val="Heading6"/>
    <w:uiPriority w:val="9"/>
    <w:semiHidden/>
    <w:rsid w:val="002439A8"/>
    <w:rPr>
      <w:rFonts w:asciiTheme="majorHAnsi" w:eastAsiaTheme="majorEastAsia" w:hAnsiTheme="majorHAnsi" w:cstheme="majorBidi"/>
      <w:color w:val="243255" w:themeColor="accent1" w:themeShade="7F"/>
    </w:rPr>
  </w:style>
  <w:style w:type="character" w:customStyle="1" w:styleId="Heading7Char">
    <w:name w:val="Heading 7 Char"/>
    <w:basedOn w:val="DefaultParagraphFont"/>
    <w:link w:val="Heading7"/>
    <w:uiPriority w:val="9"/>
    <w:semiHidden/>
    <w:rsid w:val="002439A8"/>
    <w:rPr>
      <w:rFonts w:asciiTheme="majorHAnsi" w:eastAsiaTheme="majorEastAsia" w:hAnsiTheme="majorHAnsi" w:cstheme="majorBidi"/>
      <w:i/>
      <w:iCs/>
      <w:color w:val="243255" w:themeColor="accent1" w:themeShade="7F"/>
    </w:rPr>
  </w:style>
  <w:style w:type="character" w:customStyle="1" w:styleId="Heading8Char">
    <w:name w:val="Heading 8 Char"/>
    <w:basedOn w:val="DefaultParagraphFont"/>
    <w:link w:val="Heading8"/>
    <w:uiPriority w:val="9"/>
    <w:semiHidden/>
    <w:rsid w:val="002439A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439A8"/>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397846">
      <w:bodyDiv w:val="1"/>
      <w:marLeft w:val="0"/>
      <w:marRight w:val="0"/>
      <w:marTop w:val="0"/>
      <w:marBottom w:val="0"/>
      <w:divBdr>
        <w:top w:val="none" w:sz="0" w:space="0" w:color="auto"/>
        <w:left w:val="none" w:sz="0" w:space="0" w:color="auto"/>
        <w:bottom w:val="none" w:sz="0" w:space="0" w:color="auto"/>
        <w:right w:val="none" w:sz="0" w:space="0" w:color="auto"/>
      </w:divBdr>
    </w:div>
    <w:div w:id="185608394">
      <w:bodyDiv w:val="1"/>
      <w:marLeft w:val="0"/>
      <w:marRight w:val="0"/>
      <w:marTop w:val="0"/>
      <w:marBottom w:val="0"/>
      <w:divBdr>
        <w:top w:val="none" w:sz="0" w:space="0" w:color="auto"/>
        <w:left w:val="none" w:sz="0" w:space="0" w:color="auto"/>
        <w:bottom w:val="none" w:sz="0" w:space="0" w:color="auto"/>
        <w:right w:val="none" w:sz="0" w:space="0" w:color="auto"/>
      </w:divBdr>
    </w:div>
    <w:div w:id="200095847">
      <w:bodyDiv w:val="1"/>
      <w:marLeft w:val="0"/>
      <w:marRight w:val="0"/>
      <w:marTop w:val="0"/>
      <w:marBottom w:val="0"/>
      <w:divBdr>
        <w:top w:val="none" w:sz="0" w:space="0" w:color="auto"/>
        <w:left w:val="none" w:sz="0" w:space="0" w:color="auto"/>
        <w:bottom w:val="none" w:sz="0" w:space="0" w:color="auto"/>
        <w:right w:val="none" w:sz="0" w:space="0" w:color="auto"/>
      </w:divBdr>
    </w:div>
    <w:div w:id="255946501">
      <w:bodyDiv w:val="1"/>
      <w:marLeft w:val="0"/>
      <w:marRight w:val="0"/>
      <w:marTop w:val="0"/>
      <w:marBottom w:val="0"/>
      <w:divBdr>
        <w:top w:val="none" w:sz="0" w:space="0" w:color="auto"/>
        <w:left w:val="none" w:sz="0" w:space="0" w:color="auto"/>
        <w:bottom w:val="none" w:sz="0" w:space="0" w:color="auto"/>
        <w:right w:val="none" w:sz="0" w:space="0" w:color="auto"/>
      </w:divBdr>
    </w:div>
    <w:div w:id="426384803">
      <w:bodyDiv w:val="1"/>
      <w:marLeft w:val="0"/>
      <w:marRight w:val="0"/>
      <w:marTop w:val="0"/>
      <w:marBottom w:val="0"/>
      <w:divBdr>
        <w:top w:val="none" w:sz="0" w:space="0" w:color="auto"/>
        <w:left w:val="none" w:sz="0" w:space="0" w:color="auto"/>
        <w:bottom w:val="none" w:sz="0" w:space="0" w:color="auto"/>
        <w:right w:val="none" w:sz="0" w:space="0" w:color="auto"/>
      </w:divBdr>
    </w:div>
    <w:div w:id="527135866">
      <w:bodyDiv w:val="1"/>
      <w:marLeft w:val="0"/>
      <w:marRight w:val="0"/>
      <w:marTop w:val="0"/>
      <w:marBottom w:val="0"/>
      <w:divBdr>
        <w:top w:val="none" w:sz="0" w:space="0" w:color="auto"/>
        <w:left w:val="none" w:sz="0" w:space="0" w:color="auto"/>
        <w:bottom w:val="none" w:sz="0" w:space="0" w:color="auto"/>
        <w:right w:val="none" w:sz="0" w:space="0" w:color="auto"/>
      </w:divBdr>
    </w:div>
    <w:div w:id="589243750">
      <w:bodyDiv w:val="1"/>
      <w:marLeft w:val="0"/>
      <w:marRight w:val="0"/>
      <w:marTop w:val="0"/>
      <w:marBottom w:val="0"/>
      <w:divBdr>
        <w:top w:val="none" w:sz="0" w:space="0" w:color="auto"/>
        <w:left w:val="none" w:sz="0" w:space="0" w:color="auto"/>
        <w:bottom w:val="none" w:sz="0" w:space="0" w:color="auto"/>
        <w:right w:val="none" w:sz="0" w:space="0" w:color="auto"/>
      </w:divBdr>
    </w:div>
    <w:div w:id="665016408">
      <w:bodyDiv w:val="1"/>
      <w:marLeft w:val="0"/>
      <w:marRight w:val="0"/>
      <w:marTop w:val="0"/>
      <w:marBottom w:val="0"/>
      <w:divBdr>
        <w:top w:val="none" w:sz="0" w:space="0" w:color="auto"/>
        <w:left w:val="none" w:sz="0" w:space="0" w:color="auto"/>
        <w:bottom w:val="none" w:sz="0" w:space="0" w:color="auto"/>
        <w:right w:val="none" w:sz="0" w:space="0" w:color="auto"/>
      </w:divBdr>
    </w:div>
    <w:div w:id="812066894">
      <w:bodyDiv w:val="1"/>
      <w:marLeft w:val="0"/>
      <w:marRight w:val="0"/>
      <w:marTop w:val="0"/>
      <w:marBottom w:val="0"/>
      <w:divBdr>
        <w:top w:val="none" w:sz="0" w:space="0" w:color="auto"/>
        <w:left w:val="none" w:sz="0" w:space="0" w:color="auto"/>
        <w:bottom w:val="none" w:sz="0" w:space="0" w:color="auto"/>
        <w:right w:val="none" w:sz="0" w:space="0" w:color="auto"/>
      </w:divBdr>
    </w:div>
    <w:div w:id="955864635">
      <w:bodyDiv w:val="1"/>
      <w:marLeft w:val="0"/>
      <w:marRight w:val="0"/>
      <w:marTop w:val="0"/>
      <w:marBottom w:val="0"/>
      <w:divBdr>
        <w:top w:val="none" w:sz="0" w:space="0" w:color="auto"/>
        <w:left w:val="none" w:sz="0" w:space="0" w:color="auto"/>
        <w:bottom w:val="none" w:sz="0" w:space="0" w:color="auto"/>
        <w:right w:val="none" w:sz="0" w:space="0" w:color="auto"/>
      </w:divBdr>
    </w:div>
    <w:div w:id="1021393779">
      <w:bodyDiv w:val="1"/>
      <w:marLeft w:val="0"/>
      <w:marRight w:val="0"/>
      <w:marTop w:val="0"/>
      <w:marBottom w:val="0"/>
      <w:divBdr>
        <w:top w:val="none" w:sz="0" w:space="0" w:color="auto"/>
        <w:left w:val="none" w:sz="0" w:space="0" w:color="auto"/>
        <w:bottom w:val="none" w:sz="0" w:space="0" w:color="auto"/>
        <w:right w:val="none" w:sz="0" w:space="0" w:color="auto"/>
      </w:divBdr>
    </w:div>
    <w:div w:id="1330593831">
      <w:bodyDiv w:val="1"/>
      <w:marLeft w:val="0"/>
      <w:marRight w:val="0"/>
      <w:marTop w:val="0"/>
      <w:marBottom w:val="0"/>
      <w:divBdr>
        <w:top w:val="none" w:sz="0" w:space="0" w:color="auto"/>
        <w:left w:val="none" w:sz="0" w:space="0" w:color="auto"/>
        <w:bottom w:val="none" w:sz="0" w:space="0" w:color="auto"/>
        <w:right w:val="none" w:sz="0" w:space="0" w:color="auto"/>
      </w:divBdr>
    </w:div>
    <w:div w:id="1632252467">
      <w:bodyDiv w:val="1"/>
      <w:marLeft w:val="0"/>
      <w:marRight w:val="0"/>
      <w:marTop w:val="0"/>
      <w:marBottom w:val="0"/>
      <w:divBdr>
        <w:top w:val="none" w:sz="0" w:space="0" w:color="auto"/>
        <w:left w:val="none" w:sz="0" w:space="0" w:color="auto"/>
        <w:bottom w:val="none" w:sz="0" w:space="0" w:color="auto"/>
        <w:right w:val="none" w:sz="0" w:space="0" w:color="auto"/>
      </w:divBdr>
    </w:div>
    <w:div w:id="1674994758">
      <w:bodyDiv w:val="1"/>
      <w:marLeft w:val="0"/>
      <w:marRight w:val="0"/>
      <w:marTop w:val="0"/>
      <w:marBottom w:val="0"/>
      <w:divBdr>
        <w:top w:val="none" w:sz="0" w:space="0" w:color="auto"/>
        <w:left w:val="none" w:sz="0" w:space="0" w:color="auto"/>
        <w:bottom w:val="none" w:sz="0" w:space="0" w:color="auto"/>
        <w:right w:val="none" w:sz="0" w:space="0" w:color="auto"/>
      </w:divBdr>
    </w:div>
    <w:div w:id="1700888086">
      <w:bodyDiv w:val="1"/>
      <w:marLeft w:val="0"/>
      <w:marRight w:val="0"/>
      <w:marTop w:val="0"/>
      <w:marBottom w:val="0"/>
      <w:divBdr>
        <w:top w:val="none" w:sz="0" w:space="0" w:color="auto"/>
        <w:left w:val="none" w:sz="0" w:space="0" w:color="auto"/>
        <w:bottom w:val="none" w:sz="0" w:space="0" w:color="auto"/>
        <w:right w:val="none" w:sz="0" w:space="0" w:color="auto"/>
      </w:divBdr>
    </w:div>
    <w:div w:id="1735814500">
      <w:bodyDiv w:val="1"/>
      <w:marLeft w:val="0"/>
      <w:marRight w:val="0"/>
      <w:marTop w:val="0"/>
      <w:marBottom w:val="0"/>
      <w:divBdr>
        <w:top w:val="none" w:sz="0" w:space="0" w:color="auto"/>
        <w:left w:val="none" w:sz="0" w:space="0" w:color="auto"/>
        <w:bottom w:val="none" w:sz="0" w:space="0" w:color="auto"/>
        <w:right w:val="none" w:sz="0" w:space="0" w:color="auto"/>
      </w:divBdr>
    </w:div>
    <w:div w:id="1886793115">
      <w:bodyDiv w:val="1"/>
      <w:marLeft w:val="0"/>
      <w:marRight w:val="0"/>
      <w:marTop w:val="0"/>
      <w:marBottom w:val="0"/>
      <w:divBdr>
        <w:top w:val="none" w:sz="0" w:space="0" w:color="auto"/>
        <w:left w:val="none" w:sz="0" w:space="0" w:color="auto"/>
        <w:bottom w:val="none" w:sz="0" w:space="0" w:color="auto"/>
        <w:right w:val="none" w:sz="0" w:space="0" w:color="auto"/>
      </w:divBdr>
    </w:div>
    <w:div w:id="1908108219">
      <w:bodyDiv w:val="1"/>
      <w:marLeft w:val="0"/>
      <w:marRight w:val="0"/>
      <w:marTop w:val="0"/>
      <w:marBottom w:val="0"/>
      <w:divBdr>
        <w:top w:val="none" w:sz="0" w:space="0" w:color="auto"/>
        <w:left w:val="none" w:sz="0" w:space="0" w:color="auto"/>
        <w:bottom w:val="none" w:sz="0" w:space="0" w:color="auto"/>
        <w:right w:val="none" w:sz="0" w:space="0" w:color="auto"/>
      </w:divBdr>
    </w:div>
    <w:div w:id="2055301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950807D76A13648A58B1F5272626B52" ma:contentTypeVersion="2" ma:contentTypeDescription="Create a new document." ma:contentTypeScope="" ma:versionID="290e0f253f61a8d38c0d2a14d5a2d640">
  <xsd:schema xmlns:xsd="http://www.w3.org/2001/XMLSchema" xmlns:xs="http://www.w3.org/2001/XMLSchema" xmlns:p="http://schemas.microsoft.com/office/2006/metadata/properties" xmlns:ns2="32b9b534-5166-4abe-abb4-d69a5cda470d" targetNamespace="http://schemas.microsoft.com/office/2006/metadata/properties" ma:root="true" ma:fieldsID="c1d7b9b405ff54229f15d653ccbc11f5" ns2:_="">
    <xsd:import namespace="32b9b534-5166-4abe-abb4-d69a5cda470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b9b534-5166-4abe-abb4-d69a5cda47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F74C5B-1565-4391-BFA4-C34E3EDDD045}">
  <ds:schemaRefs>
    <ds:schemaRef ds:uri="http://schemas.microsoft.com/sharepoint/v3/contenttype/forms"/>
  </ds:schemaRefs>
</ds:datastoreItem>
</file>

<file path=customXml/itemProps2.xml><?xml version="1.0" encoding="utf-8"?>
<ds:datastoreItem xmlns:ds="http://schemas.openxmlformats.org/officeDocument/2006/customXml" ds:itemID="{C65883C3-0C55-4A9D-889D-3AD52A25663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BFDEE1E-1F66-4BB0-A997-7320295042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b9b534-5166-4abe-abb4-d69a5cda47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CB3FEBC-91EB-43E6-B6FF-912BCB935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20</Pages>
  <Words>4819</Words>
  <Characters>27471</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Пүрэвжав Б - ХАГГ - Гэрээлэлт гэрээний хэрэгжилт хариуцсан ахлах мэргэжилтэн</dc:creator>
  <cp:keywords/>
  <dc:description/>
  <cp:lastModifiedBy>User</cp:lastModifiedBy>
  <cp:revision>17</cp:revision>
  <cp:lastPrinted>2021-12-23T23:46:00Z</cp:lastPrinted>
  <dcterms:created xsi:type="dcterms:W3CDTF">2021-12-23T23:33:00Z</dcterms:created>
  <dcterms:modified xsi:type="dcterms:W3CDTF">2022-02-28T09:18:00Z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0x0101001950807D76A13648A58B1F5272626B52</vt:lpwstr>
  </property>
</Properties>
</file>